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287C" w14:textId="406F6786" w:rsidR="003D4718" w:rsidRDefault="003D4718" w:rsidP="003D4718">
      <w:pPr>
        <w:ind w:left="1416" w:firstLine="708"/>
        <w:rPr>
          <w:b/>
          <w:bCs/>
          <w:sz w:val="28"/>
          <w:szCs w:val="24"/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58961FA" wp14:editId="601DE84A">
            <wp:simplePos x="0" y="0"/>
            <wp:positionH relativeFrom="column">
              <wp:posOffset>0</wp:posOffset>
            </wp:positionH>
            <wp:positionV relativeFrom="paragraph">
              <wp:posOffset>-363220</wp:posOffset>
            </wp:positionV>
            <wp:extent cx="1218565" cy="697230"/>
            <wp:effectExtent l="0" t="0" r="0" b="0"/>
            <wp:wrapNone/>
            <wp:docPr id="16" name="Obrázok 16" descr="C:\Users\Peter\Desktop\LSS\Logo L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LSS\Logo L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7666">
        <w:rPr>
          <w:b/>
          <w:bCs/>
          <w:sz w:val="28"/>
          <w:szCs w:val="24"/>
          <w:u w:val="single"/>
        </w:rPr>
        <w:t>Lužianska</w:t>
      </w:r>
      <w:proofErr w:type="spellEnd"/>
      <w:r w:rsidR="00577666">
        <w:rPr>
          <w:b/>
          <w:bCs/>
          <w:sz w:val="28"/>
          <w:szCs w:val="24"/>
          <w:u w:val="single"/>
        </w:rPr>
        <w:t xml:space="preserve"> servisná spoločnosť, s.r.o.</w:t>
      </w:r>
    </w:p>
    <w:p w14:paraId="75D8A82E" w14:textId="613A5B77" w:rsidR="003D4718" w:rsidRDefault="003D4718" w:rsidP="003D4718">
      <w:pPr>
        <w:ind w:left="1416" w:firstLine="708"/>
        <w:rPr>
          <w:b/>
          <w:bCs/>
          <w:sz w:val="28"/>
          <w:szCs w:val="24"/>
          <w:u w:val="single"/>
        </w:rPr>
      </w:pPr>
    </w:p>
    <w:p w14:paraId="44CF481D" w14:textId="3451C7EC" w:rsidR="00141A0F" w:rsidRDefault="00141A0F" w:rsidP="00F76330"/>
    <w:p w14:paraId="2C89213A" w14:textId="77777777" w:rsidR="005A7C16" w:rsidRDefault="005A7C16" w:rsidP="00F76330"/>
    <w:p w14:paraId="75FA44AC" w14:textId="77777777" w:rsidR="005A7C16" w:rsidRDefault="005A7C16" w:rsidP="00F76330"/>
    <w:p w14:paraId="57B9CD46" w14:textId="77777777" w:rsidR="005A7C16" w:rsidRDefault="005A7C16" w:rsidP="00F76330"/>
    <w:p w14:paraId="68C263BB" w14:textId="77777777" w:rsidR="005A7C16" w:rsidRDefault="005A7C16" w:rsidP="00F76330"/>
    <w:p w14:paraId="2B8393B7" w14:textId="77777777" w:rsidR="005A7C16" w:rsidRDefault="005A7C16" w:rsidP="00F76330"/>
    <w:p w14:paraId="01296A2A" w14:textId="77777777" w:rsidR="00783FE8" w:rsidRDefault="00783FE8" w:rsidP="00F76330"/>
    <w:p w14:paraId="556CBF43" w14:textId="77777777" w:rsidR="00783FE8" w:rsidRDefault="00783FE8" w:rsidP="00F76330"/>
    <w:p w14:paraId="36B6B96E" w14:textId="1EC20F1D" w:rsidR="00783FE8" w:rsidRPr="001473C1" w:rsidRDefault="00944683" w:rsidP="00F76330">
      <w:pPr>
        <w:rPr>
          <w:sz w:val="44"/>
          <w:szCs w:val="44"/>
        </w:rPr>
      </w:pPr>
      <w:r>
        <w:rPr>
          <w:sz w:val="44"/>
          <w:szCs w:val="44"/>
        </w:rPr>
        <w:t xml:space="preserve">SPRÁVA </w:t>
      </w:r>
      <w:r w:rsidR="008D10AA">
        <w:rPr>
          <w:sz w:val="44"/>
          <w:szCs w:val="44"/>
        </w:rPr>
        <w:t>O HOSPODÁRENÍ</w:t>
      </w:r>
    </w:p>
    <w:p w14:paraId="5F6AEA2B" w14:textId="270935E3" w:rsidR="00B252BD" w:rsidRPr="001473C1" w:rsidRDefault="008D10AA" w:rsidP="00F76330">
      <w:pPr>
        <w:rPr>
          <w:sz w:val="32"/>
          <w:szCs w:val="32"/>
        </w:rPr>
      </w:pPr>
      <w:r>
        <w:rPr>
          <w:sz w:val="32"/>
          <w:szCs w:val="32"/>
        </w:rPr>
        <w:t>Na 27. zasadnutie OZ Tekovské Lužany</w:t>
      </w:r>
    </w:p>
    <w:p w14:paraId="3D9E177A" w14:textId="77777777" w:rsidR="00C52A64" w:rsidRDefault="00C52A64" w:rsidP="00F76330"/>
    <w:p w14:paraId="54AEE965" w14:textId="77777777" w:rsidR="00C52A64" w:rsidRDefault="00C52A64" w:rsidP="00F76330"/>
    <w:p w14:paraId="12F3A5BC" w14:textId="77777777" w:rsidR="00C52A64" w:rsidRDefault="00C52A64" w:rsidP="00F76330"/>
    <w:p w14:paraId="697FB37A" w14:textId="77777777" w:rsidR="00C52A64" w:rsidRDefault="00C52A64" w:rsidP="00F76330"/>
    <w:p w14:paraId="3F82486D" w14:textId="77777777" w:rsidR="00C52A64" w:rsidRDefault="00C52A64" w:rsidP="00F76330"/>
    <w:p w14:paraId="0EA86F6A" w14:textId="77777777" w:rsidR="00C52A64" w:rsidRDefault="00C52A64" w:rsidP="00F76330"/>
    <w:p w14:paraId="6029DA1D" w14:textId="77777777" w:rsidR="00C52A64" w:rsidRDefault="00C52A64" w:rsidP="00F76330"/>
    <w:p w14:paraId="0CF5ED22" w14:textId="77777777" w:rsidR="00C52A64" w:rsidRDefault="00C52A64" w:rsidP="00F76330"/>
    <w:p w14:paraId="26119C77" w14:textId="77777777" w:rsidR="00C52A64" w:rsidRDefault="00C52A64" w:rsidP="00F76330"/>
    <w:p w14:paraId="466BCA0C" w14:textId="77777777" w:rsidR="00C52A64" w:rsidRDefault="00C52A64" w:rsidP="00F76330"/>
    <w:p w14:paraId="2E223CFB" w14:textId="77777777" w:rsidR="00C52A64" w:rsidRDefault="00C52A64" w:rsidP="00F76330"/>
    <w:p w14:paraId="3AAAAC57" w14:textId="77777777" w:rsidR="00C52A64" w:rsidRDefault="00C52A64" w:rsidP="00F76330"/>
    <w:p w14:paraId="102D734D" w14:textId="77777777" w:rsidR="00C52A64" w:rsidRDefault="00C52A64" w:rsidP="00F76330"/>
    <w:p w14:paraId="19CD0A3F" w14:textId="77777777" w:rsidR="00C52A64" w:rsidRDefault="00C52A64" w:rsidP="00F76330"/>
    <w:p w14:paraId="558BDC0F" w14:textId="77777777" w:rsidR="00C52A64" w:rsidRDefault="00C52A64" w:rsidP="00F76330"/>
    <w:p w14:paraId="3CCDC1D5" w14:textId="77777777" w:rsidR="00C52A64" w:rsidRDefault="00C52A64" w:rsidP="00F76330"/>
    <w:p w14:paraId="31A518E8" w14:textId="72F2288D" w:rsidR="00C52A64" w:rsidRDefault="00C52A64" w:rsidP="00F76330">
      <w:r>
        <w:t>16.06.2022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Mihálik</w:t>
      </w:r>
      <w:r w:rsidR="005C6E4D">
        <w:t>, konateľ spoločnosti</w:t>
      </w:r>
    </w:p>
    <w:p w14:paraId="0FB0D9C3" w14:textId="00305532" w:rsidR="006F40BD" w:rsidRDefault="006F40BD" w:rsidP="00F76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Somogyiová, účtovník</w:t>
      </w:r>
    </w:p>
    <w:p w14:paraId="45CC842F" w14:textId="54FC9C08" w:rsidR="00644D35" w:rsidRDefault="009B43AC" w:rsidP="00F76330">
      <w:proofErr w:type="spellStart"/>
      <w:r>
        <w:lastRenderedPageBreak/>
        <w:t>Lužianska</w:t>
      </w:r>
      <w:proofErr w:type="spellEnd"/>
      <w:r>
        <w:t xml:space="preserve"> servisná spoločnosť s.r.o.</w:t>
      </w:r>
      <w:r w:rsidR="00420F43">
        <w:t xml:space="preserve">, 935 41  Tekovské Lužany, SNP 43, IČO: </w:t>
      </w:r>
      <w:r w:rsidR="001D16D4">
        <w:t>52 044</w:t>
      </w:r>
      <w:r w:rsidR="00542BCE">
        <w:t> </w:t>
      </w:r>
      <w:r w:rsidR="001D16D4">
        <w:t>858</w:t>
      </w:r>
      <w:r w:rsidR="00542BCE">
        <w:t xml:space="preserve">, zastúpená konateľom spoločnosti Petrom Mihálikom </w:t>
      </w:r>
      <w:r w:rsidR="005B387F">
        <w:t xml:space="preserve">predkladá Obecnému zastupiteľstvu </w:t>
      </w:r>
      <w:r w:rsidR="001F5F47">
        <w:t xml:space="preserve">v </w:t>
      </w:r>
      <w:r w:rsidR="005B387F">
        <w:t>Tekovsk</w:t>
      </w:r>
      <w:r w:rsidR="001F5F47">
        <w:t>ých</w:t>
      </w:r>
      <w:r w:rsidR="005B387F">
        <w:t xml:space="preserve"> Lužan</w:t>
      </w:r>
      <w:r w:rsidR="001F5F47">
        <w:t>och</w:t>
      </w:r>
      <w:r w:rsidR="004F0CE5">
        <w:t xml:space="preserve"> Výročnú správu za rok 2021</w:t>
      </w:r>
      <w:r w:rsidR="00694FC4">
        <w:t>.</w:t>
      </w:r>
    </w:p>
    <w:p w14:paraId="215AB6E6" w14:textId="77777777" w:rsidR="00694FC4" w:rsidRDefault="00694FC4" w:rsidP="00F76330"/>
    <w:p w14:paraId="70F26981" w14:textId="6C0A190F" w:rsidR="00694FC4" w:rsidRPr="000F60BC" w:rsidRDefault="008D7682" w:rsidP="00F76330">
      <w:pPr>
        <w:rPr>
          <w:i/>
          <w:iCs/>
        </w:rPr>
      </w:pPr>
      <w:r w:rsidRPr="000F60BC">
        <w:rPr>
          <w:i/>
          <w:iCs/>
        </w:rPr>
        <w:t>Návrh na uznesenie</w:t>
      </w:r>
    </w:p>
    <w:p w14:paraId="3CDFB1C9" w14:textId="2CA48699" w:rsidR="00266E4B" w:rsidRPr="000F60BC" w:rsidRDefault="00266E4B" w:rsidP="00F76330">
      <w:pPr>
        <w:rPr>
          <w:i/>
          <w:iCs/>
        </w:rPr>
      </w:pPr>
      <w:r w:rsidRPr="000F60BC">
        <w:rPr>
          <w:i/>
          <w:iCs/>
        </w:rPr>
        <w:t xml:space="preserve">Obecné zastupiteľstvo </w:t>
      </w:r>
      <w:r w:rsidRPr="000F60BC">
        <w:rPr>
          <w:b/>
          <w:bCs/>
          <w:i/>
          <w:iCs/>
        </w:rPr>
        <w:t>berie na vedomie</w:t>
      </w:r>
      <w:r w:rsidRPr="000F60BC">
        <w:rPr>
          <w:i/>
          <w:iCs/>
        </w:rPr>
        <w:t xml:space="preserve"> správu o hospodárení </w:t>
      </w:r>
      <w:proofErr w:type="spellStart"/>
      <w:r w:rsidR="006C0E47" w:rsidRPr="000F60BC">
        <w:rPr>
          <w:i/>
          <w:iCs/>
        </w:rPr>
        <w:t>Lužianskej</w:t>
      </w:r>
      <w:proofErr w:type="spellEnd"/>
      <w:r w:rsidR="006C0E47" w:rsidRPr="000F60BC">
        <w:rPr>
          <w:i/>
          <w:iCs/>
        </w:rPr>
        <w:t xml:space="preserve"> servisnej spoločnosti</w:t>
      </w:r>
      <w:r w:rsidR="00E37124" w:rsidRPr="000F60BC">
        <w:rPr>
          <w:i/>
          <w:iCs/>
        </w:rPr>
        <w:t xml:space="preserve"> s.r.o</w:t>
      </w:r>
      <w:r w:rsidR="007F5B80" w:rsidRPr="000F60BC">
        <w:rPr>
          <w:i/>
          <w:iCs/>
        </w:rPr>
        <w:t>.</w:t>
      </w:r>
    </w:p>
    <w:p w14:paraId="498A91F9" w14:textId="77777777" w:rsidR="007F5B80" w:rsidRDefault="007F5B80" w:rsidP="00F76330"/>
    <w:p w14:paraId="2660E790" w14:textId="426675B2" w:rsidR="007F5B80" w:rsidRDefault="00172E92" w:rsidP="00F76330">
      <w:r>
        <w:t xml:space="preserve">Vzhľadom na </w:t>
      </w:r>
      <w:r w:rsidR="00DC2D8B">
        <w:t>výrazné zvýšenie nákladov vstup</w:t>
      </w:r>
      <w:r w:rsidR="0044065A">
        <w:t>ov</w:t>
      </w:r>
      <w:r w:rsidR="00DC2D8B">
        <w:t xml:space="preserve"> v roku 2022</w:t>
      </w:r>
      <w:r w:rsidR="001D495B">
        <w:t xml:space="preserve"> vplyvom externých okolností</w:t>
      </w:r>
      <w:r w:rsidR="00830DC8">
        <w:t xml:space="preserve"> ako aj z dôvodu </w:t>
      </w:r>
      <w:r w:rsidR="003820E9">
        <w:t>spustenia 2. linky na ČOV</w:t>
      </w:r>
      <w:r w:rsidR="004E3DC6">
        <w:t xml:space="preserve">, LSS nedokáže </w:t>
      </w:r>
      <w:r w:rsidR="00BE7DF2">
        <w:t xml:space="preserve">od 6/2022 </w:t>
      </w:r>
      <w:r w:rsidR="00CD0489">
        <w:t xml:space="preserve">finančne vykryť </w:t>
      </w:r>
      <w:r w:rsidR="00232468">
        <w:t>náklady na prevádzku kanalizačnej siete a</w:t>
      </w:r>
      <w:r w:rsidR="003525AA">
        <w:t> </w:t>
      </w:r>
      <w:r w:rsidR="00232468">
        <w:t>ČOV</w:t>
      </w:r>
      <w:r w:rsidR="003525AA">
        <w:t>.</w:t>
      </w:r>
    </w:p>
    <w:p w14:paraId="6874CE8F" w14:textId="0749D7AF" w:rsidR="003525AA" w:rsidRDefault="00FD1C98" w:rsidP="00F76330">
      <w:r>
        <w:t xml:space="preserve">Na zmiernenie dopadov </w:t>
      </w:r>
      <w:r w:rsidR="00CA79D0">
        <w:t xml:space="preserve">inflácie, </w:t>
      </w:r>
      <w:r w:rsidR="007514B4">
        <w:t>zvýšených nákladov za energie a </w:t>
      </w:r>
      <w:r w:rsidR="00AE1814">
        <w:t>ostat</w:t>
      </w:r>
      <w:r w:rsidR="007514B4">
        <w:t>ných vstupov</w:t>
      </w:r>
      <w:r w:rsidR="0078271D">
        <w:t xml:space="preserve"> LSS </w:t>
      </w:r>
      <w:r w:rsidR="00AE1814">
        <w:t>prinášame nasledovné opatrenia:</w:t>
      </w:r>
    </w:p>
    <w:p w14:paraId="638EBDFB" w14:textId="7246FDCE" w:rsidR="00AE1814" w:rsidRDefault="005C744C" w:rsidP="007D3A20">
      <w:pPr>
        <w:pStyle w:val="Odsekzoznamu"/>
        <w:numPr>
          <w:ilvl w:val="0"/>
          <w:numId w:val="2"/>
        </w:numPr>
      </w:pPr>
      <w:r>
        <w:t>Opakované zaslanie výziev pre nepripojených vlastníkov nehnuteľností</w:t>
      </w:r>
      <w:r w:rsidR="00082B3D">
        <w:t>.</w:t>
      </w:r>
    </w:p>
    <w:p w14:paraId="5F1A41EF" w14:textId="76290834" w:rsidR="00082B3D" w:rsidRDefault="00D82679" w:rsidP="007D3A20">
      <w:pPr>
        <w:pStyle w:val="Odsekzoznamu"/>
        <w:numPr>
          <w:ilvl w:val="0"/>
          <w:numId w:val="2"/>
        </w:numPr>
      </w:pPr>
      <w:r>
        <w:t xml:space="preserve">Zamedzenie </w:t>
      </w:r>
      <w:r w:rsidR="005449AC">
        <w:t>vypúšťania odpadových vôd technickými prostriedkami</w:t>
      </w:r>
      <w:r w:rsidR="00A50A91">
        <w:t xml:space="preserve"> neplatičom.</w:t>
      </w:r>
    </w:p>
    <w:p w14:paraId="0F3044DE" w14:textId="4EAB0E7B" w:rsidR="00A50A91" w:rsidRDefault="00A50A91" w:rsidP="007D3A20">
      <w:pPr>
        <w:pStyle w:val="Odsekzoznamu"/>
        <w:numPr>
          <w:ilvl w:val="0"/>
          <w:numId w:val="2"/>
        </w:numPr>
      </w:pPr>
      <w:r>
        <w:t>Úprava ceny za stočné od 1.7.2022</w:t>
      </w:r>
      <w:r w:rsidR="00B83B3A">
        <w:t xml:space="preserve"> s vyúčtovaním k 31.12.2022</w:t>
      </w:r>
      <w:r w:rsidR="0063724D">
        <w:t>.</w:t>
      </w:r>
    </w:p>
    <w:p w14:paraId="62B9D646" w14:textId="2EA51CE5" w:rsidR="007D3A20" w:rsidRDefault="00B0739D" w:rsidP="007D3A20">
      <w:r>
        <w:t>Očakávané investičné náklady</w:t>
      </w:r>
      <w:r w:rsidR="00BE5D43">
        <w:t>:</w:t>
      </w:r>
    </w:p>
    <w:p w14:paraId="623E1DF8" w14:textId="3038DE17" w:rsidR="00BE5D43" w:rsidRDefault="00BE5D43" w:rsidP="00364555">
      <w:pPr>
        <w:pStyle w:val="Odsekzoznamu"/>
        <w:numPr>
          <w:ilvl w:val="0"/>
          <w:numId w:val="3"/>
        </w:numPr>
      </w:pPr>
      <w:r>
        <w:t>Úprava technológie ČOV</w:t>
      </w:r>
      <w:r w:rsidR="003A3FC7">
        <w:t xml:space="preserve"> pre možnosť zadržania a postupného dávkovania žumpových vôd do procesu čistenia ČOV</w:t>
      </w:r>
      <w:r w:rsidR="00B01D27">
        <w:t xml:space="preserve">. (Dodávateľ </w:t>
      </w:r>
      <w:proofErr w:type="spellStart"/>
      <w:r w:rsidR="00B01D27">
        <w:t>Ferrmont</w:t>
      </w:r>
      <w:proofErr w:type="spellEnd"/>
      <w:r w:rsidR="00BF29B7">
        <w:t xml:space="preserve"> </w:t>
      </w:r>
      <w:proofErr w:type="spellStart"/>
      <w:r w:rsidR="00BF29B7">
        <w:t>a.s</w:t>
      </w:r>
      <w:proofErr w:type="spellEnd"/>
      <w:r w:rsidR="00BF29B7">
        <w:t>. vypracuje technické riešenie a cenovú ponuku).</w:t>
      </w:r>
    </w:p>
    <w:p w14:paraId="549AE7EE" w14:textId="49C4247D" w:rsidR="00BF29B7" w:rsidRDefault="00FC6D6D" w:rsidP="00364555">
      <w:pPr>
        <w:pStyle w:val="Odsekzoznamu"/>
        <w:numPr>
          <w:ilvl w:val="0"/>
          <w:numId w:val="3"/>
        </w:numPr>
      </w:pPr>
      <w:r>
        <w:t>Servis čerpadiel v ČS1 a ČS2</w:t>
      </w:r>
      <w:r w:rsidR="00FF3346">
        <w:t>, uvedené čerpadlá sú najviac zaťa</w:t>
      </w:r>
      <w:r w:rsidR="00561033">
        <w:t>ž</w:t>
      </w:r>
      <w:r w:rsidR="00FF3346">
        <w:t>ené</w:t>
      </w:r>
      <w:r w:rsidR="00561033">
        <w:t>, tlačia odpadovú vodu z kanalizácie do ČOV</w:t>
      </w:r>
      <w:r w:rsidR="00D37E6F">
        <w:t xml:space="preserve"> a často vykazujú poruchový stav</w:t>
      </w:r>
      <w:r w:rsidR="00664D6D">
        <w:t xml:space="preserve">. Je nutné v dohľadnej dobe vykonať servis </w:t>
      </w:r>
      <w:r w:rsidR="00364555">
        <w:t>a</w:t>
      </w:r>
      <w:r w:rsidR="00664D6D">
        <w:t> výmenu nožov</w:t>
      </w:r>
      <w:r w:rsidR="00364555">
        <w:t>.</w:t>
      </w:r>
    </w:p>
    <w:p w14:paraId="39B9E24C" w14:textId="723C93D5" w:rsidR="001472AA" w:rsidRDefault="001472AA" w:rsidP="00364555">
      <w:pPr>
        <w:pStyle w:val="Odsekzoznamu"/>
        <w:numPr>
          <w:ilvl w:val="0"/>
          <w:numId w:val="3"/>
        </w:numPr>
      </w:pPr>
      <w:r>
        <w:t>Servis dúchadiel</w:t>
      </w:r>
      <w:r w:rsidR="008D72FD">
        <w:t xml:space="preserve"> (natočené </w:t>
      </w:r>
      <w:proofErr w:type="spellStart"/>
      <w:r w:rsidR="008D72FD">
        <w:t>motohodiny</w:t>
      </w:r>
      <w:proofErr w:type="spellEnd"/>
      <w:r w:rsidR="008D72FD">
        <w:t>)</w:t>
      </w:r>
    </w:p>
    <w:p w14:paraId="52423F89" w14:textId="71CAC761" w:rsidR="00364555" w:rsidRDefault="001025BA" w:rsidP="00364555">
      <w:r>
        <w:t>Vzhľadom na uvedené skutočnosti</w:t>
      </w:r>
      <w:r w:rsidR="00366553">
        <w:t xml:space="preserve"> žiadame Obecné zastupiteľstvo o úpravu rozpočtu pre LSS </w:t>
      </w:r>
      <w:r w:rsidR="005522C3">
        <w:t xml:space="preserve">na rok 2022 </w:t>
      </w:r>
      <w:r w:rsidR="00E159F4">
        <w:t>na sumu 63.695 €</w:t>
      </w:r>
      <w:r w:rsidR="00060218">
        <w:t>.</w:t>
      </w:r>
    </w:p>
    <w:p w14:paraId="55AF8620" w14:textId="77777777" w:rsidR="00060218" w:rsidRPr="000F60BC" w:rsidRDefault="00060218" w:rsidP="00060218">
      <w:pPr>
        <w:rPr>
          <w:i/>
          <w:iCs/>
        </w:rPr>
      </w:pPr>
      <w:r w:rsidRPr="000F60BC">
        <w:rPr>
          <w:i/>
          <w:iCs/>
        </w:rPr>
        <w:t>Návrh na uznesenie</w:t>
      </w:r>
    </w:p>
    <w:p w14:paraId="49B95171" w14:textId="44C21B25" w:rsidR="00060218" w:rsidRPr="000F60BC" w:rsidRDefault="00060218" w:rsidP="00060218">
      <w:pPr>
        <w:rPr>
          <w:i/>
          <w:iCs/>
        </w:rPr>
      </w:pPr>
      <w:r w:rsidRPr="000F60BC">
        <w:rPr>
          <w:i/>
          <w:iCs/>
        </w:rPr>
        <w:t xml:space="preserve">Obecné zastupiteľstvo </w:t>
      </w:r>
      <w:r w:rsidRPr="000F60BC">
        <w:rPr>
          <w:b/>
          <w:bCs/>
          <w:i/>
          <w:iCs/>
        </w:rPr>
        <w:t>schvaľuje</w:t>
      </w:r>
      <w:r w:rsidRPr="000F60BC">
        <w:rPr>
          <w:i/>
          <w:iCs/>
        </w:rPr>
        <w:t xml:space="preserve"> úpravu rozpočtu </w:t>
      </w:r>
      <w:proofErr w:type="spellStart"/>
      <w:r w:rsidRPr="000F60BC">
        <w:rPr>
          <w:i/>
          <w:iCs/>
        </w:rPr>
        <w:t>Lužianskej</w:t>
      </w:r>
      <w:proofErr w:type="spellEnd"/>
      <w:r w:rsidRPr="000F60BC">
        <w:rPr>
          <w:i/>
          <w:iCs/>
        </w:rPr>
        <w:t xml:space="preserve"> servisnej spoločnosti s.r.o.</w:t>
      </w:r>
      <w:r w:rsidR="00FC4824" w:rsidRPr="000F60BC">
        <w:rPr>
          <w:i/>
          <w:iCs/>
        </w:rPr>
        <w:t xml:space="preserve"> na rok 2022</w:t>
      </w:r>
      <w:r w:rsidR="007042F0" w:rsidRPr="000F60BC">
        <w:rPr>
          <w:i/>
          <w:iCs/>
        </w:rPr>
        <w:t>.</w:t>
      </w:r>
    </w:p>
    <w:p w14:paraId="0355C77E" w14:textId="77777777" w:rsidR="003B51AB" w:rsidRPr="000F60BC" w:rsidRDefault="003B51AB" w:rsidP="003B51AB">
      <w:pPr>
        <w:rPr>
          <w:i/>
          <w:iCs/>
        </w:rPr>
      </w:pPr>
      <w:r w:rsidRPr="000F60BC">
        <w:rPr>
          <w:i/>
          <w:iCs/>
        </w:rPr>
        <w:t>Návrh na uznesenie</w:t>
      </w:r>
    </w:p>
    <w:p w14:paraId="0CD2CD5F" w14:textId="552D7527" w:rsidR="003B51AB" w:rsidRPr="000F60BC" w:rsidRDefault="003B51AB" w:rsidP="003B51AB">
      <w:pPr>
        <w:rPr>
          <w:i/>
          <w:iCs/>
        </w:rPr>
      </w:pPr>
      <w:r w:rsidRPr="000F60BC">
        <w:rPr>
          <w:i/>
          <w:iCs/>
        </w:rPr>
        <w:t xml:space="preserve">Obecné zastupiteľstvo </w:t>
      </w:r>
      <w:r w:rsidRPr="000F60BC">
        <w:rPr>
          <w:b/>
          <w:bCs/>
          <w:i/>
          <w:iCs/>
        </w:rPr>
        <w:t>schvaľuje</w:t>
      </w:r>
      <w:r w:rsidRPr="000F60BC">
        <w:rPr>
          <w:i/>
          <w:iCs/>
        </w:rPr>
        <w:t xml:space="preserve"> cenník </w:t>
      </w:r>
      <w:proofErr w:type="spellStart"/>
      <w:r w:rsidRPr="000F60BC">
        <w:rPr>
          <w:i/>
          <w:iCs/>
        </w:rPr>
        <w:t>Lužianskej</w:t>
      </w:r>
      <w:proofErr w:type="spellEnd"/>
      <w:r w:rsidRPr="000F60BC">
        <w:rPr>
          <w:i/>
          <w:iCs/>
        </w:rPr>
        <w:t xml:space="preserve"> servisnej spoločnosti s.r.o. platný od 01.07.2022</w:t>
      </w:r>
    </w:p>
    <w:p w14:paraId="7567D6E3" w14:textId="77777777" w:rsidR="005A0025" w:rsidRDefault="005A0025" w:rsidP="003B51AB"/>
    <w:p w14:paraId="7812C362" w14:textId="77777777" w:rsidR="005A0025" w:rsidRDefault="005A0025" w:rsidP="003B51AB"/>
    <w:p w14:paraId="2DEEFE45" w14:textId="77777777" w:rsidR="005A0025" w:rsidRDefault="005A0025" w:rsidP="003B51AB"/>
    <w:p w14:paraId="6812A904" w14:textId="77777777" w:rsidR="005A0025" w:rsidRDefault="005A0025" w:rsidP="003B51AB"/>
    <w:p w14:paraId="03477D9C" w14:textId="77777777" w:rsidR="005A0025" w:rsidRDefault="005A0025" w:rsidP="003B51AB"/>
    <w:p w14:paraId="71059BAA" w14:textId="77777777" w:rsidR="005A0025" w:rsidRDefault="005A0025" w:rsidP="003B51AB"/>
    <w:p w14:paraId="4F6C2860" w14:textId="77777777" w:rsidR="003B51AB" w:rsidRDefault="003B51AB" w:rsidP="00060218"/>
    <w:p w14:paraId="01D2FD03" w14:textId="77777777" w:rsidR="001E3AB8" w:rsidRDefault="001E3AB8" w:rsidP="001E3AB8">
      <w:pPr>
        <w:ind w:left="1416" w:firstLine="708"/>
        <w:rPr>
          <w:b/>
          <w:bCs/>
          <w:sz w:val="28"/>
          <w:szCs w:val="24"/>
          <w:u w:val="single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16411364" wp14:editId="599198C1">
            <wp:simplePos x="0" y="0"/>
            <wp:positionH relativeFrom="column">
              <wp:posOffset>0</wp:posOffset>
            </wp:positionH>
            <wp:positionV relativeFrom="paragraph">
              <wp:posOffset>-363220</wp:posOffset>
            </wp:positionV>
            <wp:extent cx="1218565" cy="697230"/>
            <wp:effectExtent l="0" t="0" r="0" b="0"/>
            <wp:wrapNone/>
            <wp:docPr id="1" name="Obrázok 1" descr="C:\Users\Peter\Desktop\LSS\Logo L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LSS\Logo L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4"/>
          <w:u w:val="single"/>
        </w:rPr>
        <w:t>Lužianska</w:t>
      </w:r>
      <w:proofErr w:type="spellEnd"/>
      <w:r>
        <w:rPr>
          <w:b/>
          <w:bCs/>
          <w:sz w:val="28"/>
          <w:szCs w:val="24"/>
          <w:u w:val="single"/>
        </w:rPr>
        <w:t xml:space="preserve"> servisná spoločnosť, s.r.o.</w:t>
      </w:r>
    </w:p>
    <w:p w14:paraId="67021369" w14:textId="77777777" w:rsidR="00060218" w:rsidRDefault="00060218" w:rsidP="00364555"/>
    <w:p w14:paraId="0AEE956E" w14:textId="77777777" w:rsidR="001E3AB8" w:rsidRDefault="001E3AB8" w:rsidP="00364555"/>
    <w:p w14:paraId="2D59321F" w14:textId="77777777" w:rsidR="001E3AB8" w:rsidRDefault="001E3AB8" w:rsidP="00364555"/>
    <w:p w14:paraId="0FC2DEF2" w14:textId="06B54CE3" w:rsidR="005A0025" w:rsidRDefault="005A0025" w:rsidP="00364555">
      <w:pPr>
        <w:rPr>
          <w:sz w:val="44"/>
          <w:szCs w:val="44"/>
        </w:rPr>
      </w:pPr>
      <w:r>
        <w:rPr>
          <w:sz w:val="44"/>
          <w:szCs w:val="44"/>
        </w:rPr>
        <w:t>CENNÍK SLUŽIEB</w:t>
      </w:r>
      <w:r w:rsidR="0018518F">
        <w:rPr>
          <w:sz w:val="44"/>
          <w:szCs w:val="44"/>
        </w:rPr>
        <w:t xml:space="preserve"> ODVÁDZANIA A ČISTENIA ODPADOVÝCH V</w:t>
      </w:r>
      <w:r w:rsidR="0018518F">
        <w:rPr>
          <w:rFonts w:cstheme="minorHAnsi"/>
          <w:sz w:val="44"/>
          <w:szCs w:val="44"/>
        </w:rPr>
        <w:t>Ô</w:t>
      </w:r>
      <w:r w:rsidR="0018518F">
        <w:rPr>
          <w:sz w:val="44"/>
          <w:szCs w:val="44"/>
        </w:rPr>
        <w:t>D</w:t>
      </w:r>
      <w:r w:rsidR="0018518F">
        <w:rPr>
          <w:sz w:val="44"/>
          <w:szCs w:val="44"/>
        </w:rPr>
        <w:tab/>
      </w:r>
    </w:p>
    <w:p w14:paraId="0372A3F7" w14:textId="7FD5E81C" w:rsidR="00EB7991" w:rsidRDefault="0060626D" w:rsidP="00364555">
      <w:pPr>
        <w:rPr>
          <w:sz w:val="24"/>
          <w:szCs w:val="24"/>
        </w:rPr>
      </w:pPr>
      <w:r>
        <w:rPr>
          <w:sz w:val="24"/>
          <w:szCs w:val="24"/>
        </w:rPr>
        <w:t xml:space="preserve">Platný od </w:t>
      </w:r>
      <w:r w:rsidR="00EB7991">
        <w:rPr>
          <w:sz w:val="24"/>
          <w:szCs w:val="24"/>
        </w:rPr>
        <w:t>1.7.2022</w:t>
      </w:r>
    </w:p>
    <w:p w14:paraId="041B0CB8" w14:textId="77777777" w:rsidR="005A749F" w:rsidRDefault="005A749F" w:rsidP="00364555">
      <w:pPr>
        <w:rPr>
          <w:sz w:val="24"/>
          <w:szCs w:val="24"/>
        </w:rPr>
      </w:pPr>
    </w:p>
    <w:p w14:paraId="157C74E4" w14:textId="1759CCA3" w:rsidR="005A749F" w:rsidRDefault="005A749F" w:rsidP="00364555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v Tekovských Lužanoch na svojom 27. zasadnutí </w:t>
      </w:r>
      <w:r w:rsidR="00087564">
        <w:rPr>
          <w:sz w:val="24"/>
          <w:szCs w:val="24"/>
        </w:rPr>
        <w:t>dňa 29.6.2022 uznesením číslo xxx</w:t>
      </w:r>
      <w:r w:rsidR="00FA4C4D">
        <w:rPr>
          <w:sz w:val="24"/>
          <w:szCs w:val="24"/>
        </w:rPr>
        <w:t xml:space="preserve"> schválilo na návrh prevádzkovateľa cenník </w:t>
      </w:r>
      <w:r w:rsidR="005E478D">
        <w:rPr>
          <w:sz w:val="24"/>
          <w:szCs w:val="24"/>
        </w:rPr>
        <w:t>služieb odvádzania a čistenia odpadových vôd</w:t>
      </w:r>
      <w:r w:rsidR="00AD1707">
        <w:rPr>
          <w:sz w:val="24"/>
          <w:szCs w:val="24"/>
        </w:rPr>
        <w:t>.</w:t>
      </w:r>
    </w:p>
    <w:p w14:paraId="50C5F55C" w14:textId="77777777" w:rsidR="00AD1707" w:rsidRDefault="00AD1707" w:rsidP="00364555">
      <w:pPr>
        <w:rPr>
          <w:sz w:val="24"/>
          <w:szCs w:val="24"/>
        </w:rPr>
      </w:pPr>
    </w:p>
    <w:p w14:paraId="4369F9D7" w14:textId="14503FC1" w:rsidR="00AD1707" w:rsidRDefault="00AD1707" w:rsidP="00364555">
      <w:pPr>
        <w:rPr>
          <w:sz w:val="24"/>
          <w:szCs w:val="24"/>
        </w:rPr>
      </w:pPr>
      <w:r>
        <w:rPr>
          <w:sz w:val="24"/>
          <w:szCs w:val="24"/>
        </w:rPr>
        <w:t>Cena za 1 m</w:t>
      </w:r>
      <w:r w:rsidRPr="00AB5FD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74640F">
        <w:rPr>
          <w:sz w:val="24"/>
          <w:szCs w:val="24"/>
        </w:rPr>
        <w:t xml:space="preserve">vyčistenia </w:t>
      </w:r>
      <w:r>
        <w:rPr>
          <w:sz w:val="24"/>
          <w:szCs w:val="24"/>
        </w:rPr>
        <w:t xml:space="preserve">odpadovej vody </w:t>
      </w:r>
      <w:r w:rsidR="0074640F">
        <w:rPr>
          <w:sz w:val="24"/>
          <w:szCs w:val="24"/>
        </w:rPr>
        <w:t>privedenej verejnou kanalizáciou</w:t>
      </w:r>
      <w:r w:rsidR="00F16531">
        <w:rPr>
          <w:sz w:val="24"/>
          <w:szCs w:val="24"/>
        </w:rPr>
        <w:t xml:space="preserve"> </w:t>
      </w:r>
      <w:r w:rsidR="0066092A">
        <w:rPr>
          <w:sz w:val="24"/>
          <w:szCs w:val="24"/>
        </w:rPr>
        <w:tab/>
      </w:r>
      <w:r w:rsidR="00F16531">
        <w:rPr>
          <w:sz w:val="24"/>
          <w:szCs w:val="24"/>
        </w:rPr>
        <w:t>1,</w:t>
      </w:r>
      <w:r w:rsidR="0097275E">
        <w:rPr>
          <w:sz w:val="24"/>
          <w:szCs w:val="24"/>
        </w:rPr>
        <w:t>4</w:t>
      </w:r>
      <w:r w:rsidR="009C4609">
        <w:rPr>
          <w:sz w:val="24"/>
          <w:szCs w:val="24"/>
        </w:rPr>
        <w:t>2</w:t>
      </w:r>
      <w:r w:rsidR="00F16531">
        <w:rPr>
          <w:sz w:val="24"/>
          <w:szCs w:val="24"/>
        </w:rPr>
        <w:t xml:space="preserve"> €</w:t>
      </w:r>
    </w:p>
    <w:p w14:paraId="54F9C342" w14:textId="798D539D" w:rsidR="00F16531" w:rsidRDefault="00F16531" w:rsidP="00F16531">
      <w:pPr>
        <w:rPr>
          <w:sz w:val="24"/>
          <w:szCs w:val="24"/>
        </w:rPr>
      </w:pPr>
      <w:r>
        <w:rPr>
          <w:sz w:val="24"/>
          <w:szCs w:val="24"/>
        </w:rPr>
        <w:t>Cena za 1 m</w:t>
      </w:r>
      <w:r w:rsidRPr="00AB5FD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vyčistenia žumpovej odpadovej vody</w:t>
      </w:r>
      <w:r w:rsidR="0066092A">
        <w:rPr>
          <w:sz w:val="24"/>
          <w:szCs w:val="24"/>
        </w:rPr>
        <w:tab/>
      </w:r>
      <w:r w:rsidR="0066092A">
        <w:rPr>
          <w:sz w:val="24"/>
          <w:szCs w:val="24"/>
        </w:rPr>
        <w:tab/>
      </w:r>
      <w:r w:rsidR="0066092A">
        <w:rPr>
          <w:sz w:val="24"/>
          <w:szCs w:val="24"/>
        </w:rPr>
        <w:tab/>
      </w:r>
      <w:r w:rsidR="0066092A">
        <w:rPr>
          <w:sz w:val="24"/>
          <w:szCs w:val="24"/>
        </w:rPr>
        <w:tab/>
      </w:r>
      <w:r w:rsidR="0066092A">
        <w:rPr>
          <w:sz w:val="24"/>
          <w:szCs w:val="24"/>
        </w:rPr>
        <w:tab/>
      </w:r>
      <w:r w:rsidR="00E74F47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66092A">
        <w:rPr>
          <w:sz w:val="24"/>
          <w:szCs w:val="24"/>
        </w:rPr>
        <w:t>0</w:t>
      </w:r>
      <w:r>
        <w:rPr>
          <w:sz w:val="24"/>
          <w:szCs w:val="24"/>
        </w:rPr>
        <w:t>0 €</w:t>
      </w:r>
    </w:p>
    <w:p w14:paraId="2F56D2E1" w14:textId="0110194B" w:rsidR="00F16531" w:rsidRPr="000F60BC" w:rsidRDefault="00190919" w:rsidP="00364555">
      <w:pPr>
        <w:rPr>
          <w:sz w:val="20"/>
          <w:szCs w:val="20"/>
        </w:rPr>
      </w:pPr>
      <w:r w:rsidRPr="000F60BC">
        <w:rPr>
          <w:sz w:val="20"/>
          <w:szCs w:val="20"/>
        </w:rPr>
        <w:t>Uvedené ceny sú bez DPH.</w:t>
      </w:r>
    </w:p>
    <w:p w14:paraId="77D7D98A" w14:textId="77777777" w:rsidR="0081237E" w:rsidRDefault="0081237E" w:rsidP="00364555"/>
    <w:p w14:paraId="4E9C45A6" w14:textId="77777777" w:rsidR="0081237E" w:rsidRDefault="0081237E" w:rsidP="00364555"/>
    <w:p w14:paraId="261FA3EE" w14:textId="6EE550BF" w:rsidR="0081237E" w:rsidRDefault="00AC1F54" w:rsidP="00364555">
      <w:r>
        <w:t>V Tekovských Lužanoch, 29.6.2022</w:t>
      </w:r>
    </w:p>
    <w:p w14:paraId="3265C34B" w14:textId="77777777" w:rsidR="00AC1F54" w:rsidRDefault="00AC1F54" w:rsidP="00364555"/>
    <w:p w14:paraId="35D296C5" w14:textId="77777777" w:rsidR="00AC1F54" w:rsidRDefault="00AC1F54" w:rsidP="00364555"/>
    <w:p w14:paraId="66328D29" w14:textId="77777777" w:rsidR="00AC1F54" w:rsidRDefault="00AC1F54" w:rsidP="00364555"/>
    <w:p w14:paraId="7E52C4E6" w14:textId="77777777" w:rsidR="000F60BC" w:rsidRDefault="000F60BC" w:rsidP="00364555"/>
    <w:p w14:paraId="0A5B419F" w14:textId="77777777" w:rsidR="00AC1F54" w:rsidRDefault="00AC1F54" w:rsidP="00364555"/>
    <w:p w14:paraId="6319490E" w14:textId="77777777" w:rsidR="00AC1F54" w:rsidRDefault="00AC1F54" w:rsidP="00364555"/>
    <w:p w14:paraId="1A437A03" w14:textId="77777777" w:rsidR="00AC1F54" w:rsidRDefault="00AC1F54" w:rsidP="00364555"/>
    <w:p w14:paraId="5912DEEA" w14:textId="56AE92EE" w:rsidR="00AC1F54" w:rsidRDefault="00D9154E" w:rsidP="00364555"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1AC506F3" w14:textId="62643D9A" w:rsidR="00AC1F54" w:rsidRDefault="00AC1F54" w:rsidP="00364555">
      <w:r>
        <w:t>Peter Mihálik, konateľ spoločnosti</w:t>
      </w:r>
      <w:r w:rsidR="00D9154E">
        <w:tab/>
      </w:r>
      <w:r w:rsidR="00D9154E">
        <w:tab/>
      </w:r>
      <w:r w:rsidR="00D9154E">
        <w:tab/>
      </w:r>
      <w:r w:rsidR="00D9154E">
        <w:tab/>
        <w:t>Ing. Marián Kotora, starosta obce</w:t>
      </w:r>
    </w:p>
    <w:p w14:paraId="74FB11BD" w14:textId="77777777" w:rsidR="00E85474" w:rsidRDefault="00E85474" w:rsidP="00364555"/>
    <w:p w14:paraId="004EE459" w14:textId="77777777" w:rsidR="00E85474" w:rsidRDefault="00E85474" w:rsidP="00364555"/>
    <w:p w14:paraId="1817A8FC" w14:textId="77777777" w:rsidR="00E85474" w:rsidRDefault="00E85474" w:rsidP="00364555"/>
    <w:p w14:paraId="2DDCE30F" w14:textId="77777777" w:rsidR="00476C7E" w:rsidRDefault="00476C7E" w:rsidP="00476C7E">
      <w:pPr>
        <w:ind w:left="1416" w:firstLine="708"/>
        <w:rPr>
          <w:b/>
          <w:bCs/>
          <w:sz w:val="28"/>
          <w:szCs w:val="24"/>
          <w:u w:val="single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0DFF7564" wp14:editId="1C4746FC">
            <wp:simplePos x="0" y="0"/>
            <wp:positionH relativeFrom="column">
              <wp:posOffset>0</wp:posOffset>
            </wp:positionH>
            <wp:positionV relativeFrom="paragraph">
              <wp:posOffset>-363220</wp:posOffset>
            </wp:positionV>
            <wp:extent cx="1218565" cy="697230"/>
            <wp:effectExtent l="0" t="0" r="0" b="0"/>
            <wp:wrapNone/>
            <wp:docPr id="2" name="Obrázok 2" descr="C:\Users\Peter\Desktop\LSS\Logo L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LSS\Logo L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4"/>
          <w:u w:val="single"/>
        </w:rPr>
        <w:t>Lužianska</w:t>
      </w:r>
      <w:proofErr w:type="spellEnd"/>
      <w:r>
        <w:rPr>
          <w:b/>
          <w:bCs/>
          <w:sz w:val="28"/>
          <w:szCs w:val="24"/>
          <w:u w:val="single"/>
        </w:rPr>
        <w:t xml:space="preserve"> servisná spoločnosť, s.r.o.</w:t>
      </w:r>
    </w:p>
    <w:p w14:paraId="0424B7E9" w14:textId="77777777" w:rsidR="00394B5B" w:rsidRDefault="00394B5B" w:rsidP="00364555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90"/>
        <w:gridCol w:w="1604"/>
        <w:gridCol w:w="1601"/>
        <w:gridCol w:w="1559"/>
        <w:gridCol w:w="1701"/>
      </w:tblGrid>
      <w:tr w:rsidR="00394B5B" w:rsidRPr="00394B5B" w14:paraId="3C58BD72" w14:textId="77777777" w:rsidTr="008D174E">
        <w:trPr>
          <w:trHeight w:val="29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74A" w14:textId="77777777" w:rsidR="00394B5B" w:rsidRPr="00394B5B" w:rsidRDefault="00394B5B" w:rsidP="00394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Rozpočet na rok 2022</w:t>
            </w:r>
          </w:p>
        </w:tc>
      </w:tr>
      <w:tr w:rsidR="00394B5B" w:rsidRPr="00394B5B" w14:paraId="6B0E33D0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6E8" w14:textId="77777777" w:rsidR="00394B5B" w:rsidRPr="00394B5B" w:rsidRDefault="00394B5B" w:rsidP="00394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99D" w14:textId="77777777" w:rsidR="00394B5B" w:rsidRPr="00394B5B" w:rsidRDefault="00394B5B" w:rsidP="0039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2E1" w14:textId="77777777" w:rsidR="00394B5B" w:rsidRPr="00394B5B" w:rsidRDefault="00394B5B" w:rsidP="0039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938" w14:textId="77777777" w:rsidR="00394B5B" w:rsidRPr="00394B5B" w:rsidRDefault="00394B5B" w:rsidP="0039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9E1F" w14:textId="77777777" w:rsidR="00394B5B" w:rsidRPr="00394B5B" w:rsidRDefault="00394B5B" w:rsidP="0039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0DE" w14:textId="77777777" w:rsidR="00394B5B" w:rsidRPr="00394B5B" w:rsidRDefault="00394B5B" w:rsidP="0039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D174E" w:rsidRPr="00394B5B" w14:paraId="7ED53DD8" w14:textId="77777777" w:rsidTr="008D174E">
        <w:trPr>
          <w:trHeight w:val="29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E69120" w14:textId="77777777" w:rsidR="008D174E" w:rsidRPr="00394B5B" w:rsidRDefault="008D174E" w:rsidP="008D1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Príjmy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5A3518" w14:textId="77777777" w:rsidR="008D174E" w:rsidRPr="00394B5B" w:rsidRDefault="008D174E" w:rsidP="008D1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B3A39A" w14:textId="353931BE" w:rsidR="008D174E" w:rsidRPr="00394B5B" w:rsidRDefault="008D174E" w:rsidP="008D1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S2020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398022B" w14:textId="22347A2B" w:rsidR="008D174E" w:rsidRPr="00394B5B" w:rsidRDefault="008D174E" w:rsidP="008D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9980070" w14:textId="5480511F" w:rsidR="008D174E" w:rsidRPr="00394B5B" w:rsidRDefault="008D174E" w:rsidP="008D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OS2022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755BA35" w14:textId="0D80B7D2" w:rsidR="008D174E" w:rsidRPr="00394B5B" w:rsidRDefault="00C34FDB" w:rsidP="008D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Návrh 22</w:t>
            </w:r>
          </w:p>
        </w:tc>
      </w:tr>
      <w:tr w:rsidR="00C34FDB" w:rsidRPr="00394B5B" w14:paraId="6F4F3863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952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Služby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063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0862" w14:textId="2BD065B6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24 217,93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9050" w14:textId="523F87E1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48 451,17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1883" w14:textId="59B4E595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60 000,00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566B" w14:textId="6350985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60 000,00     </w:t>
            </w:r>
          </w:p>
        </w:tc>
      </w:tr>
      <w:tr w:rsidR="00C34FDB" w:rsidRPr="00D54066" w14:paraId="2C661996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7BE0" w14:textId="031DA4DB" w:rsidR="00C34FDB" w:rsidRPr="00D54066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D54066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Stočné od 1.7. zvýš. </w:t>
            </w:r>
            <w:r w:rsidR="00C2220A">
              <w:rPr>
                <w:rFonts w:ascii="Calibri" w:eastAsia="Times New Roman" w:hAnsi="Calibri" w:cs="Calibri"/>
                <w:color w:val="FF0000"/>
                <w:lang w:eastAsia="sk-SK"/>
              </w:rPr>
              <w:t>o</w:t>
            </w:r>
            <w:r w:rsidRPr="00D54066">
              <w:rPr>
                <w:rFonts w:ascii="Calibri" w:eastAsia="Times New Roman" w:hAnsi="Calibri" w:cs="Calibri"/>
                <w:color w:val="FF0000"/>
                <w:lang w:eastAsia="sk-SK"/>
              </w:rPr>
              <w:t> 0,30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F280" w14:textId="77777777" w:rsidR="00C34FDB" w:rsidRPr="00D54066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0632" w14:textId="77777777" w:rsidR="00C34FDB" w:rsidRPr="00D54066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8303" w14:textId="77777777" w:rsidR="00C34FDB" w:rsidRPr="00D54066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AB35" w14:textId="586F3E99" w:rsidR="00C34FDB" w:rsidRPr="00D54066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F508" w14:textId="01D3DC26" w:rsidR="00C34FDB" w:rsidRPr="00D54066" w:rsidRDefault="003E085D" w:rsidP="006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15</w:t>
            </w:r>
            <w:r w:rsidR="00647994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000</w:t>
            </w:r>
            <w:r w:rsidR="00647994">
              <w:rPr>
                <w:rFonts w:ascii="Calibri" w:eastAsia="Times New Roman" w:hAnsi="Calibri" w:cs="Calibri"/>
                <w:color w:val="FF0000"/>
                <w:lang w:eastAsia="sk-SK"/>
              </w:rPr>
              <w:t>,00</w:t>
            </w:r>
          </w:p>
        </w:tc>
      </w:tr>
      <w:tr w:rsidR="00C34FDB" w:rsidRPr="00394B5B" w14:paraId="525A7D19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EFF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Z podnikateľskej činnosti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2F2B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8FD" w14:textId="0710F564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3 733,34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CFFA" w14:textId="6A4CAEC8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2 908,33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A381" w14:textId="06A922CE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4 000,00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651B" w14:textId="3C862B81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4 000,00     </w:t>
            </w:r>
          </w:p>
        </w:tc>
      </w:tr>
      <w:tr w:rsidR="00C34FDB" w:rsidRPr="00394B5B" w14:paraId="7CFA6C3E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FC13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 p o l u 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67F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7B3" w14:textId="6B742B5E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27 951,27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3565" w14:textId="1ADA2C04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  51 359,50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3597" w14:textId="21A8E678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  64 000,00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A9C9" w14:textId="64D49C5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  </w:t>
            </w:r>
            <w:r w:rsidR="00A51ECB" w:rsidRPr="00A51ECB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 xml:space="preserve">79 </w:t>
            </w:r>
            <w:r w:rsidRPr="00A51ECB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 xml:space="preserve">000,00     </w:t>
            </w:r>
          </w:p>
        </w:tc>
      </w:tr>
      <w:tr w:rsidR="00C34FDB" w:rsidRPr="00394B5B" w14:paraId="63FF1281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9C4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Výpomoc od obce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15C4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793" w14:textId="303B4EA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25 200,00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CDF1" w14:textId="3ED74482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38 700,00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381E" w14:textId="679E54D2" w:rsidR="00C34FDB" w:rsidRPr="00103481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348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63 695,00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BF20" w14:textId="07F486D5" w:rsidR="00C34FDB" w:rsidRPr="003E085D" w:rsidRDefault="003E085D" w:rsidP="006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85D">
              <w:rPr>
                <w:rFonts w:ascii="Calibri" w:eastAsia="Times New Roman" w:hAnsi="Calibri" w:cs="Calibri"/>
                <w:color w:val="FF0000"/>
                <w:lang w:eastAsia="sk-SK"/>
              </w:rPr>
              <w:t>50</w:t>
            </w:r>
            <w:r w:rsidR="00647994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  <w:r w:rsidRPr="003E085D">
              <w:rPr>
                <w:rFonts w:ascii="Calibri" w:eastAsia="Times New Roman" w:hAnsi="Calibri" w:cs="Calibri"/>
                <w:color w:val="FF0000"/>
                <w:lang w:eastAsia="sk-SK"/>
              </w:rPr>
              <w:t>200</w:t>
            </w:r>
            <w:r w:rsidR="00647994">
              <w:rPr>
                <w:rFonts w:ascii="Calibri" w:eastAsia="Times New Roman" w:hAnsi="Calibri" w:cs="Calibri"/>
                <w:color w:val="FF0000"/>
                <w:lang w:eastAsia="sk-SK"/>
              </w:rPr>
              <w:t>,00</w:t>
            </w:r>
            <w:r w:rsidR="00267AF6">
              <w:rPr>
                <w:rFonts w:ascii="Calibri" w:eastAsia="Times New Roman" w:hAnsi="Calibri" w:cs="Calibri"/>
                <w:color w:val="FF0000"/>
                <w:lang w:eastAsia="sk-SK"/>
              </w:rPr>
              <w:t>*</w:t>
            </w:r>
          </w:p>
        </w:tc>
      </w:tr>
      <w:tr w:rsidR="00C34FDB" w:rsidRPr="00394B5B" w14:paraId="5CC5BC44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BD93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7AA7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918" w14:textId="048D6178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53 151,27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D472" w14:textId="636C0BC3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90 059,50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F461" w14:textId="4028E43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127 695,00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F459" w14:textId="7B3BCC6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</w:t>
            </w:r>
            <w:r w:rsidR="009F3D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129 200,00</w:t>
            </w: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</w:t>
            </w:r>
          </w:p>
        </w:tc>
      </w:tr>
      <w:tr w:rsidR="00C34FDB" w:rsidRPr="00394B5B" w14:paraId="1F67FEC0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D476EA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Výdaje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E2AC4C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F8CFC8" w14:textId="56573A01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F47DBFC" w14:textId="430C1E31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2CF3275" w14:textId="7BC7E958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1CF7929" w14:textId="2E18E625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34FDB" w:rsidRPr="00394B5B" w14:paraId="15AE7B87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1F4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Spotreba materiálu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56A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C14" w14:textId="5224F1AF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-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9A6C" w14:textId="42EF1C4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-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154C" w14:textId="3F4FCD3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1 500,00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EC4F" w14:textId="0C41DA68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1 500,00     </w:t>
            </w:r>
          </w:p>
        </w:tc>
      </w:tr>
      <w:tr w:rsidR="00C34FDB" w:rsidRPr="00394B5B" w14:paraId="78028316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1F0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Energie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15B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2DA" w14:textId="5A5C452D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-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B328" w14:textId="6A1CF83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10 505,12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0E0C" w14:textId="73811870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37 850,00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E0C4" w14:textId="55648DC3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37 850,00     </w:t>
            </w:r>
          </w:p>
        </w:tc>
      </w:tr>
      <w:tr w:rsidR="00C34FDB" w:rsidRPr="00394B5B" w14:paraId="275678BF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290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PHM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39F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547" w14:textId="693344EE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9874" w14:textId="746BD5DC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74CE" w14:textId="3A936FE2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1 300,00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D46E" w14:textId="0D9F64B5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1 300,00     </w:t>
            </w:r>
          </w:p>
        </w:tc>
      </w:tr>
      <w:tr w:rsidR="00C34FDB" w:rsidRPr="00394B5B" w14:paraId="10F7E3CA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9BC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Opravy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CAC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85A" w14:textId="623140B0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491,68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8D76" w14:textId="67F83E5F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1 332,29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9428" w14:textId="4537F9D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1 000,00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740D" w14:textId="16515585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</w:t>
            </w:r>
            <w:r w:rsidR="00266BE4">
              <w:rPr>
                <w:rFonts w:ascii="Calibri" w:eastAsia="Times New Roman" w:hAnsi="Calibri" w:cs="Calibri"/>
                <w:color w:val="000000"/>
                <w:lang w:eastAsia="sk-SK"/>
              </w:rPr>
              <w:t>2 100</w:t>
            </w: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,00     </w:t>
            </w:r>
          </w:p>
        </w:tc>
      </w:tr>
      <w:tr w:rsidR="00C34FDB" w:rsidRPr="00394B5B" w14:paraId="1922CDA7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C13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Služby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784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8CA" w14:textId="039CECFF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1 071,59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5BF2" w14:textId="397DC09E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6 746,56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4675" w14:textId="0F792EB6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8 000,00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AD94" w14:textId="5F7695F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8 000,00     </w:t>
            </w:r>
          </w:p>
        </w:tc>
      </w:tr>
      <w:tr w:rsidR="00C34FDB" w:rsidRPr="00394B5B" w14:paraId="226AD9C8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CB3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Mzdy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F3C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354" w14:textId="5269996D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35 993,71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31F7" w14:textId="28533BC6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51 028,78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790B" w14:textId="3701C20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52 000,00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6A31" w14:textId="636449B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52 000,00     </w:t>
            </w:r>
          </w:p>
        </w:tc>
      </w:tr>
      <w:tr w:rsidR="00C34FDB" w:rsidRPr="00394B5B" w14:paraId="7B8FE653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A6C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Odvody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6FD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552A" w14:textId="1DFCB26D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12 048,88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EA25" w14:textId="1C28F49F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20 047,53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8EFF" w14:textId="597D4C13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20 500,00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825B" w14:textId="196D1700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20 500,00     </w:t>
            </w:r>
          </w:p>
        </w:tc>
      </w:tr>
      <w:tr w:rsidR="00C34FDB" w:rsidRPr="00394B5B" w14:paraId="0153FF82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55D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Ostatné dane a poplatky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A54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AE51" w14:textId="31473D96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-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1CF1" w14:textId="6A3D3B7F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241,02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EFEB" w14:textId="36DC6452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100,00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BDD9" w14:textId="091817D8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100,00     </w:t>
            </w:r>
          </w:p>
        </w:tc>
      </w:tr>
      <w:tr w:rsidR="00C34FDB" w:rsidRPr="00394B5B" w14:paraId="011A9A23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142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Ostatné pokuty a penále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8D8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75B" w14:textId="003F9B7E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-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4F0D" w14:textId="4A2058C5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100,00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60B0" w14:textId="40017B73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100,00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3E44" w14:textId="7C577FD3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100,00     </w:t>
            </w:r>
          </w:p>
        </w:tc>
      </w:tr>
      <w:tr w:rsidR="00C34FDB" w:rsidRPr="00394B5B" w14:paraId="6A56AF74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E5B0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Ostatné poplatky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7AE4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5B3" w14:textId="6F24BE6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219,10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E8B2" w14:textId="55FA4B0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437,40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EF3E" w14:textId="13E9C691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600,00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2406" w14:textId="43CFB0FF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600,00     </w:t>
            </w:r>
          </w:p>
        </w:tc>
      </w:tr>
      <w:tr w:rsidR="00C34FDB" w:rsidRPr="00394B5B" w14:paraId="5CBD9765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49A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Úroky Renault </w:t>
            </w:r>
            <w:proofErr w:type="spellStart"/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Trafic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B29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4BF" w14:textId="656273A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-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DDB6" w14:textId="7E1DB7CA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412,13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6AE7" w14:textId="0A736FB6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678,00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0D51" w14:textId="11C5FD7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678,00     </w:t>
            </w:r>
          </w:p>
        </w:tc>
      </w:tr>
      <w:tr w:rsidR="00C34FDB" w:rsidRPr="00394B5B" w14:paraId="4025A809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5A8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Poistné Renault </w:t>
            </w:r>
            <w:proofErr w:type="spellStart"/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Trafic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151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776" w14:textId="2E306E12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-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BC0F" w14:textId="5520B592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473,69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5E66" w14:textId="0991541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867,00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2574" w14:textId="739A1F2A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867,00     </w:t>
            </w:r>
          </w:p>
        </w:tc>
      </w:tr>
      <w:tr w:rsidR="00C34FDB" w:rsidRPr="00394B5B" w14:paraId="1DF18DD0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363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 p o l u 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02B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733" w14:textId="54C2E08C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49 824,96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DE23" w14:textId="62E27F2C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  91 324,52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9771" w14:textId="2753A7F6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124 495,00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B9C5" w14:textId="04C06BA0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    </w:t>
            </w:r>
            <w:r w:rsidR="00F5136A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125 </w:t>
            </w:r>
            <w:r w:rsidR="008D6E1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595</w:t>
            </w:r>
            <w:r w:rsidRPr="00394B5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,00     </w:t>
            </w:r>
          </w:p>
        </w:tc>
      </w:tr>
      <w:tr w:rsidR="00C34FDB" w:rsidRPr="00394B5B" w14:paraId="6A2FC071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36D5" w14:textId="068FFB83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7428" w14:textId="5D6BAB1A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CFCA" w14:textId="6BDECD02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4721" w14:textId="61BB5CAA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B984" w14:textId="3F9567C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F8F7" w14:textId="5A0CFEBC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34FDB" w:rsidRPr="00394B5B" w14:paraId="01CD298F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F67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Leasing Renault </w:t>
            </w:r>
            <w:proofErr w:type="spellStart"/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Trafic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E207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F7B0" w14:textId="0C115D40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1046" w14:textId="2635B2B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7 173,00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38A7" w14:textId="4F5F454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3 595,80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35D0" w14:textId="780C05F2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3 595,80     </w:t>
            </w:r>
          </w:p>
        </w:tc>
      </w:tr>
      <w:tr w:rsidR="00C34FDB" w:rsidRPr="00394B5B" w14:paraId="21E89426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00E2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ED7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C8D" w14:textId="6EED5F3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49 824,96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CD2B" w14:textId="751620B8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100 306,82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E38F" w14:textId="14F1CED9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127 695,00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9EDF" w14:textId="0EFDD083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</w:t>
            </w:r>
            <w:r w:rsidR="008D6E1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129</w:t>
            </w:r>
            <w:r w:rsidR="00524A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="008D6E1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190</w:t>
            </w:r>
            <w:r w:rsidR="00524A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,8</w:t>
            </w:r>
            <w:r w:rsidRPr="00394B5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0     </w:t>
            </w:r>
          </w:p>
        </w:tc>
      </w:tr>
      <w:tr w:rsidR="00C34FDB" w:rsidRPr="00394B5B" w14:paraId="5E1FA59D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60D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5AAA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09A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8618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41D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DDD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4FDB" w:rsidRPr="00394B5B" w14:paraId="7B98AEAB" w14:textId="77777777" w:rsidTr="008D174E">
        <w:trPr>
          <w:trHeight w:val="290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B76" w14:textId="437F867B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V Tekovských Lužanoch, 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.6.2022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F7E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7E7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4FDB" w:rsidRPr="00394B5B" w14:paraId="71D20EFF" w14:textId="77777777" w:rsidTr="008D174E">
        <w:trPr>
          <w:trHeight w:val="29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996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5E2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A980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AA4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8EF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BD1E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4FDB" w:rsidRPr="00394B5B" w14:paraId="6A764A31" w14:textId="77777777" w:rsidTr="008D174E">
        <w:trPr>
          <w:trHeight w:val="29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A72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*S=skutočnosť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9FD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00E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75A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AF5D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34FDB" w:rsidRPr="00394B5B" w14:paraId="5B70EA25" w14:textId="77777777" w:rsidTr="008D174E">
        <w:trPr>
          <w:trHeight w:val="29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79C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4B5B">
              <w:rPr>
                <w:rFonts w:ascii="Calibri" w:eastAsia="Times New Roman" w:hAnsi="Calibri" w:cs="Calibri"/>
                <w:color w:val="000000"/>
                <w:lang w:eastAsia="sk-SK"/>
              </w:rPr>
              <w:t>OS=očakávaná skutočnosť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566" w14:textId="77777777" w:rsidR="00C34FDB" w:rsidRPr="00394B5B" w:rsidRDefault="00C34FDB" w:rsidP="00C3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8D9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88D" w14:textId="77777777" w:rsidR="00C34FDB" w:rsidRPr="00394B5B" w:rsidRDefault="00C34FDB" w:rsidP="00C3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D1FB7A2" w14:textId="77777777" w:rsidR="00E85474" w:rsidRDefault="00E85474" w:rsidP="00364555"/>
    <w:p w14:paraId="5BAAE93E" w14:textId="23520DC3" w:rsidR="00267AF6" w:rsidRPr="00F047E7" w:rsidRDefault="00267AF6" w:rsidP="00364555">
      <w:pPr>
        <w:rPr>
          <w:color w:val="FF0000"/>
        </w:rPr>
      </w:pPr>
      <w:r w:rsidRPr="00F047E7">
        <w:rPr>
          <w:color w:val="FF0000"/>
        </w:rPr>
        <w:t>*</w:t>
      </w:r>
      <w:r w:rsidR="008B324E" w:rsidRPr="00F047E7">
        <w:rPr>
          <w:color w:val="FF0000"/>
        </w:rPr>
        <w:t xml:space="preserve">Prijaté od Obce 1. – 5. 2022 = </w:t>
      </w:r>
      <w:r w:rsidR="00D7383A" w:rsidRPr="00F047E7">
        <w:rPr>
          <w:color w:val="FF0000"/>
        </w:rPr>
        <w:t>5 x 3 600 = 18</w:t>
      </w:r>
      <w:r w:rsidR="00AF5DB1" w:rsidRPr="00F047E7">
        <w:rPr>
          <w:color w:val="FF0000"/>
        </w:rPr>
        <w:t> </w:t>
      </w:r>
      <w:r w:rsidR="00D7383A" w:rsidRPr="00F047E7">
        <w:rPr>
          <w:color w:val="FF0000"/>
        </w:rPr>
        <w:t>000</w:t>
      </w:r>
    </w:p>
    <w:p w14:paraId="5DA9C8A3" w14:textId="7E296DDE" w:rsidR="00D7383A" w:rsidRPr="00F047E7" w:rsidRDefault="00AF5DB1" w:rsidP="00364555">
      <w:pPr>
        <w:rPr>
          <w:color w:val="FF0000"/>
        </w:rPr>
      </w:pPr>
      <w:r w:rsidRPr="00F047E7">
        <w:rPr>
          <w:color w:val="FF0000"/>
        </w:rPr>
        <w:tab/>
      </w:r>
      <w:r w:rsidRPr="00F047E7">
        <w:rPr>
          <w:color w:val="FF0000"/>
        </w:rPr>
        <w:tab/>
        <w:t xml:space="preserve">6. – 12. 2022 = 7 x 4 600 = </w:t>
      </w:r>
      <w:r w:rsidR="002D04F3" w:rsidRPr="00F047E7">
        <w:rPr>
          <w:color w:val="FF0000"/>
        </w:rPr>
        <w:t>32</w:t>
      </w:r>
      <w:r w:rsidR="00A4079C">
        <w:rPr>
          <w:color w:val="FF0000"/>
        </w:rPr>
        <w:t> </w:t>
      </w:r>
      <w:r w:rsidR="002D04F3" w:rsidRPr="00F047E7">
        <w:rPr>
          <w:color w:val="FF0000"/>
        </w:rPr>
        <w:t>200</w:t>
      </w:r>
      <w:r w:rsidR="00A4079C">
        <w:rPr>
          <w:color w:val="FF0000"/>
        </w:rPr>
        <w:t xml:space="preserve">  (reálne navýšenie o 7 x 1 000 = 7 000)</w:t>
      </w:r>
    </w:p>
    <w:p w14:paraId="71865DE5" w14:textId="3E150FF0" w:rsidR="00F047E7" w:rsidRPr="00F047E7" w:rsidRDefault="00F047E7" w:rsidP="00364555">
      <w:pPr>
        <w:rPr>
          <w:color w:val="FF0000"/>
        </w:rPr>
      </w:pPr>
      <w:r w:rsidRPr="00F047E7">
        <w:rPr>
          <w:color w:val="FF0000"/>
        </w:rPr>
        <w:tab/>
      </w:r>
      <w:r w:rsidRPr="00F047E7">
        <w:rPr>
          <w:color w:val="FF0000"/>
        </w:rPr>
        <w:tab/>
      </w:r>
      <w:r w:rsidRPr="00F047E7">
        <w:rPr>
          <w:color w:val="FF0000"/>
        </w:rPr>
        <w:tab/>
      </w:r>
      <w:r w:rsidRPr="00F047E7">
        <w:rPr>
          <w:color w:val="FF0000"/>
        </w:rPr>
        <w:tab/>
        <w:t>Spolu</w:t>
      </w:r>
      <w:r w:rsidRPr="00F047E7">
        <w:rPr>
          <w:color w:val="FF0000"/>
        </w:rPr>
        <w:tab/>
        <w:t xml:space="preserve">     50 200</w:t>
      </w:r>
    </w:p>
    <w:sectPr w:rsidR="00F047E7" w:rsidRPr="00F0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C41"/>
    <w:multiLevelType w:val="hybridMultilevel"/>
    <w:tmpl w:val="8D847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765"/>
    <w:multiLevelType w:val="hybridMultilevel"/>
    <w:tmpl w:val="B2F05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85F27"/>
    <w:multiLevelType w:val="hybridMultilevel"/>
    <w:tmpl w:val="1B642C84"/>
    <w:lvl w:ilvl="0" w:tplc="A294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90"/>
    <w:rsid w:val="00021631"/>
    <w:rsid w:val="00024BD1"/>
    <w:rsid w:val="0004066B"/>
    <w:rsid w:val="00044702"/>
    <w:rsid w:val="00051F7D"/>
    <w:rsid w:val="00060218"/>
    <w:rsid w:val="00082B3D"/>
    <w:rsid w:val="00087564"/>
    <w:rsid w:val="000B0136"/>
    <w:rsid w:val="000D2555"/>
    <w:rsid w:val="000D4490"/>
    <w:rsid w:val="000F60BC"/>
    <w:rsid w:val="001025BA"/>
    <w:rsid w:val="00103481"/>
    <w:rsid w:val="00125C10"/>
    <w:rsid w:val="00141A0F"/>
    <w:rsid w:val="001472AA"/>
    <w:rsid w:val="001473C1"/>
    <w:rsid w:val="00156101"/>
    <w:rsid w:val="00172E92"/>
    <w:rsid w:val="001735FB"/>
    <w:rsid w:val="0018518F"/>
    <w:rsid w:val="00190919"/>
    <w:rsid w:val="001D16D4"/>
    <w:rsid w:val="001D2C47"/>
    <w:rsid w:val="001D495B"/>
    <w:rsid w:val="001D5631"/>
    <w:rsid w:val="001E3AB8"/>
    <w:rsid w:val="001F5F47"/>
    <w:rsid w:val="00232468"/>
    <w:rsid w:val="00266BE4"/>
    <w:rsid w:val="00266E4B"/>
    <w:rsid w:val="00267AF6"/>
    <w:rsid w:val="002713ED"/>
    <w:rsid w:val="002C680B"/>
    <w:rsid w:val="002D04F3"/>
    <w:rsid w:val="00317DBE"/>
    <w:rsid w:val="003525AA"/>
    <w:rsid w:val="00364555"/>
    <w:rsid w:val="00366553"/>
    <w:rsid w:val="003820E9"/>
    <w:rsid w:val="00387F95"/>
    <w:rsid w:val="00394B5B"/>
    <w:rsid w:val="003A34F6"/>
    <w:rsid w:val="003A3FC7"/>
    <w:rsid w:val="003B51AB"/>
    <w:rsid w:val="003C54E2"/>
    <w:rsid w:val="003D4718"/>
    <w:rsid w:val="003E085D"/>
    <w:rsid w:val="003F5A33"/>
    <w:rsid w:val="00420F43"/>
    <w:rsid w:val="0044065A"/>
    <w:rsid w:val="004716DE"/>
    <w:rsid w:val="0047678C"/>
    <w:rsid w:val="00476C7E"/>
    <w:rsid w:val="00487757"/>
    <w:rsid w:val="004935E6"/>
    <w:rsid w:val="004A503B"/>
    <w:rsid w:val="004C6F76"/>
    <w:rsid w:val="004E3DC6"/>
    <w:rsid w:val="004E4FDC"/>
    <w:rsid w:val="004F0CE5"/>
    <w:rsid w:val="00524A04"/>
    <w:rsid w:val="00542BCE"/>
    <w:rsid w:val="005434D6"/>
    <w:rsid w:val="00543F3B"/>
    <w:rsid w:val="005449AC"/>
    <w:rsid w:val="00547952"/>
    <w:rsid w:val="005522C3"/>
    <w:rsid w:val="00561033"/>
    <w:rsid w:val="00573605"/>
    <w:rsid w:val="00577666"/>
    <w:rsid w:val="0058489E"/>
    <w:rsid w:val="0059032D"/>
    <w:rsid w:val="005978B6"/>
    <w:rsid w:val="005A0025"/>
    <w:rsid w:val="005A749F"/>
    <w:rsid w:val="005A7773"/>
    <w:rsid w:val="005A7C16"/>
    <w:rsid w:val="005B3298"/>
    <w:rsid w:val="005B3554"/>
    <w:rsid w:val="005B387F"/>
    <w:rsid w:val="005B460F"/>
    <w:rsid w:val="005C6E4D"/>
    <w:rsid w:val="005C744C"/>
    <w:rsid w:val="005E478D"/>
    <w:rsid w:val="005F63D4"/>
    <w:rsid w:val="00602F95"/>
    <w:rsid w:val="0060626D"/>
    <w:rsid w:val="0063724D"/>
    <w:rsid w:val="00644D35"/>
    <w:rsid w:val="00647994"/>
    <w:rsid w:val="0066092A"/>
    <w:rsid w:val="00663BCA"/>
    <w:rsid w:val="00664D6D"/>
    <w:rsid w:val="00681F0C"/>
    <w:rsid w:val="00686469"/>
    <w:rsid w:val="006878F6"/>
    <w:rsid w:val="00694FC4"/>
    <w:rsid w:val="006B008D"/>
    <w:rsid w:val="006C0E47"/>
    <w:rsid w:val="006C12EC"/>
    <w:rsid w:val="006F40BD"/>
    <w:rsid w:val="007028A5"/>
    <w:rsid w:val="007042F0"/>
    <w:rsid w:val="0074640F"/>
    <w:rsid w:val="007514B4"/>
    <w:rsid w:val="007621CC"/>
    <w:rsid w:val="0078271D"/>
    <w:rsid w:val="00783FE8"/>
    <w:rsid w:val="007A2B16"/>
    <w:rsid w:val="007D3A20"/>
    <w:rsid w:val="007F5B80"/>
    <w:rsid w:val="0081237E"/>
    <w:rsid w:val="00830DC8"/>
    <w:rsid w:val="00874CB7"/>
    <w:rsid w:val="008A709D"/>
    <w:rsid w:val="008B324E"/>
    <w:rsid w:val="008D10AA"/>
    <w:rsid w:val="008D174E"/>
    <w:rsid w:val="008D24FF"/>
    <w:rsid w:val="008D6E12"/>
    <w:rsid w:val="008D72FD"/>
    <w:rsid w:val="008D7682"/>
    <w:rsid w:val="00944683"/>
    <w:rsid w:val="00965DB8"/>
    <w:rsid w:val="0096797F"/>
    <w:rsid w:val="0097275E"/>
    <w:rsid w:val="00987569"/>
    <w:rsid w:val="009B43AC"/>
    <w:rsid w:val="009C4609"/>
    <w:rsid w:val="009C6102"/>
    <w:rsid w:val="009F37D9"/>
    <w:rsid w:val="009F3D74"/>
    <w:rsid w:val="009F6095"/>
    <w:rsid w:val="00A0036D"/>
    <w:rsid w:val="00A4079C"/>
    <w:rsid w:val="00A50A91"/>
    <w:rsid w:val="00A51ECB"/>
    <w:rsid w:val="00A80113"/>
    <w:rsid w:val="00AB5FD0"/>
    <w:rsid w:val="00AC1F54"/>
    <w:rsid w:val="00AC216A"/>
    <w:rsid w:val="00AD1707"/>
    <w:rsid w:val="00AE1814"/>
    <w:rsid w:val="00AE4696"/>
    <w:rsid w:val="00AF5DB1"/>
    <w:rsid w:val="00B01D27"/>
    <w:rsid w:val="00B0739D"/>
    <w:rsid w:val="00B24434"/>
    <w:rsid w:val="00B252BD"/>
    <w:rsid w:val="00B532E7"/>
    <w:rsid w:val="00B83B3A"/>
    <w:rsid w:val="00BA79FE"/>
    <w:rsid w:val="00BC37AB"/>
    <w:rsid w:val="00BD4078"/>
    <w:rsid w:val="00BE5D43"/>
    <w:rsid w:val="00BE7DF2"/>
    <w:rsid w:val="00BF29B7"/>
    <w:rsid w:val="00BF5DD7"/>
    <w:rsid w:val="00C2220A"/>
    <w:rsid w:val="00C341F8"/>
    <w:rsid w:val="00C34FDB"/>
    <w:rsid w:val="00C52A64"/>
    <w:rsid w:val="00C9064E"/>
    <w:rsid w:val="00CA79D0"/>
    <w:rsid w:val="00CB25BB"/>
    <w:rsid w:val="00CC6507"/>
    <w:rsid w:val="00CD0489"/>
    <w:rsid w:val="00D14C6F"/>
    <w:rsid w:val="00D27636"/>
    <w:rsid w:val="00D329B1"/>
    <w:rsid w:val="00D37E6F"/>
    <w:rsid w:val="00D415E3"/>
    <w:rsid w:val="00D54066"/>
    <w:rsid w:val="00D7383A"/>
    <w:rsid w:val="00D82679"/>
    <w:rsid w:val="00D9154E"/>
    <w:rsid w:val="00DA790D"/>
    <w:rsid w:val="00DC2D8B"/>
    <w:rsid w:val="00DE3AF9"/>
    <w:rsid w:val="00DF1B6B"/>
    <w:rsid w:val="00E159F4"/>
    <w:rsid w:val="00E16C3E"/>
    <w:rsid w:val="00E213A1"/>
    <w:rsid w:val="00E21E52"/>
    <w:rsid w:val="00E32AC6"/>
    <w:rsid w:val="00E37124"/>
    <w:rsid w:val="00E74F47"/>
    <w:rsid w:val="00E85474"/>
    <w:rsid w:val="00E94741"/>
    <w:rsid w:val="00EB7991"/>
    <w:rsid w:val="00EC073D"/>
    <w:rsid w:val="00EC38F1"/>
    <w:rsid w:val="00EE678B"/>
    <w:rsid w:val="00F047E7"/>
    <w:rsid w:val="00F16531"/>
    <w:rsid w:val="00F23BC0"/>
    <w:rsid w:val="00F26414"/>
    <w:rsid w:val="00F44602"/>
    <w:rsid w:val="00F5136A"/>
    <w:rsid w:val="00F72422"/>
    <w:rsid w:val="00F76330"/>
    <w:rsid w:val="00F772C2"/>
    <w:rsid w:val="00F95562"/>
    <w:rsid w:val="00FA4C4D"/>
    <w:rsid w:val="00FB10B4"/>
    <w:rsid w:val="00FC4824"/>
    <w:rsid w:val="00FC6D6D"/>
    <w:rsid w:val="00FD1C98"/>
    <w:rsid w:val="00FE75F9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D62"/>
  <w15:chartTrackingRefBased/>
  <w15:docId w15:val="{FC6F569C-5339-4413-9759-59518A6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C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F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63D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F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Mihálik</dc:creator>
  <cp:keywords/>
  <dc:description/>
  <cp:lastModifiedBy>KOTORA Marián</cp:lastModifiedBy>
  <cp:revision>2</cp:revision>
  <cp:lastPrinted>2022-06-29T11:43:00Z</cp:lastPrinted>
  <dcterms:created xsi:type="dcterms:W3CDTF">2022-06-29T12:55:00Z</dcterms:created>
  <dcterms:modified xsi:type="dcterms:W3CDTF">2022-06-29T12:55:00Z</dcterms:modified>
</cp:coreProperties>
</file>