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87C" w14:textId="406F6786" w:rsidR="003D4718" w:rsidRDefault="003D4718" w:rsidP="003D4718">
      <w:pPr>
        <w:ind w:left="1416" w:firstLine="708"/>
        <w:rPr>
          <w:b/>
          <w:bCs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961FA" wp14:editId="601DE84A">
            <wp:simplePos x="0" y="0"/>
            <wp:positionH relativeFrom="column">
              <wp:posOffset>0</wp:posOffset>
            </wp:positionH>
            <wp:positionV relativeFrom="paragraph">
              <wp:posOffset>-363220</wp:posOffset>
            </wp:positionV>
            <wp:extent cx="1218565" cy="697230"/>
            <wp:effectExtent l="0" t="0" r="0" b="0"/>
            <wp:wrapNone/>
            <wp:docPr id="16" name="Obrázok 16" descr="C:\Users\Peter\Desktop\LSS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LSS\Logo L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66">
        <w:rPr>
          <w:b/>
          <w:bCs/>
          <w:sz w:val="28"/>
          <w:szCs w:val="24"/>
          <w:u w:val="single"/>
        </w:rPr>
        <w:t>Lužianska servisná spoločnosť, s.r.o.</w:t>
      </w:r>
    </w:p>
    <w:p w14:paraId="75D8A82E" w14:textId="613A5B77" w:rsidR="003D4718" w:rsidRDefault="003D4718" w:rsidP="003D4718">
      <w:pPr>
        <w:ind w:left="1416" w:firstLine="708"/>
        <w:rPr>
          <w:b/>
          <w:bCs/>
          <w:sz w:val="28"/>
          <w:szCs w:val="24"/>
          <w:u w:val="single"/>
        </w:rPr>
      </w:pPr>
    </w:p>
    <w:p w14:paraId="44CF481D" w14:textId="3451C7EC" w:rsidR="00141A0F" w:rsidRDefault="00141A0F" w:rsidP="00F76330"/>
    <w:p w14:paraId="2C89213A" w14:textId="77777777" w:rsidR="005A7C16" w:rsidRDefault="005A7C16" w:rsidP="00F76330"/>
    <w:p w14:paraId="75FA44AC" w14:textId="77777777" w:rsidR="005A7C16" w:rsidRDefault="005A7C16" w:rsidP="00F76330"/>
    <w:p w14:paraId="57B9CD46" w14:textId="77777777" w:rsidR="005A7C16" w:rsidRDefault="005A7C16" w:rsidP="00F76330"/>
    <w:p w14:paraId="68C263BB" w14:textId="77777777" w:rsidR="005A7C16" w:rsidRDefault="005A7C16" w:rsidP="00F76330"/>
    <w:p w14:paraId="2B8393B7" w14:textId="77777777" w:rsidR="005A7C16" w:rsidRDefault="005A7C16" w:rsidP="00F76330"/>
    <w:p w14:paraId="01296A2A" w14:textId="77777777" w:rsidR="00783FE8" w:rsidRDefault="00783FE8" w:rsidP="00F76330"/>
    <w:p w14:paraId="556CBF43" w14:textId="77777777" w:rsidR="00783FE8" w:rsidRDefault="00783FE8" w:rsidP="00F76330"/>
    <w:p w14:paraId="36B6B96E" w14:textId="460C621D" w:rsidR="00783FE8" w:rsidRPr="001473C1" w:rsidRDefault="00783FE8" w:rsidP="00F76330">
      <w:pPr>
        <w:rPr>
          <w:sz w:val="44"/>
          <w:szCs w:val="44"/>
        </w:rPr>
      </w:pPr>
      <w:r w:rsidRPr="001473C1">
        <w:rPr>
          <w:sz w:val="44"/>
          <w:szCs w:val="44"/>
        </w:rPr>
        <w:t>VÝROČNÁ SPRÁVA SPOLOČNOSTI</w:t>
      </w:r>
      <w:r w:rsidR="006878F6" w:rsidRPr="001473C1">
        <w:rPr>
          <w:sz w:val="44"/>
          <w:szCs w:val="44"/>
        </w:rPr>
        <w:t xml:space="preserve"> ZA ROK 2021</w:t>
      </w:r>
    </w:p>
    <w:p w14:paraId="5F6AEA2B" w14:textId="07A4ABC8" w:rsidR="00B252BD" w:rsidRPr="001473C1" w:rsidRDefault="001473C1" w:rsidP="00F76330">
      <w:pPr>
        <w:rPr>
          <w:sz w:val="32"/>
          <w:szCs w:val="32"/>
        </w:rPr>
      </w:pPr>
      <w:r w:rsidRPr="001473C1">
        <w:rPr>
          <w:sz w:val="32"/>
          <w:szCs w:val="32"/>
        </w:rPr>
        <w:t>z</w:t>
      </w:r>
      <w:r w:rsidR="00B252BD" w:rsidRPr="001473C1">
        <w:rPr>
          <w:sz w:val="32"/>
          <w:szCs w:val="32"/>
        </w:rPr>
        <w:t>ostavená ku dňu 31.12.2021</w:t>
      </w:r>
    </w:p>
    <w:p w14:paraId="3D9E177A" w14:textId="77777777" w:rsidR="00C52A64" w:rsidRDefault="00C52A64" w:rsidP="00F76330"/>
    <w:p w14:paraId="54AEE965" w14:textId="77777777" w:rsidR="00C52A64" w:rsidRDefault="00C52A64" w:rsidP="00F76330"/>
    <w:p w14:paraId="12F3A5BC" w14:textId="77777777" w:rsidR="00C52A64" w:rsidRDefault="00C52A64" w:rsidP="00F76330"/>
    <w:p w14:paraId="697FB37A" w14:textId="77777777" w:rsidR="00C52A64" w:rsidRDefault="00C52A64" w:rsidP="00F76330"/>
    <w:p w14:paraId="3F82486D" w14:textId="77777777" w:rsidR="00C52A64" w:rsidRDefault="00C52A64" w:rsidP="00F76330"/>
    <w:p w14:paraId="0EA86F6A" w14:textId="77777777" w:rsidR="00C52A64" w:rsidRDefault="00C52A64" w:rsidP="00F76330"/>
    <w:p w14:paraId="6029DA1D" w14:textId="77777777" w:rsidR="00C52A64" w:rsidRDefault="00C52A64" w:rsidP="00F76330"/>
    <w:p w14:paraId="0CF5ED22" w14:textId="77777777" w:rsidR="00C52A64" w:rsidRDefault="00C52A64" w:rsidP="00F76330"/>
    <w:p w14:paraId="26119C77" w14:textId="77777777" w:rsidR="00C52A64" w:rsidRDefault="00C52A64" w:rsidP="00F76330"/>
    <w:p w14:paraId="466BCA0C" w14:textId="77777777" w:rsidR="00C52A64" w:rsidRDefault="00C52A64" w:rsidP="00F76330"/>
    <w:p w14:paraId="2E223CFB" w14:textId="77777777" w:rsidR="00C52A64" w:rsidRDefault="00C52A64" w:rsidP="00F76330"/>
    <w:p w14:paraId="3AAAAC57" w14:textId="77777777" w:rsidR="00C52A64" w:rsidRDefault="00C52A64" w:rsidP="00F76330"/>
    <w:p w14:paraId="102D734D" w14:textId="77777777" w:rsidR="00C52A64" w:rsidRDefault="00C52A64" w:rsidP="00F76330"/>
    <w:p w14:paraId="19CD0A3F" w14:textId="77777777" w:rsidR="00C52A64" w:rsidRDefault="00C52A64" w:rsidP="00F76330"/>
    <w:p w14:paraId="558BDC0F" w14:textId="77777777" w:rsidR="00C52A64" w:rsidRDefault="00C52A64" w:rsidP="00F76330"/>
    <w:p w14:paraId="3CCDC1D5" w14:textId="77777777" w:rsidR="00C52A64" w:rsidRDefault="00C52A64" w:rsidP="00F76330"/>
    <w:p w14:paraId="31A518E8" w14:textId="72F2288D" w:rsidR="00C52A64" w:rsidRDefault="00C52A64" w:rsidP="00F76330">
      <w:r>
        <w:t>16.06.2022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Mihálik</w:t>
      </w:r>
      <w:r w:rsidR="005C6E4D">
        <w:t>, konateľ spoločnosti</w:t>
      </w:r>
    </w:p>
    <w:p w14:paraId="0FB0D9C3" w14:textId="00305532" w:rsidR="006F40BD" w:rsidRDefault="006F40BD" w:rsidP="00F76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Somogyiová, účtovník</w:t>
      </w:r>
    </w:p>
    <w:p w14:paraId="57A2682F" w14:textId="54B54280" w:rsidR="007621CC" w:rsidRPr="00021631" w:rsidRDefault="00543F3B" w:rsidP="00543F3B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lastRenderedPageBreak/>
        <w:t>Základné identifikačné údaje spoločnosti</w:t>
      </w:r>
    </w:p>
    <w:p w14:paraId="15629518" w14:textId="4917B531" w:rsidR="009C6102" w:rsidRDefault="009C6102" w:rsidP="009C6102">
      <w:r>
        <w:t>Názov spoločnosti: Lužianska servisná spoločnosť s.r.o.</w:t>
      </w:r>
    </w:p>
    <w:p w14:paraId="562301D5" w14:textId="3D4BAA62" w:rsidR="001D2C47" w:rsidRDefault="001D2C47" w:rsidP="009C6102">
      <w:r>
        <w:t xml:space="preserve">Dátum založenia spoločnosti: </w:t>
      </w:r>
      <w:r w:rsidR="00874CB7">
        <w:t>09.11.2018</w:t>
      </w:r>
    </w:p>
    <w:p w14:paraId="790EDB5A" w14:textId="4CAE0AAF" w:rsidR="001D2C47" w:rsidRDefault="001D2C47" w:rsidP="009C6102">
      <w:r>
        <w:t>Sídlo spoločnosti</w:t>
      </w:r>
      <w:r w:rsidR="002C680B">
        <w:t>: 935 41  Tekovské Lužany, SNP 43</w:t>
      </w:r>
    </w:p>
    <w:p w14:paraId="6C0EC1DA" w14:textId="25EE73AB" w:rsidR="002C680B" w:rsidRDefault="002C680B" w:rsidP="009C6102">
      <w:r>
        <w:t xml:space="preserve">IČO: </w:t>
      </w:r>
      <w:r w:rsidR="00E94741">
        <w:t>52</w:t>
      </w:r>
      <w:r w:rsidR="00965DB8">
        <w:t> 044 858</w:t>
      </w:r>
    </w:p>
    <w:p w14:paraId="24572097" w14:textId="6AB8EED4" w:rsidR="00E94741" w:rsidRDefault="00E94741" w:rsidP="009C6102">
      <w:r>
        <w:t>Základné imanie: 5.000 €</w:t>
      </w:r>
    </w:p>
    <w:p w14:paraId="7FB71C1B" w14:textId="225E2777" w:rsidR="00E94741" w:rsidRDefault="00E94741" w:rsidP="009C6102">
      <w:r>
        <w:t xml:space="preserve">Kontakty: </w:t>
      </w:r>
      <w:hyperlink r:id="rId6" w:history="1">
        <w:r w:rsidR="005F63D4" w:rsidRPr="003C19F5">
          <w:rPr>
            <w:rStyle w:val="Hypertextovprepojenie"/>
          </w:rPr>
          <w:t>lss@tekovskeluzany.sk</w:t>
        </w:r>
      </w:hyperlink>
      <w:r w:rsidR="005F63D4">
        <w:t xml:space="preserve"> +421 363</w:t>
      </w:r>
      <w:r w:rsidR="004E4FDC">
        <w:t> </w:t>
      </w:r>
      <w:r w:rsidR="005F63D4">
        <w:t>33</w:t>
      </w:r>
      <w:r w:rsidR="004E4FDC">
        <w:t>7 498</w:t>
      </w:r>
    </w:p>
    <w:p w14:paraId="7EB59084" w14:textId="77777777" w:rsidR="001D5631" w:rsidRDefault="001D5631" w:rsidP="009C6102"/>
    <w:p w14:paraId="48422E0A" w14:textId="6C060FB2" w:rsidR="001D5631" w:rsidRDefault="006C12EC" w:rsidP="001D5631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 xml:space="preserve">Hlavná </w:t>
      </w:r>
      <w:r w:rsidR="00A0036D" w:rsidRPr="00021631">
        <w:rPr>
          <w:b/>
          <w:bCs/>
        </w:rPr>
        <w:t>činnosť podľa výpisu z obchodného registra</w:t>
      </w:r>
    </w:p>
    <w:p w14:paraId="2075FEE7" w14:textId="174D30CA" w:rsidR="00F26414" w:rsidRDefault="00156101" w:rsidP="00F26414">
      <w:r>
        <w:t xml:space="preserve">Prevádzkovanie verejných kanalizácií II. </w:t>
      </w:r>
      <w:r w:rsidR="00D415E3">
        <w:t>K</w:t>
      </w:r>
      <w:r>
        <w:t>ategórie</w:t>
      </w:r>
    </w:p>
    <w:p w14:paraId="2C57E46D" w14:textId="0576A959" w:rsidR="00D415E3" w:rsidRPr="00F26414" w:rsidRDefault="00D415E3" w:rsidP="00F26414">
      <w:r>
        <w:t>Nakladanie s iným ako nebezpečným odpadom</w:t>
      </w:r>
    </w:p>
    <w:p w14:paraId="62DB1EC7" w14:textId="57A8144B" w:rsidR="00D329B1" w:rsidRPr="00021631" w:rsidRDefault="003C54E2" w:rsidP="00317DBE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>Vedenie spoločnosti</w:t>
      </w:r>
      <w:r w:rsidR="00044702" w:rsidRPr="00021631">
        <w:rPr>
          <w:b/>
          <w:bCs/>
        </w:rPr>
        <w:t>:</w:t>
      </w:r>
    </w:p>
    <w:p w14:paraId="5BE7CD4F" w14:textId="5031F2AA" w:rsidR="00044702" w:rsidRDefault="00044702" w:rsidP="00044702">
      <w:r>
        <w:t>Peter Mihálik, konateľ</w:t>
      </w:r>
    </w:p>
    <w:p w14:paraId="0F4E1D0A" w14:textId="7605046B" w:rsidR="00B532E7" w:rsidRPr="00021631" w:rsidRDefault="00B532E7" w:rsidP="00B532E7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>Majetková účasť</w:t>
      </w:r>
    </w:p>
    <w:p w14:paraId="67C5B6D5" w14:textId="44CC5CCA" w:rsidR="005B3298" w:rsidRDefault="005B3298" w:rsidP="005B3298">
      <w:r>
        <w:t>Základné imanie spoločnosti je vlož</w:t>
      </w:r>
      <w:r w:rsidR="0058489E">
        <w:t xml:space="preserve">ené z peňažného vkladu jediného spoločníka, ktorým je </w:t>
      </w:r>
      <w:r w:rsidR="00C9064E">
        <w:t>Obec Tekovské Lužany vo výške 5.000 €</w:t>
      </w:r>
    </w:p>
    <w:p w14:paraId="4F78E84B" w14:textId="2DBFDC11" w:rsidR="00051F7D" w:rsidRDefault="00663BCA" w:rsidP="00051F7D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>Počet zamestnancov</w:t>
      </w:r>
      <w:r w:rsidR="005978B6" w:rsidRPr="00021631">
        <w:rPr>
          <w:b/>
          <w:bCs/>
        </w:rPr>
        <w:t xml:space="preserve"> k rozhodujúcemu obdobiu</w:t>
      </w:r>
      <w:r w:rsidR="00FB10B4" w:rsidRPr="00021631">
        <w:rPr>
          <w:b/>
          <w:bCs/>
        </w:rPr>
        <w:t xml:space="preserve">: </w:t>
      </w:r>
      <w:r w:rsidR="006B008D" w:rsidRPr="00021631">
        <w:rPr>
          <w:b/>
          <w:bCs/>
        </w:rPr>
        <w:t>4</w:t>
      </w:r>
    </w:p>
    <w:p w14:paraId="0116076F" w14:textId="77777777" w:rsidR="00DE3AF9" w:rsidRPr="00DE3AF9" w:rsidRDefault="00DE3AF9" w:rsidP="00DE3AF9">
      <w:pPr>
        <w:rPr>
          <w:b/>
          <w:bCs/>
        </w:rPr>
      </w:pPr>
    </w:p>
    <w:p w14:paraId="6AC5988F" w14:textId="5030853F" w:rsidR="00051F7D" w:rsidRDefault="00024BD1" w:rsidP="00051F7D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>Finančný prehľad spoločnosti</w:t>
      </w:r>
    </w:p>
    <w:p w14:paraId="32F672B6" w14:textId="61E6ECF1" w:rsidR="00DE3AF9" w:rsidRPr="00DE3AF9" w:rsidRDefault="00BD4078" w:rsidP="00BD4078">
      <w:pPr>
        <w:pStyle w:val="Odsekzoznamu"/>
        <w:ind w:left="709" w:hanging="709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16FAA2" wp14:editId="7D3C23BD">
            <wp:extent cx="2808270" cy="1216855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73" cy="122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60F">
        <w:rPr>
          <w:b/>
          <w:bCs/>
          <w:noProof/>
        </w:rPr>
        <w:drawing>
          <wp:inline distT="0" distB="0" distL="0" distR="0" wp14:anchorId="731CB808" wp14:editId="5D13FAA8">
            <wp:extent cx="2820573" cy="122218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70" cy="12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3DE" w14:textId="1A6D05B9" w:rsidR="00DE3AF9" w:rsidRDefault="00BF5DD7" w:rsidP="00DE3AF9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38154D5" wp14:editId="5842F54B">
            <wp:extent cx="5624830" cy="27495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763" cy="278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5D6D" w14:textId="3DF509D1" w:rsidR="000B0136" w:rsidRDefault="000B0136" w:rsidP="00DE3AF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3F5885" wp14:editId="0D762EE0">
            <wp:extent cx="2863850" cy="190923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92" cy="191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C865D94" wp14:editId="7AA124E2">
            <wp:extent cx="2794000" cy="1862667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359" cy="187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BE9F2" w14:textId="77777777" w:rsidR="00987569" w:rsidRPr="00DE3AF9" w:rsidRDefault="00987569" w:rsidP="00DE3AF9">
      <w:pPr>
        <w:rPr>
          <w:b/>
          <w:bCs/>
        </w:rPr>
      </w:pPr>
    </w:p>
    <w:p w14:paraId="42D7D3A4" w14:textId="49EE0F5E" w:rsidR="00024BD1" w:rsidRPr="00021631" w:rsidRDefault="00C341F8" w:rsidP="00051F7D">
      <w:pPr>
        <w:pStyle w:val="Odsekzoznamu"/>
        <w:numPr>
          <w:ilvl w:val="0"/>
          <w:numId w:val="1"/>
        </w:numPr>
        <w:rPr>
          <w:b/>
          <w:bCs/>
        </w:rPr>
      </w:pPr>
      <w:r w:rsidRPr="00021631">
        <w:rPr>
          <w:b/>
          <w:bCs/>
        </w:rPr>
        <w:t xml:space="preserve">Zhodnotenie činnosti spoločnosti </w:t>
      </w:r>
      <w:r w:rsidR="008D24FF" w:rsidRPr="00021631">
        <w:rPr>
          <w:b/>
          <w:bCs/>
        </w:rPr>
        <w:t>a jej predpokladaný vývoj</w:t>
      </w:r>
    </w:p>
    <w:p w14:paraId="73388125" w14:textId="6ADC4CA6" w:rsidR="008D24FF" w:rsidRDefault="008D24FF" w:rsidP="008D24FF">
      <w:r>
        <w:t>Lužianska servisná spoločnosť</w:t>
      </w:r>
      <w:r w:rsidR="000D2555">
        <w:t xml:space="preserve"> s.r.o. prevádzkuje</w:t>
      </w:r>
      <w:r w:rsidR="00F772C2">
        <w:t xml:space="preserve"> s</w:t>
      </w:r>
      <w:r w:rsidR="00547952">
        <w:t>to</w:t>
      </w:r>
      <w:r w:rsidR="00F772C2">
        <w:t>kovú kanalizačnú sieť v obci Tekovské Luža</w:t>
      </w:r>
      <w:r w:rsidR="00AC216A">
        <w:t xml:space="preserve">ny v celkovej dĺžke </w:t>
      </w:r>
      <w:r w:rsidR="00F44602">
        <w:t>17,8755</w:t>
      </w:r>
      <w:r w:rsidR="00AC216A">
        <w:t xml:space="preserve"> km</w:t>
      </w:r>
      <w:r w:rsidR="003F5A33">
        <w:t xml:space="preserve"> </w:t>
      </w:r>
      <w:r w:rsidR="005A7773">
        <w:t>pozostávajúcu</w:t>
      </w:r>
      <w:r w:rsidR="00E32AC6">
        <w:t xml:space="preserve"> z gravitačnej stokovej siete v dĺžke </w:t>
      </w:r>
      <w:r w:rsidR="007A2B16">
        <w:t>16,1805 km a</w:t>
      </w:r>
      <w:r w:rsidR="00D27636">
        <w:t xml:space="preserve"> tlakovej stokovej siete v dĺžke </w:t>
      </w:r>
      <w:r w:rsidR="001735FB">
        <w:t>1,695 km</w:t>
      </w:r>
      <w:r w:rsidR="004716DE">
        <w:t>, 5 prečerpávac</w:t>
      </w:r>
      <w:r w:rsidR="005B3554">
        <w:t>ích staníc</w:t>
      </w:r>
      <w:r w:rsidR="001735FB">
        <w:t xml:space="preserve"> </w:t>
      </w:r>
      <w:r w:rsidR="003F5A33">
        <w:t>a</w:t>
      </w:r>
      <w:r w:rsidR="00CB25BB">
        <w:t> čistiareň odpadových vôd s projektovanou kapacitou 3.200 EO</w:t>
      </w:r>
      <w:r w:rsidR="0059032D">
        <w:t xml:space="preserve"> vo vlastníctve obce Tekovské Lužany</w:t>
      </w:r>
      <w:r w:rsidR="0047678C">
        <w:t>.</w:t>
      </w:r>
    </w:p>
    <w:p w14:paraId="216F8B94" w14:textId="6658178D" w:rsidR="00125C10" w:rsidRDefault="00125C10" w:rsidP="008D24FF">
      <w:r>
        <w:t>Ku dňu 31.12.2021</w:t>
      </w:r>
      <w:r w:rsidR="004A503B">
        <w:t xml:space="preserve"> bolo na kanalizačnú sieť napojených </w:t>
      </w:r>
      <w:r w:rsidR="0004066B">
        <w:t>561</w:t>
      </w:r>
      <w:r w:rsidR="004935E6">
        <w:t xml:space="preserve"> nehnuteľností, 1</w:t>
      </w:r>
      <w:r w:rsidR="00AE4696">
        <w:t>.</w:t>
      </w:r>
      <w:r w:rsidR="004935E6">
        <w:t>599 EO</w:t>
      </w:r>
      <w:r w:rsidR="00EC073D">
        <w:t xml:space="preserve"> (56</w:t>
      </w:r>
      <w:r w:rsidR="00387F95">
        <w:t>%)</w:t>
      </w:r>
      <w:r w:rsidR="00F72422">
        <w:t>.</w:t>
      </w:r>
    </w:p>
    <w:p w14:paraId="13F2FA42" w14:textId="767B19E3" w:rsidR="00F72422" w:rsidRDefault="00BC37AB" w:rsidP="008D24FF">
      <w:r>
        <w:t>C</w:t>
      </w:r>
      <w:r w:rsidR="007028A5">
        <w:t xml:space="preserve">elkovo </w:t>
      </w:r>
      <w:r>
        <w:t>bolo</w:t>
      </w:r>
      <w:r>
        <w:t xml:space="preserve"> </w:t>
      </w:r>
      <w:r w:rsidR="007028A5">
        <w:t>vyčistených 57.133 m</w:t>
      </w:r>
      <w:r w:rsidR="007028A5" w:rsidRPr="00E213A1">
        <w:rPr>
          <w:vertAlign w:val="superscript"/>
        </w:rPr>
        <w:t>3</w:t>
      </w:r>
      <w:r w:rsidR="007028A5">
        <w:t xml:space="preserve"> odpadovej vody</w:t>
      </w:r>
      <w:r w:rsidR="00DA790D">
        <w:t xml:space="preserve">, </w:t>
      </w:r>
      <w:proofErr w:type="spellStart"/>
      <w:r w:rsidR="00DA790D">
        <w:t>t.j</w:t>
      </w:r>
      <w:proofErr w:type="spellEnd"/>
      <w:r w:rsidR="00DA790D">
        <w:t>. 156 m</w:t>
      </w:r>
      <w:r w:rsidR="00DA790D" w:rsidRPr="00E213A1">
        <w:rPr>
          <w:vertAlign w:val="superscript"/>
        </w:rPr>
        <w:t>3</w:t>
      </w:r>
      <w:r w:rsidR="00DA790D">
        <w:t xml:space="preserve"> denne</w:t>
      </w:r>
      <w:r w:rsidR="00E213A1">
        <w:t>.</w:t>
      </w:r>
    </w:p>
    <w:p w14:paraId="7EC4C3F7" w14:textId="526D63D7" w:rsidR="00E213A1" w:rsidRDefault="00BA79FE" w:rsidP="008D24FF">
      <w:r>
        <w:t>V roku 2021 fungovala prevádzka ČOV</w:t>
      </w:r>
      <w:r w:rsidR="004C6F76">
        <w:t xml:space="preserve"> </w:t>
      </w:r>
      <w:r w:rsidR="00E21E52">
        <w:t xml:space="preserve">a kanalizačnej siete </w:t>
      </w:r>
      <w:r w:rsidR="004C6F76">
        <w:t xml:space="preserve">na základe rozhodnutia </w:t>
      </w:r>
      <w:r w:rsidR="00681F0C">
        <w:t>OU-LV-</w:t>
      </w:r>
      <w:r w:rsidR="002713ED">
        <w:t>OSZP-2020/015208-013</w:t>
      </w:r>
      <w:r w:rsidR="00E21E52">
        <w:t xml:space="preserve"> zo dňa 10.12.2020 </w:t>
      </w:r>
      <w:r w:rsidR="009F6095">
        <w:t>v skúšobnej prevádzke</w:t>
      </w:r>
      <w:r w:rsidR="00F95562">
        <w:t>. Vyhodnotenie skú</w:t>
      </w:r>
      <w:r w:rsidR="00A80113">
        <w:t>šobnej prevádzky je prílohou tejto správy.</w:t>
      </w:r>
    </w:p>
    <w:p w14:paraId="52B1E4CD" w14:textId="352F55CB" w:rsidR="00573605" w:rsidRDefault="00573605" w:rsidP="008D24FF">
      <w:r>
        <w:t xml:space="preserve">Cieľom spoločnosti pre ďalšie obdobie je </w:t>
      </w:r>
      <w:r w:rsidR="00FE75F9">
        <w:t xml:space="preserve">pripojiť </w:t>
      </w:r>
      <w:r w:rsidR="008A709D">
        <w:t>ku kanalizácií maximálny počet producentov odpadových vôd</w:t>
      </w:r>
      <w:r w:rsidR="00DE3AF9">
        <w:t>.</w:t>
      </w:r>
    </w:p>
    <w:p w14:paraId="5898D563" w14:textId="77777777" w:rsidR="00DF1B6B" w:rsidRDefault="00DF1B6B" w:rsidP="008D24FF"/>
    <w:p w14:paraId="62DBA4D5" w14:textId="5999BAB3" w:rsidR="00DF1B6B" w:rsidRPr="00DF1B6B" w:rsidRDefault="00DF1B6B" w:rsidP="00DF1B6B">
      <w:pPr>
        <w:pStyle w:val="Odsekzoznamu"/>
        <w:numPr>
          <w:ilvl w:val="0"/>
          <w:numId w:val="1"/>
        </w:numPr>
        <w:rPr>
          <w:b/>
          <w:bCs/>
        </w:rPr>
      </w:pPr>
      <w:r w:rsidRPr="00DF1B6B">
        <w:rPr>
          <w:b/>
          <w:bCs/>
        </w:rPr>
        <w:t>Prílohy</w:t>
      </w:r>
    </w:p>
    <w:p w14:paraId="7BE22845" w14:textId="38AC9B08" w:rsidR="00DF1B6B" w:rsidRDefault="00EC38F1" w:rsidP="00DF1B6B">
      <w:r>
        <w:t>Vyhodnotenie skúšobnej prevádzky ČOV Tekovské Lužany</w:t>
      </w:r>
    </w:p>
    <w:p w14:paraId="15ECCEFD" w14:textId="27CBE75B" w:rsidR="00EC38F1" w:rsidRDefault="00686469" w:rsidP="00DF1B6B">
      <w:r>
        <w:lastRenderedPageBreak/>
        <w:t>Predbežná účtovná závierka 2021</w:t>
      </w:r>
    </w:p>
    <w:sectPr w:rsidR="00EC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85F27"/>
    <w:multiLevelType w:val="hybridMultilevel"/>
    <w:tmpl w:val="1B642C84"/>
    <w:lvl w:ilvl="0" w:tplc="A294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90"/>
    <w:rsid w:val="00021631"/>
    <w:rsid w:val="00024BD1"/>
    <w:rsid w:val="0004066B"/>
    <w:rsid w:val="00044702"/>
    <w:rsid w:val="00051F7D"/>
    <w:rsid w:val="000B0136"/>
    <w:rsid w:val="000D2555"/>
    <w:rsid w:val="000D4490"/>
    <w:rsid w:val="00125C10"/>
    <w:rsid w:val="00141A0F"/>
    <w:rsid w:val="001473C1"/>
    <w:rsid w:val="00156101"/>
    <w:rsid w:val="001735FB"/>
    <w:rsid w:val="001D2C47"/>
    <w:rsid w:val="001D5631"/>
    <w:rsid w:val="002713ED"/>
    <w:rsid w:val="002C680B"/>
    <w:rsid w:val="00317DBE"/>
    <w:rsid w:val="00387F95"/>
    <w:rsid w:val="003C54E2"/>
    <w:rsid w:val="003D4718"/>
    <w:rsid w:val="003F5A33"/>
    <w:rsid w:val="004716DE"/>
    <w:rsid w:val="0047678C"/>
    <w:rsid w:val="00487757"/>
    <w:rsid w:val="004935E6"/>
    <w:rsid w:val="004A503B"/>
    <w:rsid w:val="004C6F76"/>
    <w:rsid w:val="004E4FDC"/>
    <w:rsid w:val="00543F3B"/>
    <w:rsid w:val="00547952"/>
    <w:rsid w:val="00573605"/>
    <w:rsid w:val="00577666"/>
    <w:rsid w:val="0058489E"/>
    <w:rsid w:val="0059032D"/>
    <w:rsid w:val="005978B6"/>
    <w:rsid w:val="005A7773"/>
    <w:rsid w:val="005A7C16"/>
    <w:rsid w:val="005B3298"/>
    <w:rsid w:val="005B3554"/>
    <w:rsid w:val="005B460F"/>
    <w:rsid w:val="005C6E4D"/>
    <w:rsid w:val="005F63D4"/>
    <w:rsid w:val="00663BCA"/>
    <w:rsid w:val="00681F0C"/>
    <w:rsid w:val="00686469"/>
    <w:rsid w:val="006878F6"/>
    <w:rsid w:val="006B008D"/>
    <w:rsid w:val="006C12EC"/>
    <w:rsid w:val="006F40BD"/>
    <w:rsid w:val="007028A5"/>
    <w:rsid w:val="007621CC"/>
    <w:rsid w:val="00783FE8"/>
    <w:rsid w:val="007A2B16"/>
    <w:rsid w:val="00874CB7"/>
    <w:rsid w:val="008A709D"/>
    <w:rsid w:val="008D24FF"/>
    <w:rsid w:val="00965DB8"/>
    <w:rsid w:val="00987569"/>
    <w:rsid w:val="009C6102"/>
    <w:rsid w:val="009F37D9"/>
    <w:rsid w:val="009F6095"/>
    <w:rsid w:val="00A0036D"/>
    <w:rsid w:val="00A80113"/>
    <w:rsid w:val="00AC216A"/>
    <w:rsid w:val="00AE4696"/>
    <w:rsid w:val="00B24434"/>
    <w:rsid w:val="00B252BD"/>
    <w:rsid w:val="00B532E7"/>
    <w:rsid w:val="00BA79FE"/>
    <w:rsid w:val="00BC37AB"/>
    <w:rsid w:val="00BD4078"/>
    <w:rsid w:val="00BF5DD7"/>
    <w:rsid w:val="00C341F8"/>
    <w:rsid w:val="00C52A64"/>
    <w:rsid w:val="00C9064E"/>
    <w:rsid w:val="00CB25BB"/>
    <w:rsid w:val="00CC6507"/>
    <w:rsid w:val="00D27636"/>
    <w:rsid w:val="00D329B1"/>
    <w:rsid w:val="00D415E3"/>
    <w:rsid w:val="00DA790D"/>
    <w:rsid w:val="00DE3AF9"/>
    <w:rsid w:val="00DF1B6B"/>
    <w:rsid w:val="00E213A1"/>
    <w:rsid w:val="00E21E52"/>
    <w:rsid w:val="00E32AC6"/>
    <w:rsid w:val="00E94741"/>
    <w:rsid w:val="00EC073D"/>
    <w:rsid w:val="00EC38F1"/>
    <w:rsid w:val="00F26414"/>
    <w:rsid w:val="00F44602"/>
    <w:rsid w:val="00F72422"/>
    <w:rsid w:val="00F76330"/>
    <w:rsid w:val="00F772C2"/>
    <w:rsid w:val="00F95562"/>
    <w:rsid w:val="00FB10B4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D62"/>
  <w15:chartTrackingRefBased/>
  <w15:docId w15:val="{FC6F569C-5339-4413-9759-59518A6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F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63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F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s@tekovskeluzany.s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Mihálik</dc:creator>
  <cp:keywords/>
  <dc:description/>
  <cp:lastModifiedBy>Peter Mihálik</cp:lastModifiedBy>
  <cp:revision>2</cp:revision>
  <dcterms:created xsi:type="dcterms:W3CDTF">2022-06-16T13:23:00Z</dcterms:created>
  <dcterms:modified xsi:type="dcterms:W3CDTF">2022-06-16T13:23:00Z</dcterms:modified>
</cp:coreProperties>
</file>