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3DD" w:rsidRDefault="009013DD" w:rsidP="00AA2CAF">
      <w:pPr>
        <w:ind w:left="708"/>
        <w:rPr>
          <w:b/>
          <w:i/>
          <w:sz w:val="24"/>
          <w:szCs w:val="24"/>
          <w:u w:val="single"/>
        </w:rPr>
      </w:pPr>
    </w:p>
    <w:p w:rsidR="009013DD" w:rsidRDefault="009013DD" w:rsidP="00AA2CAF">
      <w:pPr>
        <w:ind w:left="708"/>
        <w:rPr>
          <w:b/>
          <w:i/>
          <w:sz w:val="24"/>
          <w:szCs w:val="24"/>
          <w:u w:val="single"/>
        </w:rPr>
      </w:pPr>
    </w:p>
    <w:p w:rsidR="009013DD" w:rsidRDefault="009013DD" w:rsidP="00AA2CAF">
      <w:pPr>
        <w:ind w:left="708"/>
        <w:rPr>
          <w:b/>
          <w:i/>
          <w:sz w:val="24"/>
          <w:szCs w:val="24"/>
          <w:u w:val="single"/>
        </w:rPr>
      </w:pPr>
    </w:p>
    <w:p w:rsidR="009013DD" w:rsidRDefault="009013DD" w:rsidP="00AA2CAF">
      <w:pPr>
        <w:ind w:left="708"/>
        <w:rPr>
          <w:b/>
          <w:i/>
          <w:sz w:val="24"/>
          <w:szCs w:val="24"/>
          <w:u w:val="single"/>
        </w:rPr>
      </w:pPr>
    </w:p>
    <w:p w:rsidR="009013DD" w:rsidRDefault="009013DD" w:rsidP="00AA2CAF">
      <w:pPr>
        <w:ind w:left="708"/>
        <w:rPr>
          <w:b/>
          <w:i/>
          <w:sz w:val="24"/>
          <w:szCs w:val="24"/>
          <w:u w:val="single"/>
        </w:rPr>
      </w:pPr>
    </w:p>
    <w:p w:rsidR="009013DD" w:rsidRPr="00A621F1" w:rsidRDefault="009013DD" w:rsidP="00AA2CAF">
      <w:pPr>
        <w:ind w:left="708"/>
        <w:rPr>
          <w:b/>
          <w:i/>
          <w:sz w:val="24"/>
          <w:szCs w:val="24"/>
          <w:u w:val="single"/>
        </w:rPr>
      </w:pPr>
    </w:p>
    <w:p w:rsidR="009013DD" w:rsidRPr="00A621F1" w:rsidRDefault="009013DD" w:rsidP="00AA2CAF">
      <w:pPr>
        <w:ind w:left="708"/>
        <w:rPr>
          <w:b/>
          <w:i/>
          <w:sz w:val="24"/>
          <w:szCs w:val="24"/>
          <w:u w:val="single"/>
        </w:rPr>
      </w:pPr>
    </w:p>
    <w:p w:rsidR="009013DD" w:rsidRPr="00A621F1" w:rsidRDefault="009013DD" w:rsidP="00AA2CAF">
      <w:pPr>
        <w:ind w:left="708"/>
        <w:rPr>
          <w:b/>
          <w:i/>
          <w:sz w:val="24"/>
          <w:szCs w:val="24"/>
          <w:u w:val="single"/>
        </w:rPr>
      </w:pPr>
    </w:p>
    <w:p w:rsidR="009013DD" w:rsidRPr="00A621F1" w:rsidRDefault="009013DD" w:rsidP="00AA2CAF">
      <w:pPr>
        <w:ind w:left="708"/>
        <w:rPr>
          <w:b/>
          <w:i/>
          <w:sz w:val="24"/>
          <w:szCs w:val="24"/>
          <w:u w:val="single"/>
        </w:rPr>
      </w:pPr>
    </w:p>
    <w:p w:rsidR="009013DD" w:rsidRPr="00A621F1" w:rsidRDefault="009013DD" w:rsidP="00AA2CAF">
      <w:pPr>
        <w:ind w:left="708"/>
        <w:rPr>
          <w:b/>
          <w:i/>
          <w:sz w:val="24"/>
          <w:szCs w:val="24"/>
          <w:u w:val="single"/>
        </w:rPr>
      </w:pPr>
      <w:r w:rsidRPr="00A621F1">
        <w:rPr>
          <w:b/>
          <w:i/>
          <w:sz w:val="24"/>
          <w:szCs w:val="24"/>
          <w:u w:val="single"/>
        </w:rPr>
        <w:t>Správa hlavne</w:t>
      </w:r>
      <w:r w:rsidR="00C818E8" w:rsidRPr="00A621F1">
        <w:rPr>
          <w:b/>
          <w:i/>
          <w:sz w:val="24"/>
          <w:szCs w:val="24"/>
          <w:u w:val="single"/>
        </w:rPr>
        <w:t xml:space="preserve">j </w:t>
      </w:r>
      <w:r w:rsidRPr="00A621F1">
        <w:rPr>
          <w:b/>
          <w:i/>
          <w:sz w:val="24"/>
          <w:szCs w:val="24"/>
          <w:u w:val="single"/>
        </w:rPr>
        <w:t xml:space="preserve"> kontrolórky obce </w:t>
      </w:r>
      <w:r w:rsidR="00E46D27" w:rsidRPr="00A621F1">
        <w:rPr>
          <w:b/>
          <w:i/>
          <w:sz w:val="24"/>
          <w:szCs w:val="24"/>
          <w:u w:val="single"/>
        </w:rPr>
        <w:t xml:space="preserve"> Tekovské Lužany </w:t>
      </w:r>
      <w:r w:rsidRPr="00A621F1">
        <w:rPr>
          <w:b/>
          <w:i/>
          <w:sz w:val="24"/>
          <w:szCs w:val="24"/>
          <w:u w:val="single"/>
        </w:rPr>
        <w:t>z</w:t>
      </w:r>
      <w:r w:rsidR="001B5454">
        <w:rPr>
          <w:b/>
          <w:i/>
          <w:sz w:val="24"/>
          <w:szCs w:val="24"/>
          <w:u w:val="single"/>
        </w:rPr>
        <w:t> kontrolnej činnosti za rok 2021</w:t>
      </w:r>
    </w:p>
    <w:p w:rsidR="009013DD" w:rsidRPr="00A621F1" w:rsidRDefault="009013DD" w:rsidP="00AA2CAF">
      <w:pPr>
        <w:ind w:left="708"/>
        <w:rPr>
          <w:b/>
          <w:i/>
          <w:sz w:val="24"/>
          <w:szCs w:val="24"/>
          <w:u w:val="single"/>
        </w:rPr>
      </w:pPr>
    </w:p>
    <w:p w:rsidR="009013DD" w:rsidRPr="00A621F1" w:rsidRDefault="009013DD" w:rsidP="00AA2CAF">
      <w:pPr>
        <w:ind w:left="708"/>
        <w:rPr>
          <w:b/>
          <w:i/>
          <w:sz w:val="24"/>
          <w:szCs w:val="24"/>
          <w:u w:val="single"/>
        </w:rPr>
      </w:pPr>
    </w:p>
    <w:p w:rsidR="009013DD" w:rsidRPr="00A621F1" w:rsidRDefault="009013DD" w:rsidP="00AA2CAF">
      <w:pPr>
        <w:ind w:left="708"/>
        <w:rPr>
          <w:b/>
          <w:i/>
          <w:sz w:val="24"/>
          <w:szCs w:val="24"/>
          <w:u w:val="single"/>
        </w:rPr>
      </w:pPr>
    </w:p>
    <w:p w:rsidR="009013DD" w:rsidRPr="00A621F1" w:rsidRDefault="009013DD" w:rsidP="00AA2CAF">
      <w:pPr>
        <w:ind w:left="708"/>
        <w:rPr>
          <w:b/>
          <w:i/>
          <w:sz w:val="24"/>
          <w:szCs w:val="24"/>
          <w:u w:val="single"/>
        </w:rPr>
      </w:pPr>
    </w:p>
    <w:p w:rsidR="009013DD" w:rsidRPr="00A621F1" w:rsidRDefault="009013DD" w:rsidP="00AA2CAF">
      <w:pPr>
        <w:ind w:left="708"/>
        <w:rPr>
          <w:b/>
          <w:i/>
          <w:sz w:val="24"/>
          <w:szCs w:val="24"/>
          <w:u w:val="single"/>
        </w:rPr>
      </w:pPr>
    </w:p>
    <w:p w:rsidR="009013DD" w:rsidRPr="00A621F1" w:rsidRDefault="009013DD" w:rsidP="00AA2CAF">
      <w:pPr>
        <w:ind w:left="708"/>
        <w:rPr>
          <w:b/>
          <w:i/>
          <w:sz w:val="24"/>
          <w:szCs w:val="24"/>
          <w:u w:val="single"/>
        </w:rPr>
      </w:pPr>
    </w:p>
    <w:p w:rsidR="009013DD" w:rsidRPr="00A621F1" w:rsidRDefault="00BF3A25" w:rsidP="00AA2CAF">
      <w:pPr>
        <w:ind w:left="708"/>
        <w:rPr>
          <w:i/>
          <w:sz w:val="24"/>
          <w:szCs w:val="24"/>
        </w:rPr>
      </w:pPr>
      <w:r w:rsidRPr="00A621F1">
        <w:rPr>
          <w:i/>
          <w:sz w:val="24"/>
          <w:szCs w:val="24"/>
        </w:rPr>
        <w:t xml:space="preserve">Materiál  vypracovala </w:t>
      </w:r>
      <w:r w:rsidR="009013DD" w:rsidRPr="00A621F1">
        <w:rPr>
          <w:i/>
          <w:sz w:val="24"/>
          <w:szCs w:val="24"/>
        </w:rPr>
        <w:t>:  Mgr. Adriana Kovács</w:t>
      </w:r>
      <w:r w:rsidR="0086491D" w:rsidRPr="00A621F1">
        <w:rPr>
          <w:i/>
          <w:sz w:val="24"/>
          <w:szCs w:val="24"/>
        </w:rPr>
        <w:t>- hlavná kontrolórka obce</w:t>
      </w:r>
    </w:p>
    <w:p w:rsidR="00BF3A25" w:rsidRDefault="00BF3A25" w:rsidP="00AA2CAF">
      <w:pPr>
        <w:ind w:left="708"/>
        <w:rPr>
          <w:i/>
          <w:sz w:val="24"/>
          <w:szCs w:val="24"/>
        </w:rPr>
      </w:pPr>
      <w:r w:rsidRPr="00A621F1">
        <w:rPr>
          <w:i/>
          <w:sz w:val="24"/>
          <w:szCs w:val="24"/>
        </w:rPr>
        <w:t>predkladá</w:t>
      </w:r>
      <w:r w:rsidR="00E5149F" w:rsidRPr="00A621F1">
        <w:rPr>
          <w:i/>
          <w:sz w:val="24"/>
          <w:szCs w:val="24"/>
        </w:rPr>
        <w:t xml:space="preserve"> na  rokovanie </w:t>
      </w:r>
      <w:r w:rsidR="0086491D" w:rsidRPr="00A621F1">
        <w:rPr>
          <w:i/>
          <w:sz w:val="24"/>
          <w:szCs w:val="24"/>
        </w:rPr>
        <w:t xml:space="preserve"> OZ : Mgr. Adriana Kovács</w:t>
      </w:r>
    </w:p>
    <w:p w:rsidR="001B5454" w:rsidRPr="00A621F1" w:rsidRDefault="001B5454" w:rsidP="00AA2CAF">
      <w:pPr>
        <w:ind w:left="708"/>
        <w:rPr>
          <w:i/>
          <w:sz w:val="24"/>
          <w:szCs w:val="24"/>
        </w:rPr>
      </w:pPr>
      <w:r>
        <w:rPr>
          <w:i/>
          <w:sz w:val="24"/>
          <w:szCs w:val="24"/>
        </w:rPr>
        <w:t>Správa vypracovaná dňa : 24.02.2022</w:t>
      </w:r>
    </w:p>
    <w:p w:rsidR="00D83238" w:rsidRPr="00A621F1" w:rsidRDefault="00D83238" w:rsidP="00AA2CAF">
      <w:pPr>
        <w:ind w:left="708"/>
        <w:rPr>
          <w:i/>
          <w:sz w:val="24"/>
          <w:szCs w:val="24"/>
        </w:rPr>
      </w:pPr>
    </w:p>
    <w:p w:rsidR="009013DD" w:rsidRPr="00A621F1" w:rsidRDefault="009013DD" w:rsidP="00AA2CAF">
      <w:pPr>
        <w:ind w:left="708"/>
        <w:rPr>
          <w:i/>
          <w:sz w:val="24"/>
          <w:szCs w:val="24"/>
          <w:u w:val="single"/>
        </w:rPr>
      </w:pPr>
      <w:r w:rsidRPr="00A621F1">
        <w:rPr>
          <w:i/>
          <w:sz w:val="24"/>
          <w:szCs w:val="24"/>
          <w:u w:val="single"/>
        </w:rPr>
        <w:t>Návrh na uznesenie:</w:t>
      </w:r>
    </w:p>
    <w:p w:rsidR="00D919A1" w:rsidRDefault="00D83238" w:rsidP="00AA2CAF">
      <w:pPr>
        <w:ind w:left="708"/>
        <w:rPr>
          <w:i/>
          <w:sz w:val="24"/>
          <w:szCs w:val="24"/>
        </w:rPr>
      </w:pPr>
      <w:r w:rsidRPr="00A621F1">
        <w:rPr>
          <w:i/>
          <w:sz w:val="24"/>
          <w:szCs w:val="24"/>
        </w:rPr>
        <w:t>„</w:t>
      </w:r>
      <w:r w:rsidR="009013DD" w:rsidRPr="00A621F1">
        <w:rPr>
          <w:i/>
          <w:sz w:val="24"/>
          <w:szCs w:val="24"/>
        </w:rPr>
        <w:t>Obecnú zastupiteľstvo v</w:t>
      </w:r>
      <w:r w:rsidR="00E46D27" w:rsidRPr="00A621F1">
        <w:rPr>
          <w:i/>
          <w:sz w:val="24"/>
          <w:szCs w:val="24"/>
        </w:rPr>
        <w:t> Tekovských Lužanoch</w:t>
      </w:r>
      <w:r w:rsidR="001B5454">
        <w:rPr>
          <w:i/>
          <w:sz w:val="24"/>
          <w:szCs w:val="24"/>
        </w:rPr>
        <w:t xml:space="preserve"> </w:t>
      </w:r>
    </w:p>
    <w:p w:rsidR="00D919A1" w:rsidRDefault="00D919A1" w:rsidP="00AA2CAF">
      <w:pPr>
        <w:ind w:left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schvaľuje  </w:t>
      </w:r>
    </w:p>
    <w:p w:rsidR="00D919A1" w:rsidRDefault="00D919A1" w:rsidP="00AA2CAF">
      <w:pPr>
        <w:ind w:left="708"/>
        <w:rPr>
          <w:i/>
          <w:sz w:val="24"/>
          <w:szCs w:val="24"/>
        </w:rPr>
      </w:pPr>
      <w:r>
        <w:rPr>
          <w:i/>
          <w:sz w:val="24"/>
          <w:szCs w:val="24"/>
        </w:rPr>
        <w:t>prerokovať doručenú správu hlavnej kontrolórky obce z kontrolnej činnosti za rok 2021 na nasledujúcom zasadnutí OZ , z dôvodu neprítomnosti hlavnej kontrolórky obce.</w:t>
      </w:r>
    </w:p>
    <w:p w:rsidR="001B5454" w:rsidRDefault="001B5454" w:rsidP="00AA2CAF">
      <w:pPr>
        <w:ind w:left="708"/>
        <w:rPr>
          <w:i/>
          <w:sz w:val="24"/>
          <w:szCs w:val="24"/>
        </w:rPr>
      </w:pPr>
    </w:p>
    <w:p w:rsidR="00AA2CAF" w:rsidRPr="00A621F1" w:rsidRDefault="009222DC" w:rsidP="00576612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 xml:space="preserve">A. </w:t>
      </w:r>
      <w:r w:rsidR="00BA7365">
        <w:rPr>
          <w:b/>
          <w:i/>
          <w:sz w:val="24"/>
          <w:szCs w:val="24"/>
          <w:u w:val="single"/>
        </w:rPr>
        <w:t xml:space="preserve"> </w:t>
      </w:r>
      <w:r w:rsidR="00C70F32" w:rsidRPr="00A621F1">
        <w:rPr>
          <w:b/>
          <w:i/>
          <w:sz w:val="24"/>
          <w:szCs w:val="24"/>
          <w:u w:val="single"/>
        </w:rPr>
        <w:t>Zákonn</w:t>
      </w:r>
      <w:r w:rsidR="00BF0D00" w:rsidRPr="00A621F1">
        <w:rPr>
          <w:b/>
          <w:i/>
          <w:sz w:val="24"/>
          <w:szCs w:val="24"/>
          <w:u w:val="single"/>
        </w:rPr>
        <w:t xml:space="preserve">á </w:t>
      </w:r>
      <w:r w:rsidR="00AA2CAF" w:rsidRPr="00A621F1">
        <w:rPr>
          <w:b/>
          <w:i/>
          <w:sz w:val="24"/>
          <w:szCs w:val="24"/>
          <w:u w:val="single"/>
        </w:rPr>
        <w:t xml:space="preserve"> úprava postavenia hlavného kontrolóra na obci</w:t>
      </w:r>
    </w:p>
    <w:p w:rsidR="00AA2CAF" w:rsidRPr="00A621F1" w:rsidRDefault="00AA2CAF" w:rsidP="00576612">
      <w:pPr>
        <w:jc w:val="both"/>
        <w:rPr>
          <w:i/>
          <w:sz w:val="24"/>
          <w:szCs w:val="24"/>
        </w:rPr>
      </w:pPr>
      <w:r w:rsidRPr="00A621F1">
        <w:rPr>
          <w:i/>
          <w:sz w:val="24"/>
          <w:szCs w:val="24"/>
        </w:rPr>
        <w:t>- zákon</w:t>
      </w:r>
      <w:r w:rsidR="007D63BF" w:rsidRPr="00A621F1">
        <w:rPr>
          <w:i/>
          <w:sz w:val="24"/>
          <w:szCs w:val="24"/>
        </w:rPr>
        <w:t xml:space="preserve"> </w:t>
      </w:r>
      <w:r w:rsidRPr="00A621F1">
        <w:rPr>
          <w:i/>
          <w:sz w:val="24"/>
          <w:szCs w:val="24"/>
        </w:rPr>
        <w:t xml:space="preserve"> SNR č.369/1990 Zb. o obecnom zriadení v znení neskorších predpisov a zákona č. 180/2014 </w:t>
      </w:r>
      <w:proofErr w:type="spellStart"/>
      <w:r w:rsidRPr="00A621F1">
        <w:rPr>
          <w:i/>
          <w:sz w:val="24"/>
          <w:szCs w:val="24"/>
        </w:rPr>
        <w:t>Z.z</w:t>
      </w:r>
      <w:proofErr w:type="spellEnd"/>
      <w:r w:rsidRPr="00A621F1">
        <w:rPr>
          <w:i/>
          <w:sz w:val="24"/>
          <w:szCs w:val="24"/>
        </w:rPr>
        <w:t>.  , ďalej len „zákon o obecnom zriadení“</w:t>
      </w:r>
    </w:p>
    <w:p w:rsidR="00BA7365" w:rsidRDefault="009F511C" w:rsidP="00576612">
      <w:pPr>
        <w:jc w:val="both"/>
        <w:rPr>
          <w:i/>
          <w:sz w:val="24"/>
          <w:szCs w:val="24"/>
        </w:rPr>
      </w:pPr>
      <w:r w:rsidRPr="00A621F1">
        <w:rPr>
          <w:i/>
          <w:sz w:val="24"/>
          <w:szCs w:val="24"/>
        </w:rPr>
        <w:t>Správa je vypr</w:t>
      </w:r>
      <w:r w:rsidR="006136CC">
        <w:rPr>
          <w:i/>
          <w:sz w:val="24"/>
          <w:szCs w:val="24"/>
        </w:rPr>
        <w:t>acovaná za obdobie, kedy  platili v</w:t>
      </w:r>
      <w:r w:rsidRPr="00A621F1">
        <w:rPr>
          <w:i/>
          <w:sz w:val="24"/>
          <w:szCs w:val="24"/>
        </w:rPr>
        <w:t xml:space="preserve"> SR a v okolitých krajinách mimoriadne opatrenia v súvislosti so šíriacou sa pandémiou </w:t>
      </w:r>
      <w:proofErr w:type="spellStart"/>
      <w:r w:rsidRPr="00A621F1">
        <w:rPr>
          <w:i/>
          <w:sz w:val="24"/>
          <w:szCs w:val="24"/>
        </w:rPr>
        <w:t>Covid</w:t>
      </w:r>
      <w:proofErr w:type="spellEnd"/>
      <w:r w:rsidRPr="00A621F1">
        <w:rPr>
          <w:i/>
          <w:sz w:val="24"/>
          <w:szCs w:val="24"/>
        </w:rPr>
        <w:t xml:space="preserve"> 19 </w:t>
      </w:r>
      <w:r w:rsidR="006136CC">
        <w:rPr>
          <w:i/>
          <w:sz w:val="24"/>
          <w:szCs w:val="24"/>
        </w:rPr>
        <w:t xml:space="preserve">.V </w:t>
      </w:r>
      <w:r w:rsidR="00BA7365">
        <w:rPr>
          <w:i/>
          <w:sz w:val="24"/>
          <w:szCs w:val="24"/>
        </w:rPr>
        <w:t> období roka 2021 v niektorých mesiacoch platil aj núdzový stav ,ktorý sa premietol aj vo výkone samosprávnej pôsobnosti obce napríklad v lehotách pri zvolaní rokovaní obecného zastupiteľstva počas  I. polroka 2021.</w:t>
      </w:r>
    </w:p>
    <w:p w:rsidR="00BA7365" w:rsidRDefault="009F511C" w:rsidP="00576612">
      <w:pPr>
        <w:jc w:val="both"/>
        <w:rPr>
          <w:i/>
          <w:sz w:val="24"/>
          <w:szCs w:val="24"/>
        </w:rPr>
      </w:pPr>
      <w:r w:rsidRPr="00A621F1">
        <w:rPr>
          <w:i/>
          <w:sz w:val="24"/>
          <w:szCs w:val="24"/>
        </w:rPr>
        <w:t>Mimoriadne opatrenia</w:t>
      </w:r>
      <w:r w:rsidR="00BA7365">
        <w:rPr>
          <w:i/>
          <w:sz w:val="24"/>
          <w:szCs w:val="24"/>
        </w:rPr>
        <w:t xml:space="preserve">, ktoré </w:t>
      </w:r>
      <w:r w:rsidRPr="00A621F1">
        <w:rPr>
          <w:i/>
          <w:sz w:val="24"/>
          <w:szCs w:val="24"/>
        </w:rPr>
        <w:t xml:space="preserve"> boli prijaté</w:t>
      </w:r>
      <w:r w:rsidR="00E46D27" w:rsidRPr="00A621F1">
        <w:rPr>
          <w:i/>
          <w:sz w:val="24"/>
          <w:szCs w:val="24"/>
        </w:rPr>
        <w:t xml:space="preserve"> aj v oblasti financií, a to </w:t>
      </w:r>
      <w:r w:rsidRPr="00A621F1">
        <w:rPr>
          <w:i/>
          <w:sz w:val="24"/>
          <w:szCs w:val="24"/>
        </w:rPr>
        <w:t xml:space="preserve"> zákonom č. 67/2020 </w:t>
      </w:r>
      <w:proofErr w:type="spellStart"/>
      <w:r w:rsidRPr="00A621F1">
        <w:rPr>
          <w:i/>
          <w:sz w:val="24"/>
          <w:szCs w:val="24"/>
        </w:rPr>
        <w:t>Z.z</w:t>
      </w:r>
      <w:proofErr w:type="spellEnd"/>
      <w:r w:rsidRPr="00A621F1">
        <w:rPr>
          <w:i/>
          <w:sz w:val="24"/>
          <w:szCs w:val="24"/>
        </w:rPr>
        <w:t>. o niektorých mimoriadnych opatreniach vo finančnej oblasti v súvislosti so šírením nebezpečnej nákazlivej ľudskej</w:t>
      </w:r>
      <w:r w:rsidR="00323A57" w:rsidRPr="00A621F1">
        <w:rPr>
          <w:i/>
          <w:sz w:val="24"/>
          <w:szCs w:val="24"/>
        </w:rPr>
        <w:t xml:space="preserve"> choroby COVID-19</w:t>
      </w:r>
      <w:r w:rsidR="00BA7365">
        <w:rPr>
          <w:i/>
          <w:sz w:val="24"/>
          <w:szCs w:val="24"/>
        </w:rPr>
        <w:t xml:space="preserve"> sa</w:t>
      </w:r>
      <w:r w:rsidR="00631B25">
        <w:rPr>
          <w:i/>
          <w:sz w:val="24"/>
          <w:szCs w:val="24"/>
        </w:rPr>
        <w:t xml:space="preserve"> niektoré </w:t>
      </w:r>
      <w:r w:rsidR="00BA7365">
        <w:rPr>
          <w:i/>
          <w:sz w:val="24"/>
          <w:szCs w:val="24"/>
        </w:rPr>
        <w:t xml:space="preserve"> uplatňovali aj počas roka 2021.</w:t>
      </w:r>
    </w:p>
    <w:p w:rsidR="00BA6397" w:rsidRDefault="00323A57" w:rsidP="00576612">
      <w:pPr>
        <w:jc w:val="both"/>
        <w:rPr>
          <w:i/>
          <w:sz w:val="24"/>
          <w:szCs w:val="24"/>
        </w:rPr>
      </w:pPr>
      <w:r w:rsidRPr="00A621F1">
        <w:rPr>
          <w:i/>
          <w:sz w:val="24"/>
          <w:szCs w:val="24"/>
        </w:rPr>
        <w:t xml:space="preserve">  </w:t>
      </w:r>
      <w:r w:rsidR="00631B25">
        <w:rPr>
          <w:i/>
          <w:sz w:val="24"/>
          <w:szCs w:val="24"/>
        </w:rPr>
        <w:t>U</w:t>
      </w:r>
      <w:r w:rsidR="00BA6397" w:rsidRPr="00A621F1">
        <w:rPr>
          <w:i/>
          <w:sz w:val="24"/>
          <w:szCs w:val="24"/>
        </w:rPr>
        <w:t>s</w:t>
      </w:r>
      <w:r w:rsidR="006136CC">
        <w:rPr>
          <w:i/>
          <w:sz w:val="24"/>
          <w:szCs w:val="24"/>
        </w:rPr>
        <w:t xml:space="preserve">tanovenia týkajúce sa </w:t>
      </w:r>
      <w:r w:rsidR="00BA6397" w:rsidRPr="00A621F1">
        <w:rPr>
          <w:i/>
          <w:sz w:val="24"/>
          <w:szCs w:val="24"/>
        </w:rPr>
        <w:t xml:space="preserve"> hospodárenia obce a používania finančných prostriedkov  podľa zákona č. 583/2004 </w:t>
      </w:r>
      <w:proofErr w:type="spellStart"/>
      <w:r w:rsidR="00BA6397" w:rsidRPr="00A621F1">
        <w:rPr>
          <w:i/>
          <w:sz w:val="24"/>
          <w:szCs w:val="24"/>
        </w:rPr>
        <w:t>Z.z</w:t>
      </w:r>
      <w:proofErr w:type="spellEnd"/>
      <w:r w:rsidR="00BA6397" w:rsidRPr="00A621F1">
        <w:rPr>
          <w:i/>
          <w:sz w:val="24"/>
          <w:szCs w:val="24"/>
        </w:rPr>
        <w:t xml:space="preserve">  o rozpočtových pravidlách územnej samosprávy v znení neskorších predpisov</w:t>
      </w:r>
      <w:r w:rsidR="00631B25">
        <w:rPr>
          <w:i/>
          <w:sz w:val="24"/>
          <w:szCs w:val="24"/>
        </w:rPr>
        <w:t xml:space="preserve"> </w:t>
      </w:r>
    </w:p>
    <w:p w:rsidR="00631B25" w:rsidRPr="00A621F1" w:rsidRDefault="00631B25" w:rsidP="0057661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používanie prostriedkov rezervného fondu na bežné výdavky</w:t>
      </w:r>
    </w:p>
    <w:p w:rsidR="00AA2CAF" w:rsidRPr="00A621F1" w:rsidRDefault="009222DC" w:rsidP="0076558A">
      <w:pPr>
        <w:jc w:val="both"/>
        <w:rPr>
          <w:i/>
          <w:u w:val="single"/>
        </w:rPr>
      </w:pPr>
      <w:r>
        <w:rPr>
          <w:rFonts w:eastAsia="Times New Roman" w:cs="Times New Roman"/>
          <w:b/>
          <w:i/>
        </w:rPr>
        <w:t xml:space="preserve">B. </w:t>
      </w:r>
      <w:r w:rsidR="00204CC0" w:rsidRPr="00A621F1">
        <w:rPr>
          <w:rFonts w:eastAsia="Times New Roman" w:cs="Times New Roman"/>
          <w:b/>
          <w:i/>
        </w:rPr>
        <w:t xml:space="preserve"> </w:t>
      </w:r>
      <w:r w:rsidR="00AA2CAF" w:rsidRPr="00A621F1">
        <w:rPr>
          <w:rFonts w:eastAsia="Times New Roman" w:cs="Times New Roman"/>
          <w:b/>
          <w:i/>
          <w:u w:val="single"/>
        </w:rPr>
        <w:t>Rozsah kontrolnej činnosti</w:t>
      </w:r>
    </w:p>
    <w:p w:rsidR="00AA2CAF" w:rsidRPr="00A621F1" w:rsidRDefault="00AA2CAF" w:rsidP="00576612">
      <w:pPr>
        <w:jc w:val="both"/>
        <w:rPr>
          <w:i/>
        </w:rPr>
      </w:pPr>
      <w:r w:rsidRPr="00A621F1">
        <w:rPr>
          <w:rFonts w:eastAsia="Times New Roman" w:cs="Times New Roman"/>
          <w:i/>
        </w:rPr>
        <w:t xml:space="preserve">Kontrolnou činnosťou podľa zákona o obecnom zriadení  sa rozumie </w:t>
      </w:r>
      <w:r w:rsidRPr="00A621F1">
        <w:rPr>
          <w:i/>
        </w:rPr>
        <w:t xml:space="preserve"> </w:t>
      </w:r>
      <w:r w:rsidRPr="00A621F1">
        <w:rPr>
          <w:rFonts w:eastAsia="Times New Roman" w:cs="Times New Roman"/>
          <w:i/>
        </w:rPr>
        <w:t xml:space="preserve"> kontrola zákonnosti, účinnosti  , hospodárnosti a efektívnosti pri hospodárení a nakladaní s majetkom </w:t>
      </w:r>
      <w:r w:rsidRPr="00A621F1">
        <w:rPr>
          <w:i/>
        </w:rPr>
        <w:t xml:space="preserve"> a s majetkovými právami obce, ako aj s majetkom ,ktorý obec užíva podľa osobitných predpisov , kontrola  príjmov ,</w:t>
      </w:r>
      <w:r w:rsidRPr="00A621F1">
        <w:rPr>
          <w:rFonts w:eastAsia="Times New Roman" w:cs="Times New Roman"/>
          <w:i/>
        </w:rPr>
        <w:t xml:space="preserve"> výdavkov a finančných operácii obce,</w:t>
      </w:r>
      <w:r w:rsidRPr="00A621F1">
        <w:rPr>
          <w:i/>
        </w:rPr>
        <w:t xml:space="preserve"> kontrola vybavovania sťažností a petícií ,kontrola dodržiavania všeobecne </w:t>
      </w:r>
      <w:r w:rsidRPr="00A621F1">
        <w:rPr>
          <w:rFonts w:eastAsia="Times New Roman" w:cs="Times New Roman"/>
          <w:i/>
        </w:rPr>
        <w:t xml:space="preserve"> záväzných právnych predpisov </w:t>
      </w:r>
      <w:r w:rsidRPr="00A621F1">
        <w:rPr>
          <w:i/>
        </w:rPr>
        <w:t xml:space="preserve"> vrátane nariadení obce, kontrola plnenia uznesení obecného zastupiteľstva, kontrola dodržiavania  interných predpisov  a kontrola ďalších úlohy ustanovených osobitnými predpismi.</w:t>
      </w:r>
    </w:p>
    <w:p w:rsidR="00442277" w:rsidRPr="00A621F1" w:rsidRDefault="0042148E" w:rsidP="00576612">
      <w:pPr>
        <w:jc w:val="both"/>
        <w:rPr>
          <w:i/>
        </w:rPr>
      </w:pPr>
      <w:r w:rsidRPr="00A621F1">
        <w:rPr>
          <w:i/>
        </w:rPr>
        <w:t>Činnosť  hlavnej kontrolórky obce bola vykonávaná v súlade s rozvrhnutím  skráteného pracovného úv</w:t>
      </w:r>
      <w:r w:rsidR="00442277" w:rsidRPr="00A621F1">
        <w:rPr>
          <w:i/>
        </w:rPr>
        <w:t>äzku  , bola  smerovaná  ako vnútorná kontrola  obce a organizácií v jej pôsobnosti, a právnickým osobám  ,ktoré nakladajú s finančnými prostriedkami z rozpočtu obce:</w:t>
      </w:r>
    </w:p>
    <w:p w:rsidR="00442277" w:rsidRPr="00A621F1" w:rsidRDefault="00442277" w:rsidP="00442277">
      <w:pPr>
        <w:pStyle w:val="Odsekzoznamu"/>
        <w:numPr>
          <w:ilvl w:val="0"/>
          <w:numId w:val="2"/>
        </w:numPr>
        <w:jc w:val="both"/>
        <w:rPr>
          <w:i/>
        </w:rPr>
      </w:pPr>
      <w:r w:rsidRPr="00A621F1">
        <w:rPr>
          <w:i/>
        </w:rPr>
        <w:t>výkon kontrolnej činnosti</w:t>
      </w:r>
    </w:p>
    <w:p w:rsidR="00442277" w:rsidRPr="00A621F1" w:rsidRDefault="00442277" w:rsidP="00442277">
      <w:pPr>
        <w:pStyle w:val="Odsekzoznamu"/>
        <w:numPr>
          <w:ilvl w:val="0"/>
          <w:numId w:val="2"/>
        </w:numPr>
        <w:jc w:val="both"/>
        <w:rPr>
          <w:i/>
        </w:rPr>
      </w:pPr>
      <w:r w:rsidRPr="00A621F1">
        <w:rPr>
          <w:i/>
        </w:rPr>
        <w:t xml:space="preserve">výkon iných odborných činností , metodických usmernení </w:t>
      </w:r>
    </w:p>
    <w:p w:rsidR="00442277" w:rsidRPr="00A621F1" w:rsidRDefault="00442277" w:rsidP="00442277">
      <w:pPr>
        <w:pStyle w:val="Odsekzoznamu"/>
        <w:numPr>
          <w:ilvl w:val="0"/>
          <w:numId w:val="2"/>
        </w:numPr>
        <w:jc w:val="both"/>
        <w:rPr>
          <w:i/>
        </w:rPr>
      </w:pPr>
      <w:r w:rsidRPr="00A621F1">
        <w:rPr>
          <w:i/>
        </w:rPr>
        <w:t xml:space="preserve">spracovanie odborných stanovísk </w:t>
      </w:r>
    </w:p>
    <w:p w:rsidR="00442277" w:rsidRPr="00A621F1" w:rsidRDefault="00442277" w:rsidP="00442277">
      <w:pPr>
        <w:ind w:left="360"/>
        <w:jc w:val="both"/>
        <w:rPr>
          <w:i/>
        </w:rPr>
      </w:pPr>
      <w:r w:rsidRPr="00A621F1">
        <w:rPr>
          <w:i/>
        </w:rPr>
        <w:t xml:space="preserve">v súlade s ustanovením zákona SNR  č. 369/1990 </w:t>
      </w:r>
      <w:proofErr w:type="spellStart"/>
      <w:r w:rsidRPr="00A621F1">
        <w:rPr>
          <w:i/>
        </w:rPr>
        <w:t>Z.z</w:t>
      </w:r>
      <w:proofErr w:type="spellEnd"/>
      <w:r w:rsidRPr="00A621F1">
        <w:rPr>
          <w:i/>
        </w:rPr>
        <w:t xml:space="preserve">. o obecnom zriadení v znení neskorších predpisov, a v znení zákona č. 583/2004 </w:t>
      </w:r>
      <w:proofErr w:type="spellStart"/>
      <w:r w:rsidRPr="00A621F1">
        <w:rPr>
          <w:i/>
        </w:rPr>
        <w:t>Z.z</w:t>
      </w:r>
      <w:proofErr w:type="spellEnd"/>
      <w:r w:rsidRPr="00A621F1">
        <w:rPr>
          <w:i/>
        </w:rPr>
        <w:t>. o rozpočtových pravidlách územnej samosprávy a o zmene a doplnení niektorých zákonov.</w:t>
      </w:r>
      <w:r w:rsidR="00F16688" w:rsidRPr="00A621F1">
        <w:rPr>
          <w:i/>
        </w:rPr>
        <w:t xml:space="preserve"> </w:t>
      </w:r>
    </w:p>
    <w:p w:rsidR="00AA2CAF" w:rsidRPr="00A621F1" w:rsidRDefault="00AA2CAF" w:rsidP="00AA2CAF">
      <w:pPr>
        <w:rPr>
          <w:rFonts w:eastAsia="Times New Roman" w:cs="Times New Roman"/>
          <w:b/>
          <w:i/>
        </w:rPr>
      </w:pPr>
      <w:r w:rsidRPr="00A621F1">
        <w:rPr>
          <w:rFonts w:eastAsia="Times New Roman" w:cs="Times New Roman"/>
          <w:b/>
          <w:i/>
        </w:rPr>
        <w:t xml:space="preserve">Kontrolnej činnosti </w:t>
      </w:r>
      <w:r w:rsidR="00E46D27" w:rsidRPr="00A621F1">
        <w:rPr>
          <w:rFonts w:eastAsia="Times New Roman" w:cs="Times New Roman"/>
          <w:b/>
          <w:i/>
        </w:rPr>
        <w:t xml:space="preserve"> v obci  Tekovské Lužany </w:t>
      </w:r>
      <w:r w:rsidRPr="00A621F1">
        <w:rPr>
          <w:rFonts w:eastAsia="Times New Roman" w:cs="Times New Roman"/>
          <w:b/>
          <w:i/>
        </w:rPr>
        <w:t>v súlade s ustanovením §18d zákona o obecnom zriadení</w:t>
      </w:r>
      <w:r w:rsidRPr="00A621F1">
        <w:rPr>
          <w:b/>
          <w:i/>
        </w:rPr>
        <w:t xml:space="preserve"> </w:t>
      </w:r>
      <w:r w:rsidR="00E1730A" w:rsidRPr="00A621F1">
        <w:rPr>
          <w:b/>
          <w:i/>
        </w:rPr>
        <w:t xml:space="preserve">  v pôsobnosti hlavného kontrolóra podliehajú:</w:t>
      </w:r>
    </w:p>
    <w:p w:rsidR="00AA2CAF" w:rsidRPr="00A621F1" w:rsidRDefault="00AA2CAF" w:rsidP="00AA2CAF">
      <w:pPr>
        <w:rPr>
          <w:rFonts w:eastAsia="Times New Roman" w:cs="Times New Roman"/>
          <w:i/>
        </w:rPr>
      </w:pPr>
      <w:r w:rsidRPr="00A621F1">
        <w:rPr>
          <w:rFonts w:eastAsia="Times New Roman" w:cs="Times New Roman"/>
          <w:i/>
        </w:rPr>
        <w:t>a/obecný úrad</w:t>
      </w:r>
    </w:p>
    <w:p w:rsidR="00E46D27" w:rsidRPr="00A621F1" w:rsidRDefault="00E46D27" w:rsidP="00AA2CAF">
      <w:pPr>
        <w:rPr>
          <w:rFonts w:eastAsia="Times New Roman" w:cs="Times New Roman"/>
          <w:i/>
        </w:rPr>
      </w:pPr>
      <w:r w:rsidRPr="00A621F1">
        <w:rPr>
          <w:rFonts w:eastAsia="Times New Roman" w:cs="Times New Roman"/>
          <w:i/>
        </w:rPr>
        <w:t>b/ rozpočtové organizácie zriadené obcou na úseku školstva</w:t>
      </w:r>
    </w:p>
    <w:p w:rsidR="00E46D27" w:rsidRPr="00A621F1" w:rsidRDefault="00E46D27" w:rsidP="00AA2CAF">
      <w:pPr>
        <w:rPr>
          <w:rFonts w:eastAsia="Times New Roman" w:cs="Times New Roman"/>
          <w:i/>
        </w:rPr>
      </w:pPr>
      <w:r w:rsidRPr="00A621F1">
        <w:rPr>
          <w:rFonts w:eastAsia="Times New Roman" w:cs="Times New Roman"/>
          <w:i/>
        </w:rPr>
        <w:lastRenderedPageBreak/>
        <w:t>Základná škola</w:t>
      </w:r>
    </w:p>
    <w:p w:rsidR="00E46D27" w:rsidRPr="00A621F1" w:rsidRDefault="00E46D27" w:rsidP="00AA2CAF">
      <w:pPr>
        <w:rPr>
          <w:rFonts w:eastAsia="Times New Roman" w:cs="Times New Roman"/>
          <w:i/>
        </w:rPr>
      </w:pPr>
      <w:r w:rsidRPr="00A621F1">
        <w:rPr>
          <w:rFonts w:eastAsia="Times New Roman" w:cs="Times New Roman"/>
          <w:i/>
        </w:rPr>
        <w:t xml:space="preserve">Základná škola s VJM – </w:t>
      </w:r>
      <w:proofErr w:type="spellStart"/>
      <w:r w:rsidRPr="00A621F1">
        <w:rPr>
          <w:rFonts w:eastAsia="Times New Roman" w:cs="Times New Roman"/>
          <w:i/>
        </w:rPr>
        <w:t>Alápiskola</w:t>
      </w:r>
      <w:proofErr w:type="spellEnd"/>
    </w:p>
    <w:p w:rsidR="00E46D27" w:rsidRPr="00A621F1" w:rsidRDefault="00E46D27" w:rsidP="00AA2CAF">
      <w:pPr>
        <w:rPr>
          <w:rFonts w:eastAsia="Times New Roman" w:cs="Times New Roman"/>
          <w:i/>
        </w:rPr>
      </w:pPr>
      <w:r w:rsidRPr="00A621F1">
        <w:rPr>
          <w:rFonts w:eastAsia="Times New Roman" w:cs="Times New Roman"/>
          <w:i/>
        </w:rPr>
        <w:t xml:space="preserve">Materská škola </w:t>
      </w:r>
    </w:p>
    <w:p w:rsidR="00E46D27" w:rsidRPr="00A621F1" w:rsidRDefault="00E46D27" w:rsidP="00AA2CAF">
      <w:pPr>
        <w:rPr>
          <w:rFonts w:eastAsia="Times New Roman" w:cs="Times New Roman"/>
          <w:i/>
        </w:rPr>
      </w:pPr>
      <w:r w:rsidRPr="00A621F1">
        <w:rPr>
          <w:rFonts w:eastAsia="Times New Roman" w:cs="Times New Roman"/>
          <w:i/>
        </w:rPr>
        <w:t>Všetky rozpočtové organizácie majú právnu subjektivitu.</w:t>
      </w:r>
    </w:p>
    <w:p w:rsidR="00E46D27" w:rsidRPr="00A621F1" w:rsidRDefault="00E46D27" w:rsidP="00AA2CAF">
      <w:pPr>
        <w:rPr>
          <w:rFonts w:eastAsia="Times New Roman" w:cs="Times New Roman"/>
          <w:i/>
        </w:rPr>
      </w:pPr>
      <w:r w:rsidRPr="00A621F1">
        <w:rPr>
          <w:rFonts w:eastAsia="Times New Roman" w:cs="Times New Roman"/>
          <w:i/>
        </w:rPr>
        <w:t>Zariadenie školského stravovania je pod správou obce, rozpočtová organizácia bez právnej subjektivity.</w:t>
      </w:r>
    </w:p>
    <w:p w:rsidR="00F16688" w:rsidRPr="00A621F1" w:rsidRDefault="00E46D27" w:rsidP="00F16688">
      <w:pPr>
        <w:rPr>
          <w:rFonts w:eastAsia="Times New Roman" w:cs="Times New Roman"/>
          <w:i/>
        </w:rPr>
      </w:pPr>
      <w:r w:rsidRPr="00A621F1">
        <w:rPr>
          <w:rFonts w:eastAsia="Times New Roman" w:cs="Times New Roman"/>
          <w:i/>
        </w:rPr>
        <w:t>c</w:t>
      </w:r>
      <w:r w:rsidR="00AA2CAF" w:rsidRPr="00A621F1">
        <w:rPr>
          <w:rFonts w:eastAsia="Times New Roman" w:cs="Times New Roman"/>
          <w:i/>
        </w:rPr>
        <w:t>/právnické osoby ,v ktorých má obec majetkovú účasť, a iné osoby ,ktoré nakladajú s majetkom obce, alebo ktorým b</w:t>
      </w:r>
      <w:r w:rsidR="00F16688" w:rsidRPr="00A621F1">
        <w:rPr>
          <w:rFonts w:eastAsia="Times New Roman" w:cs="Times New Roman"/>
          <w:i/>
        </w:rPr>
        <w:t>ol majetok prenechaný na užívanie</w:t>
      </w:r>
    </w:p>
    <w:p w:rsidR="00E46D27" w:rsidRPr="00A621F1" w:rsidRDefault="00E46D27" w:rsidP="00F16688">
      <w:pPr>
        <w:rPr>
          <w:rFonts w:eastAsia="Times New Roman" w:cs="Times New Roman"/>
          <w:i/>
        </w:rPr>
      </w:pPr>
      <w:r w:rsidRPr="00A621F1">
        <w:rPr>
          <w:rFonts w:eastAsia="Times New Roman" w:cs="Times New Roman"/>
          <w:i/>
        </w:rPr>
        <w:t>Obec zriadila v súlade s ustanovením §11 odsek 4 písm. l/ obchodnú spoločnosť na úseku nakladania s odpadovými vodami :</w:t>
      </w:r>
    </w:p>
    <w:p w:rsidR="00E46D27" w:rsidRPr="00A621F1" w:rsidRDefault="00E46D27" w:rsidP="00F16688">
      <w:pPr>
        <w:rPr>
          <w:rFonts w:eastAsia="Times New Roman" w:cs="Times New Roman"/>
          <w:i/>
        </w:rPr>
      </w:pPr>
      <w:proofErr w:type="spellStart"/>
      <w:r w:rsidRPr="00A621F1">
        <w:rPr>
          <w:rFonts w:eastAsia="Times New Roman" w:cs="Times New Roman"/>
          <w:i/>
        </w:rPr>
        <w:t>Lužianska</w:t>
      </w:r>
      <w:proofErr w:type="spellEnd"/>
      <w:r w:rsidRPr="00A621F1">
        <w:rPr>
          <w:rFonts w:eastAsia="Times New Roman" w:cs="Times New Roman"/>
          <w:i/>
        </w:rPr>
        <w:t xml:space="preserve"> servisná spoločnosť s.r.o</w:t>
      </w:r>
    </w:p>
    <w:p w:rsidR="00AA2CAF" w:rsidRPr="00A621F1" w:rsidRDefault="00E46D27" w:rsidP="00AA2CAF">
      <w:pPr>
        <w:rPr>
          <w:i/>
        </w:rPr>
      </w:pPr>
      <w:r w:rsidRPr="00A621F1">
        <w:rPr>
          <w:rFonts w:eastAsia="Times New Roman" w:cs="Times New Roman"/>
          <w:i/>
        </w:rPr>
        <w:t>d</w:t>
      </w:r>
      <w:r w:rsidR="00AA2CAF" w:rsidRPr="00A621F1">
        <w:rPr>
          <w:rFonts w:eastAsia="Times New Roman" w:cs="Times New Roman"/>
          <w:i/>
        </w:rPr>
        <w:t xml:space="preserve">/osoby </w:t>
      </w:r>
      <w:r w:rsidR="005812BF" w:rsidRPr="00A621F1">
        <w:rPr>
          <w:rFonts w:eastAsia="Times New Roman" w:cs="Times New Roman"/>
          <w:i/>
        </w:rPr>
        <w:t>,</w:t>
      </w:r>
      <w:r w:rsidR="00753F51" w:rsidRPr="00A621F1">
        <w:rPr>
          <w:rFonts w:eastAsia="Times New Roman" w:cs="Times New Roman"/>
          <w:i/>
        </w:rPr>
        <w:t xml:space="preserve">občianske združenia , </w:t>
      </w:r>
      <w:r w:rsidR="005812BF" w:rsidRPr="00A621F1">
        <w:rPr>
          <w:rFonts w:eastAsia="Times New Roman" w:cs="Times New Roman"/>
          <w:i/>
        </w:rPr>
        <w:t xml:space="preserve">ktorým  sa  poskytovali </w:t>
      </w:r>
      <w:r w:rsidR="00AA2CAF" w:rsidRPr="00A621F1">
        <w:rPr>
          <w:rFonts w:eastAsia="Times New Roman" w:cs="Times New Roman"/>
          <w:i/>
        </w:rPr>
        <w:t xml:space="preserve"> z rozpočtu obce účelové dotácie , alebo návratné finančné výpomoci, či nenávratné finančné výpomoci poskytnuté podľa os</w:t>
      </w:r>
      <w:r w:rsidR="00AA2CAF" w:rsidRPr="00A621F1">
        <w:rPr>
          <w:i/>
        </w:rPr>
        <w:t>obitných predpisov v rozsahu nakladania s týmito prostriedkami</w:t>
      </w:r>
    </w:p>
    <w:p w:rsidR="00AA2CAF" w:rsidRPr="00A621F1" w:rsidRDefault="00DE5660" w:rsidP="0099438C">
      <w:pPr>
        <w:rPr>
          <w:b/>
          <w:i/>
        </w:rPr>
      </w:pPr>
      <w:r w:rsidRPr="00A621F1">
        <w:rPr>
          <w:i/>
        </w:rPr>
        <w:t xml:space="preserve">Z </w:t>
      </w:r>
      <w:r w:rsidR="0099438C" w:rsidRPr="00A621F1">
        <w:rPr>
          <w:i/>
        </w:rPr>
        <w:t xml:space="preserve"> pôsobnosti hlavného kontrolóra </w:t>
      </w:r>
      <w:r w:rsidRPr="00A621F1">
        <w:rPr>
          <w:i/>
        </w:rPr>
        <w:t xml:space="preserve"> sú </w:t>
      </w:r>
      <w:r w:rsidR="0099438C" w:rsidRPr="00A621F1">
        <w:rPr>
          <w:i/>
        </w:rPr>
        <w:t xml:space="preserve">vyňate </w:t>
      </w:r>
      <w:r w:rsidRPr="00A621F1">
        <w:rPr>
          <w:i/>
        </w:rPr>
        <w:t xml:space="preserve"> kontroly o konaniach , </w:t>
      </w:r>
      <w:r w:rsidR="0099438C" w:rsidRPr="00A621F1">
        <w:rPr>
          <w:b/>
          <w:i/>
        </w:rPr>
        <w:t xml:space="preserve">  </w:t>
      </w:r>
      <w:r w:rsidR="00AA2CAF" w:rsidRPr="00A621F1">
        <w:rPr>
          <w:b/>
          <w:i/>
        </w:rPr>
        <w:t>o právach, právom chránených záujmoch alebo o povinnostia</w:t>
      </w:r>
      <w:r w:rsidR="0099438C" w:rsidRPr="00A621F1">
        <w:rPr>
          <w:b/>
          <w:i/>
        </w:rPr>
        <w:t>ch  fyzických alebo právnických osôb  , o ktorých obec rozhoduje v správnom konaní podľa §27</w:t>
      </w:r>
    </w:p>
    <w:p w:rsidR="00AA2CAF" w:rsidRPr="00A621F1" w:rsidRDefault="00AA2CAF" w:rsidP="00AA2CAF">
      <w:pPr>
        <w:rPr>
          <w:i/>
        </w:rPr>
      </w:pPr>
      <w:r w:rsidRPr="00A621F1">
        <w:rPr>
          <w:i/>
        </w:rPr>
        <w:t>Úlohy hlav</w:t>
      </w:r>
      <w:r w:rsidR="000D5AC5" w:rsidRPr="00A621F1">
        <w:rPr>
          <w:i/>
        </w:rPr>
        <w:t>n</w:t>
      </w:r>
      <w:r w:rsidR="00617126" w:rsidRPr="00A621F1">
        <w:rPr>
          <w:i/>
        </w:rPr>
        <w:t xml:space="preserve">ého kontrolóra  </w:t>
      </w:r>
      <w:r w:rsidR="000D5AC5" w:rsidRPr="00A621F1">
        <w:rPr>
          <w:i/>
        </w:rPr>
        <w:t xml:space="preserve"> podľa </w:t>
      </w:r>
      <w:r w:rsidRPr="00A621F1">
        <w:rPr>
          <w:i/>
        </w:rPr>
        <w:t xml:space="preserve">§18f  odsek 1 </w:t>
      </w:r>
      <w:proofErr w:type="spellStart"/>
      <w:r w:rsidRPr="00A621F1">
        <w:rPr>
          <w:i/>
        </w:rPr>
        <w:t>písm.b</w:t>
      </w:r>
      <w:proofErr w:type="spellEnd"/>
      <w:r w:rsidRPr="00A621F1">
        <w:rPr>
          <w:i/>
        </w:rPr>
        <w:t>/</w:t>
      </w:r>
      <w:r w:rsidR="00581EAE" w:rsidRPr="00A621F1">
        <w:rPr>
          <w:i/>
        </w:rPr>
        <w:t xml:space="preserve"> </w:t>
      </w:r>
      <w:r w:rsidR="00617126" w:rsidRPr="00A621F1">
        <w:rPr>
          <w:i/>
        </w:rPr>
        <w:t xml:space="preserve">  zákona o obecnom zriadení boli plnené  priebežne počas roka, </w:t>
      </w:r>
      <w:r w:rsidR="00581EAE" w:rsidRPr="00A621F1">
        <w:rPr>
          <w:i/>
        </w:rPr>
        <w:t>a v súlade s</w:t>
      </w:r>
      <w:r w:rsidR="0008354C" w:rsidRPr="00A621F1">
        <w:rPr>
          <w:i/>
        </w:rPr>
        <w:t> rozvrhnutím pracovné</w:t>
      </w:r>
      <w:r w:rsidR="00654753" w:rsidRPr="00A621F1">
        <w:rPr>
          <w:i/>
        </w:rPr>
        <w:t>ho úväzku  a s ohľadom na prioritu termínovaných úloh uložených pre hlavného kontrolóra v súlade s us</w:t>
      </w:r>
      <w:r w:rsidR="00557B76" w:rsidRPr="00A621F1">
        <w:rPr>
          <w:i/>
        </w:rPr>
        <w:t>t</w:t>
      </w:r>
      <w:r w:rsidR="00753F51" w:rsidRPr="00A621F1">
        <w:rPr>
          <w:i/>
        </w:rPr>
        <w:t>anovením §18f odsek 1 písm. h/.</w:t>
      </w:r>
    </w:p>
    <w:p w:rsidR="00CF45C8" w:rsidRPr="00A621F1" w:rsidRDefault="00CF45C8" w:rsidP="00E26614">
      <w:pPr>
        <w:spacing w:after="0"/>
        <w:rPr>
          <w:i/>
        </w:rPr>
      </w:pPr>
    </w:p>
    <w:p w:rsidR="005E6729" w:rsidRPr="005D1719" w:rsidRDefault="005E6729" w:rsidP="005E6729">
      <w:pPr>
        <w:spacing w:after="0"/>
        <w:rPr>
          <w:rFonts w:eastAsia="Times New Roman" w:cs="Times New Roman"/>
          <w:i/>
          <w:u w:val="single"/>
        </w:rPr>
      </w:pPr>
      <w:r w:rsidRPr="005D1719">
        <w:rPr>
          <w:rFonts w:eastAsia="Times New Roman" w:cs="Times New Roman"/>
          <w:i/>
          <w:u w:val="single"/>
        </w:rPr>
        <w:t xml:space="preserve">  </w:t>
      </w:r>
      <w:r w:rsidR="005D1719" w:rsidRPr="005D1719">
        <w:rPr>
          <w:rFonts w:eastAsia="Times New Roman" w:cs="Times New Roman"/>
          <w:i/>
          <w:u w:val="single"/>
        </w:rPr>
        <w:t xml:space="preserve">V zmysle §18  d/ odsek </w:t>
      </w:r>
      <w:r w:rsidRPr="005D1719">
        <w:rPr>
          <w:rFonts w:eastAsia="Times New Roman" w:cs="Times New Roman"/>
          <w:i/>
          <w:u w:val="single"/>
        </w:rPr>
        <w:t xml:space="preserve"> 1 </w:t>
      </w:r>
      <w:r w:rsidR="005D1719" w:rsidRPr="005D1719">
        <w:rPr>
          <w:rFonts w:eastAsia="Times New Roman" w:cs="Times New Roman"/>
          <w:i/>
          <w:u w:val="single"/>
        </w:rPr>
        <w:t xml:space="preserve"> a odsek 2 </w:t>
      </w:r>
      <w:r w:rsidRPr="005D1719">
        <w:rPr>
          <w:rFonts w:eastAsia="Times New Roman" w:cs="Times New Roman"/>
          <w:i/>
          <w:u w:val="single"/>
        </w:rPr>
        <w:t xml:space="preserve"> zákona SNR  č. 369/1990 Zb. o obecnom zriadení</w:t>
      </w:r>
    </w:p>
    <w:p w:rsidR="005E6729" w:rsidRPr="005D1719" w:rsidRDefault="005E6729" w:rsidP="005E6729">
      <w:pPr>
        <w:spacing w:after="0"/>
        <w:rPr>
          <w:rFonts w:eastAsia="Times New Roman" w:cs="Times New Roman"/>
          <w:i/>
          <w:u w:val="single"/>
        </w:rPr>
      </w:pPr>
      <w:r w:rsidRPr="005D1719">
        <w:rPr>
          <w:rFonts w:eastAsia="Times New Roman" w:cs="Times New Roman"/>
          <w:i/>
          <w:u w:val="single"/>
        </w:rPr>
        <w:t xml:space="preserve"> v znení neskorších predpi</w:t>
      </w:r>
      <w:r w:rsidR="005D1719">
        <w:rPr>
          <w:rFonts w:eastAsia="Times New Roman" w:cs="Times New Roman"/>
          <w:i/>
          <w:u w:val="single"/>
        </w:rPr>
        <w:t>sov boli vykonané nasledovné kontroly :</w:t>
      </w:r>
    </w:p>
    <w:p w:rsidR="00F86D95" w:rsidRDefault="00F86D95" w:rsidP="005E6729">
      <w:pPr>
        <w:spacing w:after="0"/>
        <w:rPr>
          <w:rFonts w:eastAsia="Times New Roman" w:cs="Times New Roman"/>
          <w:i/>
        </w:rPr>
      </w:pPr>
    </w:p>
    <w:p w:rsidR="006536BE" w:rsidRPr="00FB7008" w:rsidRDefault="005D1719" w:rsidP="006536BE">
      <w:pPr>
        <w:spacing w:after="0"/>
        <w:rPr>
          <w:rFonts w:eastAsia="Times New Roman" w:cs="Times New Roman"/>
          <w:b/>
          <w:i/>
        </w:rPr>
      </w:pPr>
      <w:r>
        <w:rPr>
          <w:rFonts w:eastAsia="Times New Roman" w:cs="Times New Roman"/>
          <w:b/>
          <w:i/>
        </w:rPr>
        <w:t>1.</w:t>
      </w:r>
      <w:r w:rsidR="006536BE" w:rsidRPr="00FB7008">
        <w:rPr>
          <w:rFonts w:eastAsia="Times New Roman" w:cs="Times New Roman"/>
          <w:b/>
          <w:i/>
        </w:rPr>
        <w:t xml:space="preserve">Kontrola čerpania prostriedkov sociálneho fondu  </w:t>
      </w:r>
    </w:p>
    <w:p w:rsidR="00FB7008" w:rsidRPr="00FB7008" w:rsidRDefault="00FB7008" w:rsidP="006536BE">
      <w:pPr>
        <w:spacing w:after="0"/>
        <w:rPr>
          <w:rFonts w:eastAsia="Times New Roman" w:cs="Times New Roman"/>
          <w:b/>
          <w:i/>
        </w:rPr>
      </w:pPr>
    </w:p>
    <w:p w:rsidR="00FB7008" w:rsidRDefault="00FB7008" w:rsidP="006536BE">
      <w:pPr>
        <w:spacing w:after="0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V rámci výkonu vnútornej kontroly  na Obci Tekovské Lužany, ako u zamestnávateľa , ,bolo overené čerpanie finančných prostriedkov zo sociálneho fondu v súlade so schváleným  interným predpisom obce  Interná smernica č. 11/2012 a v súlade so zákonným prídelom  na stravné podľa zákonníka práce. .  Kontrolované obdobie bol rok 2019 , zistené  nedostatky neboli.</w:t>
      </w:r>
    </w:p>
    <w:p w:rsidR="00B724E8" w:rsidRDefault="00B724E8" w:rsidP="006536BE">
      <w:pPr>
        <w:spacing w:after="0"/>
        <w:rPr>
          <w:rFonts w:eastAsia="Times New Roman" w:cs="Times New Roman"/>
          <w:i/>
        </w:rPr>
      </w:pPr>
    </w:p>
    <w:p w:rsidR="00B724E8" w:rsidRDefault="00B724E8" w:rsidP="006536BE">
      <w:pPr>
        <w:spacing w:after="0"/>
        <w:rPr>
          <w:rFonts w:eastAsia="Times New Roman" w:cs="Times New Roman"/>
          <w:i/>
        </w:rPr>
      </w:pPr>
      <w:r w:rsidRPr="00B724E8">
        <w:rPr>
          <w:rFonts w:eastAsia="Times New Roman" w:cs="Times New Roman"/>
          <w:b/>
          <w:i/>
        </w:rPr>
        <w:t>Uznesení m č. 323/2020</w:t>
      </w:r>
      <w:r>
        <w:rPr>
          <w:rFonts w:eastAsia="Times New Roman" w:cs="Times New Roman"/>
          <w:i/>
        </w:rPr>
        <w:t xml:space="preserve">  obecné zastupiteľstvo  prerokovalo predloženú Správu o kontrolnej činnosti hlavnej kontrolórky obce za rok 2020.</w:t>
      </w:r>
    </w:p>
    <w:p w:rsidR="006016EF" w:rsidRDefault="006016EF" w:rsidP="006536BE">
      <w:pPr>
        <w:spacing w:after="0"/>
        <w:rPr>
          <w:rFonts w:eastAsia="Times New Roman" w:cs="Times New Roman"/>
          <w:i/>
        </w:rPr>
      </w:pPr>
    </w:p>
    <w:p w:rsidR="005D1719" w:rsidRDefault="005D1719" w:rsidP="006016EF">
      <w:pPr>
        <w:spacing w:after="0"/>
        <w:rPr>
          <w:rFonts w:eastAsia="Times New Roman" w:cs="Times New Roman"/>
          <w:b/>
          <w:i/>
        </w:rPr>
      </w:pPr>
    </w:p>
    <w:p w:rsidR="00E916E1" w:rsidRDefault="00E916E1" w:rsidP="006016EF">
      <w:pPr>
        <w:spacing w:after="0"/>
        <w:rPr>
          <w:rFonts w:eastAsia="Times New Roman" w:cs="Times New Roman"/>
          <w:b/>
          <w:i/>
        </w:rPr>
      </w:pPr>
    </w:p>
    <w:p w:rsidR="00E916E1" w:rsidRDefault="00E916E1" w:rsidP="006016EF">
      <w:pPr>
        <w:spacing w:after="0"/>
        <w:rPr>
          <w:rFonts w:eastAsia="Times New Roman" w:cs="Times New Roman"/>
          <w:b/>
          <w:i/>
        </w:rPr>
      </w:pPr>
      <w:bookmarkStart w:id="0" w:name="_GoBack"/>
      <w:bookmarkEnd w:id="0"/>
    </w:p>
    <w:p w:rsidR="006016EF" w:rsidRDefault="005D1719" w:rsidP="006016EF">
      <w:pPr>
        <w:spacing w:after="0"/>
        <w:rPr>
          <w:rFonts w:eastAsia="Times New Roman" w:cs="Times New Roman"/>
          <w:b/>
          <w:i/>
        </w:rPr>
      </w:pPr>
      <w:r>
        <w:rPr>
          <w:rFonts w:eastAsia="Times New Roman" w:cs="Times New Roman"/>
          <w:b/>
          <w:i/>
        </w:rPr>
        <w:lastRenderedPageBreak/>
        <w:t>2.</w:t>
      </w:r>
      <w:r w:rsidR="006016EF" w:rsidRPr="006016EF">
        <w:rPr>
          <w:rFonts w:eastAsia="Times New Roman" w:cs="Times New Roman"/>
          <w:b/>
          <w:i/>
        </w:rPr>
        <w:t xml:space="preserve">Kontrola čerpania finančných prostriedkov z príspevku od obce v roku 2019 – </w:t>
      </w:r>
      <w:proofErr w:type="spellStart"/>
      <w:r w:rsidR="006016EF" w:rsidRPr="006016EF">
        <w:rPr>
          <w:rFonts w:eastAsia="Times New Roman" w:cs="Times New Roman"/>
          <w:b/>
          <w:i/>
        </w:rPr>
        <w:t>Lužianska</w:t>
      </w:r>
      <w:proofErr w:type="spellEnd"/>
      <w:r w:rsidR="006016EF" w:rsidRPr="006016EF">
        <w:rPr>
          <w:rFonts w:eastAsia="Times New Roman" w:cs="Times New Roman"/>
          <w:b/>
          <w:i/>
        </w:rPr>
        <w:t xml:space="preserve"> servisná spoločnosť s.r.o</w:t>
      </w:r>
    </w:p>
    <w:p w:rsidR="006016EF" w:rsidRDefault="006016EF" w:rsidP="006016EF">
      <w:pPr>
        <w:spacing w:after="0"/>
        <w:rPr>
          <w:rFonts w:eastAsia="Times New Roman" w:cs="Times New Roman"/>
          <w:b/>
          <w:i/>
        </w:rPr>
      </w:pPr>
    </w:p>
    <w:p w:rsidR="006016EF" w:rsidRDefault="006016EF" w:rsidP="006016EF">
      <w:pPr>
        <w:spacing w:after="0"/>
        <w:rPr>
          <w:rFonts w:eastAsia="Times New Roman" w:cs="Times New Roman"/>
        </w:rPr>
      </w:pPr>
      <w:r w:rsidRPr="006016EF">
        <w:rPr>
          <w:rFonts w:eastAsia="Times New Roman" w:cs="Times New Roman"/>
        </w:rPr>
        <w:t>V  súlade s ustanovením §18f odsek  1 písmeno d/ zákona č. 369/1990 Zb. o obecnom zriadení v zn</w:t>
      </w:r>
      <w:r>
        <w:rPr>
          <w:rFonts w:eastAsia="Times New Roman" w:cs="Times New Roman"/>
        </w:rPr>
        <w:t xml:space="preserve">ení neskorších predpisov bola prerokovaná správa o výsledkoch kontroly  v LSS s.r.o Tekovské Lužany     </w:t>
      </w:r>
      <w:r w:rsidRPr="006016EF">
        <w:rPr>
          <w:rFonts w:eastAsia="Times New Roman" w:cs="Times New Roman"/>
        </w:rPr>
        <w:t>IČO: 52 044</w:t>
      </w:r>
      <w:r>
        <w:rPr>
          <w:rFonts w:eastAsia="Times New Roman" w:cs="Times New Roman"/>
        </w:rPr>
        <w:t> </w:t>
      </w:r>
      <w:r w:rsidRPr="006016EF">
        <w:rPr>
          <w:rFonts w:eastAsia="Times New Roman" w:cs="Times New Roman"/>
        </w:rPr>
        <w:t>858</w:t>
      </w:r>
      <w:r>
        <w:rPr>
          <w:rFonts w:eastAsia="Times New Roman" w:cs="Times New Roman"/>
        </w:rPr>
        <w:t xml:space="preserve"> </w:t>
      </w:r>
      <w:r w:rsidR="008F7D56">
        <w:rPr>
          <w:rFonts w:eastAsia="Times New Roman" w:cs="Times New Roman"/>
        </w:rPr>
        <w:t xml:space="preserve"> - Uznesenie č. 321/2021 </w:t>
      </w:r>
      <w:r>
        <w:rPr>
          <w:rFonts w:eastAsia="Times New Roman" w:cs="Times New Roman"/>
        </w:rPr>
        <w:t>. Kontrolované obdobie bol rok 2019.</w:t>
      </w:r>
      <w:r w:rsidR="00FB3C8E">
        <w:rPr>
          <w:rFonts w:eastAsia="Times New Roman" w:cs="Times New Roman"/>
        </w:rPr>
        <w:t xml:space="preserve"> Uznesením č. 321 OZ zobralo na vedomie výsledky kontroly . Na základe záverov  kontroly OZ prijalo  ukladacie uznesenie č. 322/2021 ,ktorým boli uložen</w:t>
      </w:r>
      <w:r w:rsidR="00426759">
        <w:rPr>
          <w:rFonts w:eastAsia="Times New Roman" w:cs="Times New Roman"/>
        </w:rPr>
        <w:t xml:space="preserve">é opatrenia zo strany obce , ktorý je </w:t>
      </w:r>
      <w:r w:rsidR="00FB3C8E">
        <w:rPr>
          <w:rFonts w:eastAsia="Times New Roman" w:cs="Times New Roman"/>
        </w:rPr>
        <w:t>100</w:t>
      </w:r>
      <w:r w:rsidR="00426759">
        <w:rPr>
          <w:rFonts w:eastAsia="Times New Roman" w:cs="Times New Roman"/>
        </w:rPr>
        <w:t xml:space="preserve">% vlastník  </w:t>
      </w:r>
      <w:r w:rsidR="00FB3C8E">
        <w:rPr>
          <w:rFonts w:eastAsia="Times New Roman" w:cs="Times New Roman"/>
        </w:rPr>
        <w:t>obchodnej spoločnosti, ako subjektu verejnej správy.</w:t>
      </w:r>
    </w:p>
    <w:p w:rsidR="006016EF" w:rsidRPr="006016EF" w:rsidRDefault="006016EF" w:rsidP="006016EF">
      <w:pPr>
        <w:spacing w:after="0"/>
        <w:rPr>
          <w:rFonts w:eastAsia="Times New Roman" w:cs="Times New Roman"/>
        </w:rPr>
      </w:pPr>
    </w:p>
    <w:p w:rsidR="00FE1B18" w:rsidRDefault="008E576F" w:rsidP="005E6729">
      <w:pPr>
        <w:spacing w:after="0"/>
        <w:rPr>
          <w:rFonts w:eastAsia="Times New Roman" w:cs="Times New Roman"/>
          <w:i/>
        </w:rPr>
      </w:pPr>
      <w:r>
        <w:rPr>
          <w:rFonts w:eastAsia="Times New Roman" w:cs="Times New Roman"/>
          <w:b/>
          <w:i/>
        </w:rPr>
        <w:t>3.</w:t>
      </w:r>
      <w:r w:rsidR="00B0710B" w:rsidRPr="00B0710B">
        <w:rPr>
          <w:rFonts w:eastAsia="Times New Roman" w:cs="Times New Roman"/>
          <w:b/>
          <w:i/>
        </w:rPr>
        <w:t>Kontrola splnenia zákonnej povinnosti pri výkone  funkcií verejných funkcionárov</w:t>
      </w:r>
      <w:r w:rsidR="00B0710B">
        <w:rPr>
          <w:rFonts w:eastAsia="Times New Roman" w:cs="Times New Roman"/>
          <w:i/>
        </w:rPr>
        <w:t xml:space="preserve">  , </w:t>
      </w:r>
      <w:r w:rsidR="00B0710B" w:rsidRPr="00B0710B">
        <w:rPr>
          <w:rFonts w:eastAsia="Times New Roman" w:cs="Times New Roman"/>
          <w:i/>
        </w:rPr>
        <w:t xml:space="preserve">  dodržanie  zákona č. 357/2004 </w:t>
      </w:r>
      <w:proofErr w:type="spellStart"/>
      <w:r w:rsidR="00B0710B" w:rsidRPr="00B0710B">
        <w:rPr>
          <w:rFonts w:eastAsia="Times New Roman" w:cs="Times New Roman"/>
          <w:i/>
        </w:rPr>
        <w:t>Z.z</w:t>
      </w:r>
      <w:proofErr w:type="spellEnd"/>
      <w:r w:rsidR="00B0710B" w:rsidRPr="00B0710B">
        <w:rPr>
          <w:rFonts w:eastAsia="Times New Roman" w:cs="Times New Roman"/>
          <w:i/>
        </w:rPr>
        <w:t xml:space="preserve">.   „Ústavný zákon o ochrane verejného záujmu pri výkone funkcií  verejných funkcionárov v znení neskorších predpisov </w:t>
      </w:r>
      <w:r w:rsidR="00B0710B">
        <w:rPr>
          <w:rFonts w:eastAsia="Times New Roman" w:cs="Times New Roman"/>
          <w:i/>
        </w:rPr>
        <w:t xml:space="preserve"> “</w:t>
      </w:r>
      <w:r w:rsidR="00B0710B" w:rsidRPr="00B0710B">
        <w:rPr>
          <w:rFonts w:eastAsia="Times New Roman" w:cs="Times New Roman"/>
          <w:i/>
        </w:rPr>
        <w:t xml:space="preserve">,Oznámenie funkcií , zamestnaní, činností a majetkových pomerov v súlade s </w:t>
      </w:r>
      <w:r w:rsidR="00B0710B">
        <w:rPr>
          <w:rFonts w:eastAsia="Times New Roman" w:cs="Times New Roman"/>
          <w:i/>
        </w:rPr>
        <w:t>čl.7  odsek 1 citovaného zákona  doručili  verejní funkcionári v zákonnej lehote do 30. apríla 2021 . Uznesenie č. 340/2021  zo dňa   05.05.2021.</w:t>
      </w:r>
    </w:p>
    <w:p w:rsidR="006308F6" w:rsidRDefault="006308F6" w:rsidP="005E6729">
      <w:pPr>
        <w:spacing w:after="0"/>
        <w:rPr>
          <w:rFonts w:eastAsia="Times New Roman" w:cs="Times New Roman"/>
          <w:i/>
        </w:rPr>
      </w:pPr>
    </w:p>
    <w:p w:rsidR="00832F85" w:rsidRPr="00E83FA2" w:rsidRDefault="00832F85" w:rsidP="005E6729">
      <w:pPr>
        <w:spacing w:after="0"/>
        <w:rPr>
          <w:rFonts w:eastAsia="Times New Roman" w:cs="Times New Roman"/>
          <w:b/>
          <w:i/>
        </w:rPr>
      </w:pPr>
    </w:p>
    <w:p w:rsidR="008D2A6D" w:rsidRPr="00E83FA2" w:rsidRDefault="00E83FA2" w:rsidP="008D2A6D">
      <w:pPr>
        <w:spacing w:after="0"/>
        <w:rPr>
          <w:rFonts w:eastAsia="Times New Roman" w:cs="Times New Roman"/>
          <w:b/>
          <w:i/>
        </w:rPr>
      </w:pPr>
      <w:r w:rsidRPr="00E83FA2">
        <w:rPr>
          <w:rFonts w:eastAsia="Times New Roman" w:cs="Times New Roman"/>
          <w:b/>
          <w:i/>
        </w:rPr>
        <w:t xml:space="preserve">4. </w:t>
      </w:r>
      <w:r w:rsidR="008D2A6D" w:rsidRPr="00E83FA2">
        <w:rPr>
          <w:rFonts w:eastAsia="Times New Roman" w:cs="Times New Roman"/>
          <w:b/>
          <w:i/>
        </w:rPr>
        <w:t xml:space="preserve">Predmet kontroly: </w:t>
      </w:r>
    </w:p>
    <w:p w:rsidR="00E83FA2" w:rsidRPr="008D2A6D" w:rsidRDefault="00E83FA2" w:rsidP="008D2A6D">
      <w:pPr>
        <w:spacing w:after="0"/>
        <w:rPr>
          <w:rFonts w:eastAsia="Times New Roman" w:cs="Times New Roman"/>
          <w:i/>
        </w:rPr>
      </w:pPr>
    </w:p>
    <w:p w:rsidR="00B0710B" w:rsidRPr="008D2A6D" w:rsidRDefault="008D2A6D" w:rsidP="008D2A6D">
      <w:pPr>
        <w:spacing w:after="0"/>
        <w:rPr>
          <w:rFonts w:eastAsia="Times New Roman" w:cs="Times New Roman"/>
          <w:b/>
          <w:i/>
        </w:rPr>
      </w:pPr>
      <w:r w:rsidRPr="008D2A6D">
        <w:rPr>
          <w:rFonts w:eastAsia="Times New Roman" w:cs="Times New Roman"/>
          <w:i/>
        </w:rPr>
        <w:t>„</w:t>
      </w:r>
      <w:r w:rsidRPr="008D2A6D">
        <w:rPr>
          <w:rFonts w:eastAsia="Times New Roman" w:cs="Times New Roman"/>
          <w:b/>
          <w:i/>
        </w:rPr>
        <w:t>Plnenie rozpočtu v príjmovej časti pri miestnom  poplatku za TKO , a financovanie výdavkov obce v súvislosti s nakladaním TKO za rok 2020 “</w:t>
      </w:r>
      <w:r w:rsidR="00B73314">
        <w:rPr>
          <w:rFonts w:eastAsia="Times New Roman" w:cs="Times New Roman"/>
          <w:b/>
          <w:i/>
        </w:rPr>
        <w:t xml:space="preserve">  </w:t>
      </w:r>
    </w:p>
    <w:p w:rsidR="00811C48" w:rsidRPr="008D2A6D" w:rsidRDefault="00811C48" w:rsidP="005E6729">
      <w:pPr>
        <w:spacing w:after="0"/>
        <w:rPr>
          <w:rFonts w:eastAsia="Times New Roman" w:cs="Times New Roman"/>
          <w:b/>
          <w:i/>
        </w:rPr>
      </w:pPr>
    </w:p>
    <w:p w:rsidR="00B73314" w:rsidRPr="00B73314" w:rsidRDefault="00B73314" w:rsidP="00B73314">
      <w:pPr>
        <w:spacing w:after="0"/>
        <w:rPr>
          <w:rFonts w:eastAsia="Times New Roman" w:cs="Times New Roman"/>
          <w:i/>
        </w:rPr>
      </w:pPr>
      <w:r w:rsidRPr="00B73314">
        <w:rPr>
          <w:rFonts w:eastAsia="Times New Roman" w:cs="Times New Roman"/>
          <w:i/>
        </w:rPr>
        <w:t xml:space="preserve">Cieľom kontroly bolo zhodnotiť plnenie príjmovej časti rozpočtu pri miestnom poplatku za TKO v roku 2020 v súvislosti so zmenou výšky a spôsobu  platby za úhradu verejnoprospešných služieb  zabezpečených Obcou Tekovské  Lužany na úseku nakladania s TKO v </w:t>
      </w:r>
      <w:proofErr w:type="spellStart"/>
      <w:r w:rsidRPr="00B73314">
        <w:rPr>
          <w:rFonts w:eastAsia="Times New Roman" w:cs="Times New Roman"/>
          <w:i/>
        </w:rPr>
        <w:t>k.ú</w:t>
      </w:r>
      <w:proofErr w:type="spellEnd"/>
      <w:r w:rsidRPr="00B73314">
        <w:rPr>
          <w:rFonts w:eastAsia="Times New Roman" w:cs="Times New Roman"/>
          <w:i/>
        </w:rPr>
        <w:t>. obce Tekovské Lužany .</w:t>
      </w:r>
    </w:p>
    <w:p w:rsidR="00B73314" w:rsidRDefault="00B73314" w:rsidP="00B73314">
      <w:pPr>
        <w:spacing w:after="0"/>
        <w:rPr>
          <w:rFonts w:eastAsia="Times New Roman" w:cs="Times New Roman"/>
          <w:i/>
        </w:rPr>
      </w:pPr>
      <w:r w:rsidRPr="00B73314">
        <w:rPr>
          <w:rFonts w:eastAsia="Times New Roman" w:cs="Times New Roman"/>
          <w:i/>
        </w:rPr>
        <w:t>Závery a výs</w:t>
      </w:r>
      <w:r>
        <w:rPr>
          <w:rFonts w:eastAsia="Times New Roman" w:cs="Times New Roman"/>
          <w:i/>
        </w:rPr>
        <w:t xml:space="preserve">tupy z vykonanej kontroly   mali </w:t>
      </w:r>
      <w:r w:rsidRPr="00B73314">
        <w:rPr>
          <w:rFonts w:eastAsia="Times New Roman" w:cs="Times New Roman"/>
          <w:i/>
        </w:rPr>
        <w:t xml:space="preserve"> informatívny a  odporúčací charakter  pre  prípravu   VZN  o určení výšky sadzby  miestneho poplatku na rok 2022 ,   príprave   finančného  rozpočtu na</w:t>
      </w:r>
      <w:r w:rsidR="00C908E0">
        <w:rPr>
          <w:rFonts w:eastAsia="Times New Roman" w:cs="Times New Roman"/>
          <w:i/>
        </w:rPr>
        <w:t xml:space="preserve"> roky 2022 až 2024.  Bol overený   postup zamestnancov pri výkone základnej finančnej kontroly  </w:t>
      </w:r>
      <w:r w:rsidRPr="00B73314">
        <w:rPr>
          <w:rFonts w:eastAsia="Times New Roman" w:cs="Times New Roman"/>
          <w:i/>
        </w:rPr>
        <w:t>a postup obce k osobitným predpisom pri správe majetku v podobe pohľadávok  na miestnom poplatku.</w:t>
      </w:r>
    </w:p>
    <w:p w:rsidR="00B73314" w:rsidRDefault="00B73314" w:rsidP="00B73314">
      <w:pPr>
        <w:spacing w:after="0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Kontrolované obdobie bol rok  2020.</w:t>
      </w:r>
      <w:r w:rsidR="00500B7D">
        <w:rPr>
          <w:rFonts w:eastAsia="Times New Roman" w:cs="Times New Roman"/>
          <w:i/>
        </w:rPr>
        <w:t xml:space="preserve">   Výsledky kontroly OZ zobralo na vedomie uznesením č. 366/2021 dňa 06.10.2021 . Na základe záverov kontroly  a zistených nedostatkov bolo  prijaté ukladacie  uznesenie OZ č. 367/2021</w:t>
      </w:r>
      <w:r w:rsidR="007D1131">
        <w:rPr>
          <w:rFonts w:eastAsia="Times New Roman" w:cs="Times New Roman"/>
          <w:i/>
        </w:rPr>
        <w:t xml:space="preserve"> . </w:t>
      </w:r>
    </w:p>
    <w:p w:rsidR="00811C48" w:rsidRDefault="00811C48" w:rsidP="005E6729">
      <w:pPr>
        <w:spacing w:after="0"/>
        <w:rPr>
          <w:rFonts w:eastAsia="Times New Roman" w:cs="Times New Roman"/>
          <w:i/>
        </w:rPr>
      </w:pPr>
    </w:p>
    <w:p w:rsidR="0024247B" w:rsidRDefault="00E83FA2" w:rsidP="005E6729">
      <w:pPr>
        <w:spacing w:after="0"/>
        <w:rPr>
          <w:rFonts w:eastAsia="Times New Roman" w:cs="Times New Roman"/>
          <w:i/>
        </w:rPr>
      </w:pPr>
      <w:r w:rsidRPr="00E83FA2">
        <w:rPr>
          <w:rFonts w:eastAsia="Times New Roman" w:cs="Times New Roman"/>
          <w:b/>
          <w:i/>
        </w:rPr>
        <w:t>5</w:t>
      </w:r>
      <w:r>
        <w:rPr>
          <w:rFonts w:eastAsia="Times New Roman" w:cs="Times New Roman"/>
          <w:i/>
        </w:rPr>
        <w:t xml:space="preserve">. </w:t>
      </w:r>
      <w:r w:rsidR="0024247B" w:rsidRPr="0024247B">
        <w:rPr>
          <w:rFonts w:eastAsia="Times New Roman" w:cs="Times New Roman"/>
          <w:i/>
        </w:rPr>
        <w:t xml:space="preserve">V  súlade s ustanovením §18f odsek 1 písm. a/ a písm. d/   zákona SNR č. 369/1990 Zb. o obecnom zriadení v </w:t>
      </w:r>
      <w:proofErr w:type="spellStart"/>
      <w:r w:rsidR="0024247B" w:rsidRPr="0024247B">
        <w:rPr>
          <w:rFonts w:eastAsia="Times New Roman" w:cs="Times New Roman"/>
          <w:i/>
        </w:rPr>
        <w:t>z.n.p</w:t>
      </w:r>
      <w:proofErr w:type="spellEnd"/>
      <w:r w:rsidR="0024247B" w:rsidRPr="0024247B">
        <w:rPr>
          <w:rFonts w:eastAsia="Times New Roman" w:cs="Times New Roman"/>
          <w:i/>
        </w:rPr>
        <w:t>, . a  podľa plánu kontrolnej činnosti na II. polrok 2021  začala dňa 13.10.2021  na Obecnom úrade v Tekovských Lužanoch  „</w:t>
      </w:r>
      <w:r w:rsidR="0024247B" w:rsidRPr="00E83FA2">
        <w:rPr>
          <w:rFonts w:eastAsia="Times New Roman" w:cs="Times New Roman"/>
          <w:b/>
          <w:i/>
        </w:rPr>
        <w:t>Kontrola vykonanej  inventarizácie majetku obce v roku 2020 , druh majetku- stavby vo vlastníctve obce .“</w:t>
      </w:r>
      <w:r w:rsidR="0024247B">
        <w:rPr>
          <w:rFonts w:eastAsia="Times New Roman" w:cs="Times New Roman"/>
          <w:i/>
        </w:rPr>
        <w:t xml:space="preserve">   Od 10.11.2021 boli postupne priebežne zo strany  kontrolovaného subjektu predložené doklady . Kontrola bola prerušená v mesiaci december z dôvodu prípravy rozpočtov a spracovania odborných stanovísk hlavného kontrolóra. Následne pokra</w:t>
      </w:r>
      <w:r w:rsidR="00351168">
        <w:rPr>
          <w:rFonts w:eastAsia="Times New Roman" w:cs="Times New Roman"/>
          <w:i/>
        </w:rPr>
        <w:t xml:space="preserve">čovala od  12. januári 2022, kedy </w:t>
      </w:r>
      <w:r w:rsidR="0024247B">
        <w:rPr>
          <w:rFonts w:eastAsia="Times New Roman" w:cs="Times New Roman"/>
          <w:i/>
        </w:rPr>
        <w:t xml:space="preserve"> boli dožiadané doklady z evidencie majetku </w:t>
      </w:r>
      <w:r w:rsidR="00351168">
        <w:rPr>
          <w:rFonts w:eastAsia="Times New Roman" w:cs="Times New Roman"/>
          <w:i/>
        </w:rPr>
        <w:t xml:space="preserve">obce </w:t>
      </w:r>
      <w:r w:rsidR="0024247B">
        <w:rPr>
          <w:rFonts w:eastAsia="Times New Roman" w:cs="Times New Roman"/>
          <w:i/>
        </w:rPr>
        <w:t>– stavieb.</w:t>
      </w:r>
    </w:p>
    <w:p w:rsidR="0024247B" w:rsidRDefault="0024247B" w:rsidP="005E6729">
      <w:pPr>
        <w:spacing w:after="0"/>
        <w:rPr>
          <w:rFonts w:eastAsia="Times New Roman" w:cs="Times New Roman"/>
          <w:i/>
        </w:rPr>
      </w:pPr>
    </w:p>
    <w:p w:rsidR="0024247B" w:rsidRDefault="0024247B" w:rsidP="005E6729">
      <w:pPr>
        <w:spacing w:after="0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Informáciu  o prebiehajúcej kontrole  zobralo OZ na vedomie uznesením č. 380/2021 zo dňa 03.11.2021.</w:t>
      </w:r>
    </w:p>
    <w:p w:rsidR="0024247B" w:rsidRDefault="0024247B" w:rsidP="005E6729">
      <w:pPr>
        <w:spacing w:after="0"/>
        <w:rPr>
          <w:rFonts w:eastAsia="Times New Roman" w:cs="Times New Roman"/>
          <w:i/>
        </w:rPr>
      </w:pPr>
    </w:p>
    <w:p w:rsidR="0024247B" w:rsidRDefault="0024247B" w:rsidP="005E6729">
      <w:pPr>
        <w:spacing w:after="0"/>
        <w:rPr>
          <w:rFonts w:eastAsia="Times New Roman" w:cs="Times New Roman"/>
          <w:i/>
        </w:rPr>
      </w:pPr>
      <w:r w:rsidRPr="0024247B">
        <w:rPr>
          <w:rFonts w:eastAsia="Times New Roman" w:cs="Times New Roman"/>
          <w:i/>
        </w:rPr>
        <w:lastRenderedPageBreak/>
        <w:t>Ku dňu spracovania správy o kontrolnej činnosti bola ukončená  kontrola .</w:t>
      </w:r>
      <w:r>
        <w:rPr>
          <w:rFonts w:eastAsia="Times New Roman" w:cs="Times New Roman"/>
          <w:i/>
        </w:rPr>
        <w:t xml:space="preserve"> Po prerokovaní záverov kontroly s kontrolným subjektom budú výsledky kontroly </w:t>
      </w:r>
      <w:r w:rsidRPr="0024247B">
        <w:rPr>
          <w:rFonts w:eastAsia="Times New Roman" w:cs="Times New Roman"/>
          <w:i/>
        </w:rPr>
        <w:t>prerokované na  najbližšom zasadnutí OZ.</w:t>
      </w:r>
    </w:p>
    <w:p w:rsidR="00452F49" w:rsidRDefault="00452F49" w:rsidP="005E6729">
      <w:pPr>
        <w:spacing w:after="0"/>
        <w:rPr>
          <w:rFonts w:eastAsia="Times New Roman" w:cs="Times New Roman"/>
          <w:i/>
        </w:rPr>
      </w:pPr>
    </w:p>
    <w:p w:rsidR="00452F49" w:rsidRPr="00452F49" w:rsidRDefault="00452F49" w:rsidP="00452F49">
      <w:pPr>
        <w:spacing w:after="0"/>
        <w:rPr>
          <w:rFonts w:eastAsia="Times New Roman" w:cs="Times New Roman"/>
          <w:b/>
          <w:i/>
        </w:rPr>
      </w:pPr>
      <w:r>
        <w:rPr>
          <w:rFonts w:eastAsia="Times New Roman" w:cs="Times New Roman"/>
          <w:b/>
          <w:i/>
        </w:rPr>
        <w:t xml:space="preserve"> C. Úlohy hlavného kontrolóra </w:t>
      </w:r>
      <w:r w:rsidRPr="00452F49">
        <w:rPr>
          <w:rFonts w:eastAsia="Times New Roman" w:cs="Times New Roman"/>
          <w:b/>
          <w:i/>
        </w:rPr>
        <w:t xml:space="preserve">  v súlade s ustanovením §18f odsek 1 písm. b/ zákona SNR č. 369/1990 Zb. obecnom zriadení v znení neskorších predpisov:</w:t>
      </w:r>
    </w:p>
    <w:p w:rsidR="00452F49" w:rsidRDefault="00452F49" w:rsidP="00452F49">
      <w:pPr>
        <w:spacing w:after="0"/>
        <w:rPr>
          <w:rFonts w:eastAsia="Times New Roman" w:cs="Times New Roman"/>
          <w:i/>
        </w:rPr>
      </w:pPr>
    </w:p>
    <w:p w:rsidR="00452F49" w:rsidRDefault="00452F49" w:rsidP="00452F49">
      <w:pPr>
        <w:spacing w:after="0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Plán kontrolnej činnosti zverejnený pred prerokovaním  15 dní na úradnej tabuli obce, a následne prerokovaný </w:t>
      </w:r>
    </w:p>
    <w:p w:rsidR="00452F49" w:rsidRPr="00452F49" w:rsidRDefault="00452F49" w:rsidP="00452F49">
      <w:pPr>
        <w:spacing w:after="0"/>
        <w:rPr>
          <w:rFonts w:eastAsia="Times New Roman" w:cs="Times New Roman"/>
          <w:i/>
        </w:rPr>
      </w:pPr>
    </w:p>
    <w:p w:rsidR="00452F49" w:rsidRPr="00452F49" w:rsidRDefault="00452F49" w:rsidP="00452F49">
      <w:pPr>
        <w:spacing w:after="0"/>
        <w:rPr>
          <w:rFonts w:eastAsia="Times New Roman" w:cs="Times New Roman"/>
          <w:i/>
        </w:rPr>
      </w:pPr>
      <w:r w:rsidRPr="00452F49">
        <w:rPr>
          <w:rFonts w:eastAsia="Times New Roman" w:cs="Times New Roman"/>
          <w:i/>
        </w:rPr>
        <w:t>a/ uznesením OZ dňa  16.12.2020 uznesením č. 306/2020</w:t>
      </w:r>
    </w:p>
    <w:p w:rsidR="00452F49" w:rsidRDefault="00452F49" w:rsidP="00452F49">
      <w:pPr>
        <w:spacing w:after="0"/>
        <w:rPr>
          <w:rFonts w:eastAsia="Times New Roman" w:cs="Times New Roman"/>
          <w:i/>
        </w:rPr>
      </w:pPr>
      <w:r w:rsidRPr="00452F49">
        <w:rPr>
          <w:rFonts w:eastAsia="Times New Roman" w:cs="Times New Roman"/>
          <w:i/>
        </w:rPr>
        <w:t>b/ uznesením   OZ dňa 23.09.2020 uznesením č. 353/2021</w:t>
      </w:r>
    </w:p>
    <w:p w:rsidR="00452F49" w:rsidRDefault="00452F49" w:rsidP="005E6729">
      <w:pPr>
        <w:spacing w:after="0"/>
        <w:rPr>
          <w:rFonts w:eastAsia="Times New Roman" w:cs="Times New Roman"/>
          <w:i/>
        </w:rPr>
      </w:pPr>
    </w:p>
    <w:p w:rsidR="00452F49" w:rsidRDefault="00452F49" w:rsidP="005E6729">
      <w:pPr>
        <w:spacing w:after="0"/>
        <w:rPr>
          <w:rFonts w:eastAsia="Times New Roman" w:cs="Times New Roman"/>
          <w:i/>
        </w:rPr>
      </w:pPr>
    </w:p>
    <w:p w:rsidR="001D5DDE" w:rsidRPr="00A621F1" w:rsidRDefault="00FB4AEB" w:rsidP="00FB4AEB">
      <w:pPr>
        <w:spacing w:after="0"/>
        <w:rPr>
          <w:rFonts w:eastAsia="Times New Roman" w:cs="Times New Roman"/>
          <w:b/>
          <w:i/>
        </w:rPr>
      </w:pPr>
      <w:r w:rsidRPr="00FB4AEB">
        <w:rPr>
          <w:rFonts w:eastAsia="Times New Roman" w:cs="Times New Roman"/>
          <w:b/>
          <w:i/>
        </w:rPr>
        <w:t>D.</w:t>
      </w:r>
      <w:r>
        <w:rPr>
          <w:rFonts w:eastAsia="Times New Roman" w:cs="Times New Roman"/>
          <w:i/>
        </w:rPr>
        <w:t xml:space="preserve"> </w:t>
      </w:r>
      <w:r w:rsidR="00783A21" w:rsidRPr="00A621F1">
        <w:rPr>
          <w:rFonts w:eastAsia="Times New Roman" w:cs="Times New Roman"/>
          <w:b/>
          <w:i/>
        </w:rPr>
        <w:t xml:space="preserve">Úlohy hlavného kontrolóra vykonávané  v  </w:t>
      </w:r>
      <w:r w:rsidR="0099117A" w:rsidRPr="00A621F1">
        <w:rPr>
          <w:rFonts w:eastAsia="Times New Roman" w:cs="Times New Roman"/>
          <w:b/>
          <w:i/>
        </w:rPr>
        <w:t>z</w:t>
      </w:r>
      <w:r w:rsidR="00351168">
        <w:rPr>
          <w:rFonts w:eastAsia="Times New Roman" w:cs="Times New Roman"/>
          <w:b/>
          <w:i/>
        </w:rPr>
        <w:t xml:space="preserve">mysle  §18  f/ odsek </w:t>
      </w:r>
      <w:r w:rsidR="00AD6231" w:rsidRPr="00A621F1">
        <w:rPr>
          <w:rFonts w:eastAsia="Times New Roman" w:cs="Times New Roman"/>
          <w:b/>
          <w:i/>
        </w:rPr>
        <w:t xml:space="preserve"> 1 </w:t>
      </w:r>
      <w:proofErr w:type="spellStart"/>
      <w:r w:rsidR="00AD6231" w:rsidRPr="00A621F1">
        <w:rPr>
          <w:rFonts w:eastAsia="Times New Roman" w:cs="Times New Roman"/>
          <w:b/>
          <w:i/>
        </w:rPr>
        <w:t>písm</w:t>
      </w:r>
      <w:proofErr w:type="spellEnd"/>
      <w:r w:rsidR="00AD6231" w:rsidRPr="00A621F1">
        <w:rPr>
          <w:rFonts w:eastAsia="Times New Roman" w:cs="Times New Roman"/>
          <w:b/>
          <w:i/>
        </w:rPr>
        <w:t xml:space="preserve"> . c/ a písm. e/ </w:t>
      </w:r>
      <w:r w:rsidR="00EC6A6A" w:rsidRPr="00A621F1">
        <w:rPr>
          <w:rFonts w:eastAsia="Times New Roman" w:cs="Times New Roman"/>
          <w:b/>
          <w:i/>
        </w:rPr>
        <w:t xml:space="preserve"> zákona SNR  č. 369/1990 Zb. o obecnom zriadení </w:t>
      </w:r>
      <w:r w:rsidR="00783A21" w:rsidRPr="00A621F1">
        <w:rPr>
          <w:rFonts w:eastAsia="Times New Roman" w:cs="Times New Roman"/>
          <w:b/>
          <w:i/>
        </w:rPr>
        <w:t>:</w:t>
      </w:r>
    </w:p>
    <w:p w:rsidR="001E180D" w:rsidRPr="00A621F1" w:rsidRDefault="001E180D" w:rsidP="001E180D">
      <w:pPr>
        <w:rPr>
          <w:rFonts w:eastAsia="Times New Roman" w:cs="Times New Roman"/>
          <w:i/>
          <w:u w:val="single"/>
        </w:rPr>
      </w:pPr>
      <w:r w:rsidRPr="00A621F1">
        <w:rPr>
          <w:rFonts w:eastAsia="Times New Roman" w:cs="Times New Roman"/>
          <w:i/>
          <w:u w:val="single"/>
        </w:rPr>
        <w:t>Obec  spracovala celoročné hospodárenie obce do Návrhu z</w:t>
      </w:r>
      <w:r w:rsidR="001802E0">
        <w:rPr>
          <w:rFonts w:eastAsia="Times New Roman" w:cs="Times New Roman"/>
          <w:i/>
          <w:u w:val="single"/>
        </w:rPr>
        <w:t>áverečného účtu obce za rok 2020</w:t>
      </w:r>
      <w:r w:rsidRPr="00A621F1">
        <w:rPr>
          <w:rFonts w:eastAsia="Times New Roman" w:cs="Times New Roman"/>
          <w:i/>
          <w:u w:val="single"/>
        </w:rPr>
        <w:t xml:space="preserve"> , ktorý bol v 15 dňovej lehote vyvesený na pripomienkovanie na webovej stránke obce. </w:t>
      </w:r>
    </w:p>
    <w:p w:rsidR="001802E0" w:rsidRDefault="001E180D" w:rsidP="001E180D">
      <w:pPr>
        <w:rPr>
          <w:rFonts w:eastAsia="Times New Roman" w:cs="Times New Roman"/>
          <w:i/>
        </w:rPr>
      </w:pPr>
      <w:r w:rsidRPr="00A621F1">
        <w:rPr>
          <w:rFonts w:eastAsia="Times New Roman" w:cs="Times New Roman"/>
          <w:b/>
          <w:i/>
        </w:rPr>
        <w:t xml:space="preserve"> </w:t>
      </w:r>
      <w:r w:rsidRPr="00A621F1">
        <w:rPr>
          <w:rFonts w:eastAsia="Times New Roman" w:cs="Times New Roman"/>
          <w:i/>
        </w:rPr>
        <w:t xml:space="preserve">V rámci plnenia úloh vyplývajúcich  priamo zo zákona bolo  pre obecné zastupiteľstvo z mojej strany  vypracované </w:t>
      </w:r>
      <w:r w:rsidRPr="00CC1D23">
        <w:rPr>
          <w:rFonts w:eastAsia="Times New Roman" w:cs="Times New Roman"/>
          <w:b/>
          <w:i/>
        </w:rPr>
        <w:t>odborné stanovisko k návr</w:t>
      </w:r>
      <w:r w:rsidR="001802E0" w:rsidRPr="00CC1D23">
        <w:rPr>
          <w:rFonts w:eastAsia="Times New Roman" w:cs="Times New Roman"/>
          <w:b/>
          <w:i/>
        </w:rPr>
        <w:t>hu záverečného účtu  za rok 2020</w:t>
      </w:r>
      <w:r w:rsidRPr="00A621F1">
        <w:rPr>
          <w:rFonts w:eastAsia="Times New Roman" w:cs="Times New Roman"/>
          <w:i/>
        </w:rPr>
        <w:t xml:space="preserve"> , prero</w:t>
      </w:r>
      <w:r w:rsidR="00B15796" w:rsidRPr="00A621F1">
        <w:rPr>
          <w:rFonts w:eastAsia="Times New Roman" w:cs="Times New Roman"/>
          <w:i/>
        </w:rPr>
        <w:t>kované</w:t>
      </w:r>
      <w:r w:rsidR="00A810D6" w:rsidRPr="00A621F1">
        <w:rPr>
          <w:rFonts w:eastAsia="Times New Roman" w:cs="Times New Roman"/>
          <w:i/>
        </w:rPr>
        <w:t xml:space="preserve"> </w:t>
      </w:r>
      <w:r w:rsidR="00B15796" w:rsidRPr="00A621F1">
        <w:rPr>
          <w:rFonts w:eastAsia="Times New Roman" w:cs="Times New Roman"/>
          <w:i/>
        </w:rPr>
        <w:t xml:space="preserve"> v OZ </w:t>
      </w:r>
    </w:p>
    <w:p w:rsidR="001E180D" w:rsidRPr="00A621F1" w:rsidRDefault="001802E0" w:rsidP="001E180D">
      <w:pPr>
        <w:rPr>
          <w:rFonts w:eastAsia="Times New Roman" w:cs="Times New Roman"/>
          <w:b/>
          <w:i/>
        </w:rPr>
      </w:pPr>
      <w:r>
        <w:rPr>
          <w:rFonts w:eastAsia="Times New Roman" w:cs="Times New Roman"/>
          <w:i/>
        </w:rPr>
        <w:t xml:space="preserve">pri prerokovaní Záverečného účtu obce. </w:t>
      </w:r>
    </w:p>
    <w:p w:rsidR="00940F61" w:rsidRPr="00A621F1" w:rsidRDefault="001E180D" w:rsidP="001E180D">
      <w:pPr>
        <w:rPr>
          <w:rFonts w:eastAsia="Times New Roman" w:cs="Times New Roman"/>
          <w:i/>
        </w:rPr>
      </w:pPr>
      <w:r w:rsidRPr="00A621F1">
        <w:rPr>
          <w:rFonts w:eastAsia="Times New Roman" w:cs="Times New Roman"/>
          <w:b/>
          <w:i/>
        </w:rPr>
        <w:t xml:space="preserve">Uznesením  OZ </w:t>
      </w:r>
      <w:r w:rsidR="001802E0">
        <w:rPr>
          <w:rFonts w:eastAsia="Times New Roman" w:cs="Times New Roman"/>
          <w:b/>
          <w:i/>
        </w:rPr>
        <w:t xml:space="preserve"> č. 354 </w:t>
      </w:r>
      <w:r w:rsidR="00A810D6" w:rsidRPr="00A621F1">
        <w:rPr>
          <w:rFonts w:eastAsia="Times New Roman" w:cs="Times New Roman"/>
          <w:b/>
          <w:i/>
        </w:rPr>
        <w:t xml:space="preserve"> </w:t>
      </w:r>
      <w:r w:rsidRPr="00A621F1">
        <w:rPr>
          <w:rFonts w:eastAsia="Times New Roman" w:cs="Times New Roman"/>
          <w:b/>
          <w:i/>
        </w:rPr>
        <w:t xml:space="preserve"> obecné zastupiteľstvo schválilo celoročné hospodárenie</w:t>
      </w:r>
      <w:r w:rsidRPr="00A621F1">
        <w:rPr>
          <w:rFonts w:eastAsia="Times New Roman" w:cs="Times New Roman"/>
          <w:i/>
        </w:rPr>
        <w:t xml:space="preserve"> </w:t>
      </w:r>
      <w:r w:rsidR="002E0235" w:rsidRPr="00A621F1">
        <w:rPr>
          <w:rFonts w:eastAsia="Times New Roman" w:cs="Times New Roman"/>
          <w:i/>
        </w:rPr>
        <w:t xml:space="preserve">obce s výrokom „bez výhrad“.. Návrh záverečného účtu </w:t>
      </w:r>
      <w:r w:rsidRPr="00A621F1">
        <w:rPr>
          <w:rFonts w:eastAsia="Times New Roman" w:cs="Times New Roman"/>
          <w:i/>
        </w:rPr>
        <w:t xml:space="preserve">bol schválený v súlade s ustanovením §16  odsek 9 a odsek 10 zákona č. 583/2004 </w:t>
      </w:r>
      <w:proofErr w:type="spellStart"/>
      <w:r w:rsidRPr="00A621F1">
        <w:rPr>
          <w:rFonts w:eastAsia="Times New Roman" w:cs="Times New Roman"/>
          <w:i/>
        </w:rPr>
        <w:t>Z.z</w:t>
      </w:r>
      <w:proofErr w:type="spellEnd"/>
      <w:r w:rsidRPr="00A621F1">
        <w:rPr>
          <w:rFonts w:eastAsia="Times New Roman" w:cs="Times New Roman"/>
          <w:i/>
        </w:rPr>
        <w:t>. o rozpočtových pravidlách územnej samosprávy a o zmene a doplnení niektorých zá</w:t>
      </w:r>
      <w:r w:rsidR="00A810D6" w:rsidRPr="00A621F1">
        <w:rPr>
          <w:rFonts w:eastAsia="Times New Roman" w:cs="Times New Roman"/>
          <w:i/>
        </w:rPr>
        <w:t>konov, a</w:t>
      </w:r>
      <w:r w:rsidR="001802E0">
        <w:rPr>
          <w:rFonts w:eastAsia="Times New Roman" w:cs="Times New Roman"/>
          <w:i/>
        </w:rPr>
        <w:t xml:space="preserve"> OZ </w:t>
      </w:r>
      <w:r w:rsidR="00A810D6" w:rsidRPr="00A621F1">
        <w:rPr>
          <w:rFonts w:eastAsia="Times New Roman" w:cs="Times New Roman"/>
          <w:i/>
        </w:rPr>
        <w:t xml:space="preserve">rozhodlo o vysporiadaní </w:t>
      </w:r>
      <w:r w:rsidR="008B5C65" w:rsidRPr="00A621F1">
        <w:rPr>
          <w:rFonts w:eastAsia="Times New Roman" w:cs="Times New Roman"/>
          <w:i/>
        </w:rPr>
        <w:t xml:space="preserve"> </w:t>
      </w:r>
      <w:r w:rsidR="001802E0">
        <w:rPr>
          <w:rFonts w:eastAsia="Times New Roman" w:cs="Times New Roman"/>
          <w:i/>
        </w:rPr>
        <w:t>VH .</w:t>
      </w:r>
    </w:p>
    <w:p w:rsidR="00CC1D23" w:rsidRDefault="007242BF" w:rsidP="001D5DDE">
      <w:pPr>
        <w:rPr>
          <w:rFonts w:eastAsia="Times New Roman" w:cs="Times New Roman"/>
          <w:i/>
        </w:rPr>
      </w:pPr>
      <w:r w:rsidRPr="00A621F1">
        <w:rPr>
          <w:rFonts w:eastAsia="Times New Roman" w:cs="Times New Roman"/>
          <w:i/>
        </w:rPr>
        <w:t xml:space="preserve">Obec vypracovala návrh  </w:t>
      </w:r>
      <w:r w:rsidR="00CC1D23">
        <w:rPr>
          <w:rFonts w:eastAsia="Times New Roman" w:cs="Times New Roman"/>
          <w:i/>
        </w:rPr>
        <w:t xml:space="preserve">finančného rozpočtu na roky 2022 až 2024 </w:t>
      </w:r>
      <w:r w:rsidRPr="00A621F1">
        <w:rPr>
          <w:rFonts w:eastAsia="Times New Roman" w:cs="Times New Roman"/>
          <w:i/>
        </w:rPr>
        <w:t xml:space="preserve">. </w:t>
      </w:r>
    </w:p>
    <w:p w:rsidR="008B5C65" w:rsidRPr="00A621F1" w:rsidRDefault="007242BF" w:rsidP="001D5DDE">
      <w:pPr>
        <w:rPr>
          <w:rFonts w:eastAsia="Times New Roman" w:cs="Times New Roman"/>
          <w:i/>
        </w:rPr>
      </w:pPr>
      <w:r w:rsidRPr="00A621F1">
        <w:rPr>
          <w:rFonts w:eastAsia="Times New Roman" w:cs="Times New Roman"/>
          <w:i/>
        </w:rPr>
        <w:t xml:space="preserve">V súlade s ustanovením §18f odsek 1 písm. c/  zákona SNR č. 369/1990 Zb. bolo </w:t>
      </w:r>
      <w:r w:rsidR="004D18A6" w:rsidRPr="00A621F1">
        <w:rPr>
          <w:rFonts w:eastAsia="Times New Roman" w:cs="Times New Roman"/>
          <w:i/>
        </w:rPr>
        <w:t xml:space="preserve"> </w:t>
      </w:r>
      <w:r w:rsidRPr="00A621F1">
        <w:rPr>
          <w:rFonts w:eastAsia="Times New Roman" w:cs="Times New Roman"/>
          <w:i/>
        </w:rPr>
        <w:t xml:space="preserve">vypracované </w:t>
      </w:r>
      <w:r w:rsidRPr="00CC1D23">
        <w:rPr>
          <w:rFonts w:eastAsia="Times New Roman" w:cs="Times New Roman"/>
          <w:b/>
          <w:i/>
        </w:rPr>
        <w:t xml:space="preserve">odborné stanovisko hlavného kontrolóra </w:t>
      </w:r>
      <w:r w:rsidR="00CC1D23" w:rsidRPr="00CC1D23">
        <w:rPr>
          <w:rFonts w:eastAsia="Times New Roman" w:cs="Times New Roman"/>
          <w:b/>
          <w:i/>
        </w:rPr>
        <w:t>k návrhu rozpočtu 2022 až 204</w:t>
      </w:r>
      <w:r w:rsidR="00CC1D23">
        <w:rPr>
          <w:rFonts w:eastAsia="Times New Roman" w:cs="Times New Roman"/>
          <w:i/>
        </w:rPr>
        <w:t xml:space="preserve"> </w:t>
      </w:r>
      <w:r w:rsidR="000A2BD4">
        <w:rPr>
          <w:rFonts w:eastAsia="Times New Roman" w:cs="Times New Roman"/>
          <w:i/>
        </w:rPr>
        <w:t xml:space="preserve"> , prerokované OZ uznesením č. 402/2021.</w:t>
      </w:r>
    </w:p>
    <w:p w:rsidR="000A2BD4" w:rsidRDefault="008B5C65" w:rsidP="001D5DDE">
      <w:pPr>
        <w:rPr>
          <w:rFonts w:eastAsia="Times New Roman" w:cs="Times New Roman"/>
          <w:i/>
        </w:rPr>
      </w:pPr>
      <w:r w:rsidRPr="00A621F1">
        <w:rPr>
          <w:rFonts w:eastAsia="Times New Roman" w:cs="Times New Roman"/>
          <w:i/>
        </w:rPr>
        <w:t>Obec  prerokovala a </w:t>
      </w:r>
      <w:r w:rsidRPr="00A621F1">
        <w:rPr>
          <w:rFonts w:eastAsia="Times New Roman" w:cs="Times New Roman"/>
          <w:b/>
          <w:i/>
        </w:rPr>
        <w:t>následne schválila fina</w:t>
      </w:r>
      <w:r w:rsidR="00CC1D23">
        <w:rPr>
          <w:rFonts w:eastAsia="Times New Roman" w:cs="Times New Roman"/>
          <w:b/>
          <w:i/>
        </w:rPr>
        <w:t xml:space="preserve">nčných rozpočet obce na rok 2022 </w:t>
      </w:r>
      <w:r w:rsidR="002E0235" w:rsidRPr="00A621F1">
        <w:rPr>
          <w:rFonts w:eastAsia="Times New Roman" w:cs="Times New Roman"/>
          <w:i/>
        </w:rPr>
        <w:t xml:space="preserve"> vrátane </w:t>
      </w:r>
      <w:r w:rsidRPr="00A621F1">
        <w:rPr>
          <w:rFonts w:eastAsia="Times New Roman" w:cs="Times New Roman"/>
          <w:i/>
        </w:rPr>
        <w:t>programovej štruktúry</w:t>
      </w:r>
      <w:r w:rsidR="00CC1D23">
        <w:rPr>
          <w:rFonts w:eastAsia="Times New Roman" w:cs="Times New Roman"/>
          <w:i/>
        </w:rPr>
        <w:t>, finančný rozpočet na roky 2023 a 2024</w:t>
      </w:r>
      <w:r w:rsidRPr="00A621F1">
        <w:rPr>
          <w:rFonts w:eastAsia="Times New Roman" w:cs="Times New Roman"/>
          <w:i/>
        </w:rPr>
        <w:t xml:space="preserve"> </w:t>
      </w:r>
      <w:r w:rsidR="000A2BD4">
        <w:rPr>
          <w:rFonts w:eastAsia="Times New Roman" w:cs="Times New Roman"/>
          <w:i/>
        </w:rPr>
        <w:t xml:space="preserve"> schválilo </w:t>
      </w:r>
      <w:r w:rsidR="009C69C0" w:rsidRPr="00A621F1">
        <w:rPr>
          <w:rFonts w:eastAsia="Times New Roman" w:cs="Times New Roman"/>
          <w:i/>
        </w:rPr>
        <w:t xml:space="preserve"> uz</w:t>
      </w:r>
      <w:r w:rsidR="000A2BD4">
        <w:rPr>
          <w:rFonts w:eastAsia="Times New Roman" w:cs="Times New Roman"/>
          <w:i/>
        </w:rPr>
        <w:t xml:space="preserve">nesením </w:t>
      </w:r>
      <w:r w:rsidR="009C69C0" w:rsidRPr="00A621F1">
        <w:rPr>
          <w:rFonts w:eastAsia="Times New Roman" w:cs="Times New Roman"/>
          <w:i/>
        </w:rPr>
        <w:t>OZ č</w:t>
      </w:r>
      <w:r w:rsidR="000A2BD4">
        <w:rPr>
          <w:rFonts w:eastAsia="Times New Roman" w:cs="Times New Roman"/>
          <w:b/>
          <w:i/>
        </w:rPr>
        <w:t xml:space="preserve">. 403 </w:t>
      </w:r>
      <w:r w:rsidR="009C69C0" w:rsidRPr="00A621F1">
        <w:rPr>
          <w:rFonts w:eastAsia="Times New Roman" w:cs="Times New Roman"/>
          <w:b/>
          <w:i/>
        </w:rPr>
        <w:t>/2020</w:t>
      </w:r>
      <w:r w:rsidR="000A2BD4">
        <w:rPr>
          <w:rFonts w:eastAsia="Times New Roman" w:cs="Times New Roman"/>
          <w:i/>
        </w:rPr>
        <w:t xml:space="preserve"> zo dňa 15.decembra 2021. Rozpočet na dva nasledujúci rok sa podľa zákona berie na vedomie ,nie je predmetom schvaľovania.</w:t>
      </w:r>
    </w:p>
    <w:p w:rsidR="00FB4AEB" w:rsidRPr="00FB4AEB" w:rsidRDefault="00FB4AEB" w:rsidP="001D5DDE">
      <w:pPr>
        <w:rPr>
          <w:rFonts w:eastAsia="Times New Roman" w:cs="Times New Roman"/>
          <w:b/>
          <w:i/>
        </w:rPr>
      </w:pPr>
      <w:r w:rsidRPr="00FB4AEB">
        <w:rPr>
          <w:rFonts w:eastAsia="Times New Roman" w:cs="Times New Roman"/>
          <w:b/>
          <w:i/>
        </w:rPr>
        <w:t>E. Úlohy hlavného kontrolóra vykonávané  v  zmysle  §18  f/ odsek 1 písm. i/ zákona SNR  č. 3</w:t>
      </w:r>
      <w:r>
        <w:rPr>
          <w:rFonts w:eastAsia="Times New Roman" w:cs="Times New Roman"/>
          <w:b/>
          <w:i/>
        </w:rPr>
        <w:t xml:space="preserve">69/1990 Zb. o obecnom zriadení </w:t>
      </w:r>
    </w:p>
    <w:p w:rsidR="008E576F" w:rsidRPr="008E576F" w:rsidRDefault="008E576F" w:rsidP="008E576F">
      <w:pPr>
        <w:rPr>
          <w:rFonts w:eastAsia="Times New Roman" w:cs="Times New Roman"/>
          <w:i/>
        </w:rPr>
      </w:pPr>
      <w:r w:rsidRPr="008E576F">
        <w:rPr>
          <w:rFonts w:eastAsia="Times New Roman" w:cs="Times New Roman"/>
          <w:i/>
        </w:rPr>
        <w:t xml:space="preserve">Stanovisko hlavného kontrolóra k prijatiu návratných zdrojov financovania – úveru , ktorým boli preverené  podmienky  prijatia  návratných zdrojov financovania  obce  Tekovské Lužany , vypracované v súlade   s ustanovením § 17 odsek  14  zákona o rozpočtových pravidlách územnej samosprávy v znení  </w:t>
      </w:r>
      <w:proofErr w:type="spellStart"/>
      <w:r w:rsidRPr="008E576F">
        <w:rPr>
          <w:rFonts w:eastAsia="Times New Roman" w:cs="Times New Roman"/>
          <w:i/>
        </w:rPr>
        <w:t>n.p</w:t>
      </w:r>
      <w:proofErr w:type="spellEnd"/>
      <w:r w:rsidRPr="008E576F">
        <w:rPr>
          <w:rFonts w:eastAsia="Times New Roman" w:cs="Times New Roman"/>
          <w:i/>
        </w:rPr>
        <w:t xml:space="preserve">. </w:t>
      </w:r>
    </w:p>
    <w:p w:rsidR="008E576F" w:rsidRPr="008E576F" w:rsidRDefault="008E576F" w:rsidP="008E576F">
      <w:pPr>
        <w:rPr>
          <w:rFonts w:eastAsia="Times New Roman" w:cs="Times New Roman"/>
          <w:i/>
        </w:rPr>
      </w:pPr>
    </w:p>
    <w:p w:rsidR="008E576F" w:rsidRPr="008E576F" w:rsidRDefault="008E576F" w:rsidP="008E576F">
      <w:pPr>
        <w:rPr>
          <w:rFonts w:eastAsia="Times New Roman" w:cs="Times New Roman"/>
          <w:i/>
        </w:rPr>
      </w:pPr>
      <w:r w:rsidRPr="008E576F">
        <w:rPr>
          <w:rFonts w:eastAsia="Times New Roman" w:cs="Times New Roman"/>
          <w:i/>
        </w:rPr>
        <w:lastRenderedPageBreak/>
        <w:t>Výška požadovaného   investičného úveru bola 150 000 EUR , a účel bol :</w:t>
      </w:r>
      <w:r w:rsidRPr="008E576F">
        <w:rPr>
          <w:rFonts w:eastAsia="Times New Roman" w:cs="Times New Roman"/>
          <w:i/>
        </w:rPr>
        <w:tab/>
      </w:r>
    </w:p>
    <w:p w:rsidR="008E576F" w:rsidRPr="008E576F" w:rsidRDefault="008E576F" w:rsidP="008E576F">
      <w:pPr>
        <w:rPr>
          <w:rFonts w:eastAsia="Times New Roman" w:cs="Times New Roman"/>
          <w:i/>
        </w:rPr>
      </w:pPr>
      <w:r w:rsidRPr="008E576F">
        <w:rPr>
          <w:rFonts w:eastAsia="Times New Roman" w:cs="Times New Roman"/>
          <w:i/>
        </w:rPr>
        <w:t>„Financovanie neoprávnených výdavkov projektu Centra integrovanej zdravotnej starostlivosti“</w:t>
      </w:r>
    </w:p>
    <w:p w:rsidR="000A2BD4" w:rsidRDefault="008E576F" w:rsidP="008E576F">
      <w:pPr>
        <w:rPr>
          <w:rFonts w:eastAsia="Times New Roman" w:cs="Times New Roman"/>
          <w:i/>
        </w:rPr>
      </w:pPr>
      <w:r w:rsidRPr="008E576F">
        <w:rPr>
          <w:rFonts w:eastAsia="Times New Roman" w:cs="Times New Roman"/>
          <w:i/>
        </w:rPr>
        <w:t>Uznesením č. 345 zo dňa 05.05.2021 OZ  schválilo prijať návratné zdroje financovania, poskytovateľ „</w:t>
      </w:r>
      <w:proofErr w:type="spellStart"/>
      <w:r w:rsidRPr="008E576F">
        <w:rPr>
          <w:rFonts w:eastAsia="Times New Roman" w:cs="Times New Roman"/>
          <w:i/>
        </w:rPr>
        <w:t>Primabanka</w:t>
      </w:r>
      <w:proofErr w:type="spellEnd"/>
      <w:r w:rsidRPr="008E576F">
        <w:rPr>
          <w:rFonts w:eastAsia="Times New Roman" w:cs="Times New Roman"/>
          <w:i/>
        </w:rPr>
        <w:t xml:space="preserve">  </w:t>
      </w:r>
      <w:proofErr w:type="spellStart"/>
      <w:r w:rsidRPr="008E576F">
        <w:rPr>
          <w:rFonts w:eastAsia="Times New Roman" w:cs="Times New Roman"/>
          <w:i/>
        </w:rPr>
        <w:t>a.s</w:t>
      </w:r>
      <w:proofErr w:type="spellEnd"/>
      <w:r w:rsidRPr="008E576F">
        <w:rPr>
          <w:rFonts w:eastAsia="Times New Roman" w:cs="Times New Roman"/>
          <w:i/>
        </w:rPr>
        <w:t>.“</w:t>
      </w:r>
    </w:p>
    <w:p w:rsidR="00E628DA" w:rsidRPr="00A621F1" w:rsidRDefault="00E628DA" w:rsidP="00E628DA">
      <w:pPr>
        <w:rPr>
          <w:rFonts w:eastAsia="Times New Roman" w:cs="Times New Roman"/>
          <w:b/>
          <w:i/>
        </w:rPr>
      </w:pPr>
      <w:r w:rsidRPr="00A621F1">
        <w:rPr>
          <w:rFonts w:eastAsia="Times New Roman" w:cs="Times New Roman"/>
          <w:b/>
          <w:i/>
        </w:rPr>
        <w:t>Evidencia rozpočtových opatrení obce  k úpr</w:t>
      </w:r>
      <w:r w:rsidR="00166CCC" w:rsidRPr="00A621F1">
        <w:rPr>
          <w:rFonts w:eastAsia="Times New Roman" w:cs="Times New Roman"/>
          <w:b/>
          <w:i/>
        </w:rPr>
        <w:t xml:space="preserve">ave rozpočtu  </w:t>
      </w:r>
      <w:r w:rsidR="000A2BD4">
        <w:rPr>
          <w:rFonts w:eastAsia="Times New Roman" w:cs="Times New Roman"/>
          <w:b/>
          <w:i/>
        </w:rPr>
        <w:t>v období roka 2021</w:t>
      </w:r>
    </w:p>
    <w:p w:rsidR="00166CCC" w:rsidRDefault="00E628DA" w:rsidP="0036320B">
      <w:pPr>
        <w:spacing w:line="240" w:lineRule="auto"/>
        <w:ind w:firstLine="708"/>
        <w:rPr>
          <w:rFonts w:eastAsia="Times New Roman" w:cs="Times New Roman"/>
          <w:i/>
        </w:rPr>
      </w:pPr>
      <w:r w:rsidRPr="00A621F1">
        <w:rPr>
          <w:rFonts w:eastAsia="Times New Roman" w:cs="Times New Roman"/>
          <w:i/>
        </w:rPr>
        <w:t>Ob</w:t>
      </w:r>
      <w:r w:rsidR="00712A37">
        <w:rPr>
          <w:rFonts w:eastAsia="Times New Roman" w:cs="Times New Roman"/>
          <w:i/>
        </w:rPr>
        <w:t>ecné zastupiteľstvo v roku 2021</w:t>
      </w:r>
      <w:r w:rsidR="00166CCC" w:rsidRPr="00A621F1">
        <w:rPr>
          <w:rFonts w:eastAsia="Times New Roman" w:cs="Times New Roman"/>
          <w:i/>
        </w:rPr>
        <w:t xml:space="preserve"> </w:t>
      </w:r>
      <w:r w:rsidR="007363F4" w:rsidRPr="00A621F1">
        <w:rPr>
          <w:rFonts w:eastAsia="Times New Roman" w:cs="Times New Roman"/>
          <w:i/>
        </w:rPr>
        <w:t xml:space="preserve">vykonalo </w:t>
      </w:r>
      <w:r w:rsidR="009C69C0" w:rsidRPr="00A621F1">
        <w:rPr>
          <w:rFonts w:eastAsia="Times New Roman" w:cs="Times New Roman"/>
          <w:i/>
        </w:rPr>
        <w:t xml:space="preserve"> </w:t>
      </w:r>
      <w:r w:rsidR="007363F4" w:rsidRPr="00A621F1">
        <w:rPr>
          <w:rFonts w:eastAsia="Times New Roman" w:cs="Times New Roman"/>
          <w:i/>
        </w:rPr>
        <w:t xml:space="preserve">úpravu rozpočtu obce  </w:t>
      </w:r>
      <w:r w:rsidR="009770E1" w:rsidRPr="00A621F1">
        <w:rPr>
          <w:rFonts w:eastAsia="Times New Roman" w:cs="Times New Roman"/>
          <w:i/>
        </w:rPr>
        <w:t xml:space="preserve">na úseku obce aj na úseku  školských zariadení, ktoré boli predmetom rokovaní obecného </w:t>
      </w:r>
      <w:r w:rsidR="00166CCC" w:rsidRPr="00A621F1">
        <w:rPr>
          <w:rFonts w:eastAsia="Times New Roman" w:cs="Times New Roman"/>
          <w:i/>
        </w:rPr>
        <w:t xml:space="preserve">zastupiteľstva .Obec </w:t>
      </w:r>
      <w:r w:rsidR="009770E1" w:rsidRPr="00A621F1">
        <w:rPr>
          <w:rFonts w:eastAsia="Times New Roman" w:cs="Times New Roman"/>
          <w:i/>
        </w:rPr>
        <w:t>vedie operatívnu evidenciu o vykonaných opatreniach v účtovníctve .</w:t>
      </w:r>
      <w:r w:rsidR="00166CCC" w:rsidRPr="00A621F1">
        <w:rPr>
          <w:rFonts w:eastAsia="Times New Roman" w:cs="Times New Roman"/>
          <w:i/>
        </w:rPr>
        <w:t xml:space="preserve"> </w:t>
      </w:r>
    </w:p>
    <w:p w:rsidR="00712A37" w:rsidRDefault="00712A37" w:rsidP="00712A37">
      <w:pPr>
        <w:spacing w:line="240" w:lineRule="auto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Rozpočtové opatrenie č. 1 /2021  zo dňa 30.06.2021 – uznesenie č.359</w:t>
      </w:r>
    </w:p>
    <w:p w:rsidR="00712A37" w:rsidRDefault="00712A37" w:rsidP="00712A37">
      <w:pPr>
        <w:spacing w:line="240" w:lineRule="auto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Rozpočtové opatrenie č.  2 </w:t>
      </w:r>
      <w:r w:rsidR="00185833">
        <w:rPr>
          <w:rFonts w:eastAsia="Times New Roman" w:cs="Times New Roman"/>
          <w:i/>
        </w:rPr>
        <w:t>/2021  zo dňa  15.12. 2021 – uznesenie č.401</w:t>
      </w:r>
    </w:p>
    <w:p w:rsidR="00FF50B8" w:rsidRDefault="00FF50B8" w:rsidP="00FF50B8">
      <w:pPr>
        <w:spacing w:line="240" w:lineRule="auto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Rokovania obecného zastupiteľstva sa uskutočnili  v súlade s ustanovením </w:t>
      </w:r>
      <w:r w:rsidRPr="00FF50B8">
        <w:rPr>
          <w:rFonts w:eastAsia="Times New Roman" w:cs="Times New Roman"/>
          <w:i/>
        </w:rPr>
        <w:t>ustanovenia   §12 odsek 1 Zákona SNR č. 369/1990 Zb. o obecnom zriadení v</w:t>
      </w:r>
      <w:r>
        <w:rPr>
          <w:rFonts w:eastAsia="Times New Roman" w:cs="Times New Roman"/>
          <w:i/>
        </w:rPr>
        <w:t xml:space="preserve"> znení neskorších predpisov s ohľadom na </w:t>
      </w:r>
      <w:proofErr w:type="spellStart"/>
      <w:r>
        <w:rPr>
          <w:rFonts w:eastAsia="Times New Roman" w:cs="Times New Roman"/>
          <w:i/>
        </w:rPr>
        <w:t>pandemickú</w:t>
      </w:r>
      <w:proofErr w:type="spellEnd"/>
      <w:r>
        <w:rPr>
          <w:rFonts w:eastAsia="Times New Roman" w:cs="Times New Roman"/>
          <w:i/>
        </w:rPr>
        <w:t xml:space="preserve"> situáciu v obci.</w:t>
      </w:r>
    </w:p>
    <w:p w:rsidR="00FF50B8" w:rsidRDefault="00FF50B8" w:rsidP="00FF50B8">
      <w:pPr>
        <w:spacing w:line="240" w:lineRule="auto"/>
        <w:rPr>
          <w:rFonts w:eastAsia="Times New Roman" w:cs="Times New Roman"/>
          <w:i/>
        </w:rPr>
      </w:pPr>
    </w:p>
    <w:sectPr w:rsidR="00FF50B8" w:rsidSect="002713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276" w:rsidRDefault="00250276" w:rsidP="0016229D">
      <w:pPr>
        <w:spacing w:after="0" w:line="240" w:lineRule="auto"/>
      </w:pPr>
      <w:r>
        <w:separator/>
      </w:r>
    </w:p>
  </w:endnote>
  <w:endnote w:type="continuationSeparator" w:id="0">
    <w:p w:rsidR="00250276" w:rsidRDefault="00250276" w:rsidP="00162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29D" w:rsidRDefault="0016229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29D" w:rsidRDefault="0016229D">
    <w:pPr>
      <w:pStyle w:val="Pta"/>
    </w:pPr>
    <w:r>
      <w:tab/>
    </w:r>
  </w:p>
  <w:p w:rsidR="0016229D" w:rsidRDefault="0016229D">
    <w:pPr>
      <w:pStyle w:val="Pta"/>
    </w:pPr>
    <w:r>
      <w:tab/>
    </w:r>
  </w:p>
  <w:p w:rsidR="0016229D" w:rsidRDefault="0016229D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29D" w:rsidRDefault="0016229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276" w:rsidRDefault="00250276" w:rsidP="0016229D">
      <w:pPr>
        <w:spacing w:after="0" w:line="240" w:lineRule="auto"/>
      </w:pPr>
      <w:r>
        <w:separator/>
      </w:r>
    </w:p>
  </w:footnote>
  <w:footnote w:type="continuationSeparator" w:id="0">
    <w:p w:rsidR="00250276" w:rsidRDefault="00250276" w:rsidP="00162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29D" w:rsidRDefault="0016229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29D" w:rsidRDefault="0016229D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29D" w:rsidRDefault="0016229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35CE3"/>
    <w:multiLevelType w:val="hybridMultilevel"/>
    <w:tmpl w:val="F3C8C0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51903"/>
    <w:multiLevelType w:val="hybridMultilevel"/>
    <w:tmpl w:val="5C7EDC54"/>
    <w:lvl w:ilvl="0" w:tplc="F9BE88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541A3"/>
    <w:multiLevelType w:val="hybridMultilevel"/>
    <w:tmpl w:val="9F6C6E40"/>
    <w:lvl w:ilvl="0" w:tplc="8DC649E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AF"/>
    <w:rsid w:val="00002B8E"/>
    <w:rsid w:val="0001063E"/>
    <w:rsid w:val="00037652"/>
    <w:rsid w:val="0004764B"/>
    <w:rsid w:val="0005034B"/>
    <w:rsid w:val="000625FA"/>
    <w:rsid w:val="00063235"/>
    <w:rsid w:val="000672EF"/>
    <w:rsid w:val="000673D9"/>
    <w:rsid w:val="00076C38"/>
    <w:rsid w:val="0008354C"/>
    <w:rsid w:val="000A1735"/>
    <w:rsid w:val="000A2BD4"/>
    <w:rsid w:val="000B6ED5"/>
    <w:rsid w:val="000C39C7"/>
    <w:rsid w:val="000D5AC5"/>
    <w:rsid w:val="000E2FAA"/>
    <w:rsid w:val="00106253"/>
    <w:rsid w:val="00106CA1"/>
    <w:rsid w:val="0011600A"/>
    <w:rsid w:val="00120063"/>
    <w:rsid w:val="00122E3C"/>
    <w:rsid w:val="00125173"/>
    <w:rsid w:val="00130D59"/>
    <w:rsid w:val="00133DF5"/>
    <w:rsid w:val="00137170"/>
    <w:rsid w:val="0014461E"/>
    <w:rsid w:val="00153BBD"/>
    <w:rsid w:val="0016229D"/>
    <w:rsid w:val="00166A38"/>
    <w:rsid w:val="00166CCC"/>
    <w:rsid w:val="001802E0"/>
    <w:rsid w:val="00185833"/>
    <w:rsid w:val="001A55D3"/>
    <w:rsid w:val="001B5454"/>
    <w:rsid w:val="001C414F"/>
    <w:rsid w:val="001C6F81"/>
    <w:rsid w:val="001C7723"/>
    <w:rsid w:val="001D37BE"/>
    <w:rsid w:val="001D5DDE"/>
    <w:rsid w:val="001E180D"/>
    <w:rsid w:val="001F198A"/>
    <w:rsid w:val="001F2491"/>
    <w:rsid w:val="001F48E6"/>
    <w:rsid w:val="002045A1"/>
    <w:rsid w:val="00204CC0"/>
    <w:rsid w:val="0020759D"/>
    <w:rsid w:val="00207A52"/>
    <w:rsid w:val="00223C1F"/>
    <w:rsid w:val="00235878"/>
    <w:rsid w:val="0024247B"/>
    <w:rsid w:val="00246B3D"/>
    <w:rsid w:val="00250276"/>
    <w:rsid w:val="002508A1"/>
    <w:rsid w:val="0025484D"/>
    <w:rsid w:val="00265DFE"/>
    <w:rsid w:val="00283C56"/>
    <w:rsid w:val="002C2DC1"/>
    <w:rsid w:val="002D5A31"/>
    <w:rsid w:val="002E0235"/>
    <w:rsid w:val="002F0CEB"/>
    <w:rsid w:val="00311B40"/>
    <w:rsid w:val="003152E5"/>
    <w:rsid w:val="00321273"/>
    <w:rsid w:val="00323A57"/>
    <w:rsid w:val="00324386"/>
    <w:rsid w:val="003312B2"/>
    <w:rsid w:val="00334C5B"/>
    <w:rsid w:val="0033554F"/>
    <w:rsid w:val="003438F7"/>
    <w:rsid w:val="00346028"/>
    <w:rsid w:val="00351168"/>
    <w:rsid w:val="0036320B"/>
    <w:rsid w:val="00394821"/>
    <w:rsid w:val="00394C24"/>
    <w:rsid w:val="003A280D"/>
    <w:rsid w:val="003B2350"/>
    <w:rsid w:val="00404C85"/>
    <w:rsid w:val="004066D5"/>
    <w:rsid w:val="0042148E"/>
    <w:rsid w:val="00423E1F"/>
    <w:rsid w:val="00426759"/>
    <w:rsid w:val="00434506"/>
    <w:rsid w:val="00442277"/>
    <w:rsid w:val="0044562D"/>
    <w:rsid w:val="00446B55"/>
    <w:rsid w:val="00452F49"/>
    <w:rsid w:val="0047501C"/>
    <w:rsid w:val="00483002"/>
    <w:rsid w:val="00483966"/>
    <w:rsid w:val="00484A37"/>
    <w:rsid w:val="004904FC"/>
    <w:rsid w:val="004938E6"/>
    <w:rsid w:val="00495AED"/>
    <w:rsid w:val="004A5F9C"/>
    <w:rsid w:val="004A6730"/>
    <w:rsid w:val="004A7CA4"/>
    <w:rsid w:val="004A7FD7"/>
    <w:rsid w:val="004D18A6"/>
    <w:rsid w:val="004F1589"/>
    <w:rsid w:val="004F442B"/>
    <w:rsid w:val="004F484E"/>
    <w:rsid w:val="00500B7D"/>
    <w:rsid w:val="00505286"/>
    <w:rsid w:val="00505503"/>
    <w:rsid w:val="00511340"/>
    <w:rsid w:val="00515535"/>
    <w:rsid w:val="0052712A"/>
    <w:rsid w:val="00536D01"/>
    <w:rsid w:val="00542336"/>
    <w:rsid w:val="00557B76"/>
    <w:rsid w:val="00567398"/>
    <w:rsid w:val="00576612"/>
    <w:rsid w:val="005812BF"/>
    <w:rsid w:val="00581EAE"/>
    <w:rsid w:val="005832C4"/>
    <w:rsid w:val="005A643E"/>
    <w:rsid w:val="005B162B"/>
    <w:rsid w:val="005C4274"/>
    <w:rsid w:val="005D1630"/>
    <w:rsid w:val="005D1719"/>
    <w:rsid w:val="005E6729"/>
    <w:rsid w:val="005F1DF0"/>
    <w:rsid w:val="005F51B9"/>
    <w:rsid w:val="005F676F"/>
    <w:rsid w:val="006016EF"/>
    <w:rsid w:val="00605837"/>
    <w:rsid w:val="006136CC"/>
    <w:rsid w:val="00617126"/>
    <w:rsid w:val="006246E6"/>
    <w:rsid w:val="0062799C"/>
    <w:rsid w:val="006308F6"/>
    <w:rsid w:val="00631B25"/>
    <w:rsid w:val="00637171"/>
    <w:rsid w:val="0065056E"/>
    <w:rsid w:val="006536BE"/>
    <w:rsid w:val="00654753"/>
    <w:rsid w:val="00670FFD"/>
    <w:rsid w:val="00680A04"/>
    <w:rsid w:val="006927BB"/>
    <w:rsid w:val="00696258"/>
    <w:rsid w:val="006C64C0"/>
    <w:rsid w:val="006D444D"/>
    <w:rsid w:val="00712A37"/>
    <w:rsid w:val="007242BF"/>
    <w:rsid w:val="007254D6"/>
    <w:rsid w:val="007318CC"/>
    <w:rsid w:val="007318F1"/>
    <w:rsid w:val="007363F4"/>
    <w:rsid w:val="00742533"/>
    <w:rsid w:val="00743EFD"/>
    <w:rsid w:val="00753F51"/>
    <w:rsid w:val="00763344"/>
    <w:rsid w:val="007646A1"/>
    <w:rsid w:val="0076558A"/>
    <w:rsid w:val="00770F35"/>
    <w:rsid w:val="0077479D"/>
    <w:rsid w:val="00783A21"/>
    <w:rsid w:val="007A2102"/>
    <w:rsid w:val="007B5174"/>
    <w:rsid w:val="007C6EE6"/>
    <w:rsid w:val="007D1131"/>
    <w:rsid w:val="007D63BF"/>
    <w:rsid w:val="007E4FF9"/>
    <w:rsid w:val="007E72B8"/>
    <w:rsid w:val="008005CF"/>
    <w:rsid w:val="00803656"/>
    <w:rsid w:val="008043F5"/>
    <w:rsid w:val="00811C48"/>
    <w:rsid w:val="00832F85"/>
    <w:rsid w:val="008409CD"/>
    <w:rsid w:val="00846968"/>
    <w:rsid w:val="0085005D"/>
    <w:rsid w:val="00861C60"/>
    <w:rsid w:val="0086491D"/>
    <w:rsid w:val="0086553D"/>
    <w:rsid w:val="00874DEA"/>
    <w:rsid w:val="008762B2"/>
    <w:rsid w:val="008A197E"/>
    <w:rsid w:val="008A74DF"/>
    <w:rsid w:val="008B2F10"/>
    <w:rsid w:val="008B46E5"/>
    <w:rsid w:val="008B5C65"/>
    <w:rsid w:val="008B699A"/>
    <w:rsid w:val="008C160B"/>
    <w:rsid w:val="008C7D4F"/>
    <w:rsid w:val="008D2A6D"/>
    <w:rsid w:val="008D335A"/>
    <w:rsid w:val="008D3387"/>
    <w:rsid w:val="008D5C1C"/>
    <w:rsid w:val="008D76D8"/>
    <w:rsid w:val="008E576F"/>
    <w:rsid w:val="008F2F94"/>
    <w:rsid w:val="008F7D56"/>
    <w:rsid w:val="009013DD"/>
    <w:rsid w:val="00904DC3"/>
    <w:rsid w:val="009222DC"/>
    <w:rsid w:val="00940F61"/>
    <w:rsid w:val="00956324"/>
    <w:rsid w:val="00961566"/>
    <w:rsid w:val="00966568"/>
    <w:rsid w:val="00966BF3"/>
    <w:rsid w:val="009750DE"/>
    <w:rsid w:val="00976A82"/>
    <w:rsid w:val="009770E1"/>
    <w:rsid w:val="00984C12"/>
    <w:rsid w:val="00985F96"/>
    <w:rsid w:val="0099117A"/>
    <w:rsid w:val="0099438C"/>
    <w:rsid w:val="009B123A"/>
    <w:rsid w:val="009C68CC"/>
    <w:rsid w:val="009C69C0"/>
    <w:rsid w:val="009C711F"/>
    <w:rsid w:val="009D3206"/>
    <w:rsid w:val="009F511C"/>
    <w:rsid w:val="00A05316"/>
    <w:rsid w:val="00A1357D"/>
    <w:rsid w:val="00A3647E"/>
    <w:rsid w:val="00A621F1"/>
    <w:rsid w:val="00A643BB"/>
    <w:rsid w:val="00A75F5A"/>
    <w:rsid w:val="00A76310"/>
    <w:rsid w:val="00A810D6"/>
    <w:rsid w:val="00A876A8"/>
    <w:rsid w:val="00AA2CAF"/>
    <w:rsid w:val="00AA46FC"/>
    <w:rsid w:val="00AB1524"/>
    <w:rsid w:val="00AB32AC"/>
    <w:rsid w:val="00AB7015"/>
    <w:rsid w:val="00AD6231"/>
    <w:rsid w:val="00AD754C"/>
    <w:rsid w:val="00AE569E"/>
    <w:rsid w:val="00AE613A"/>
    <w:rsid w:val="00AF12A8"/>
    <w:rsid w:val="00B067A6"/>
    <w:rsid w:val="00B0710B"/>
    <w:rsid w:val="00B15796"/>
    <w:rsid w:val="00B164C4"/>
    <w:rsid w:val="00B23712"/>
    <w:rsid w:val="00B269B1"/>
    <w:rsid w:val="00B5486F"/>
    <w:rsid w:val="00B724E8"/>
    <w:rsid w:val="00B73314"/>
    <w:rsid w:val="00B75912"/>
    <w:rsid w:val="00B95C78"/>
    <w:rsid w:val="00BA6397"/>
    <w:rsid w:val="00BA7365"/>
    <w:rsid w:val="00BD3239"/>
    <w:rsid w:val="00BE0D89"/>
    <w:rsid w:val="00BF0D00"/>
    <w:rsid w:val="00BF3A25"/>
    <w:rsid w:val="00BF70C5"/>
    <w:rsid w:val="00C01E0E"/>
    <w:rsid w:val="00C22C66"/>
    <w:rsid w:val="00C47297"/>
    <w:rsid w:val="00C61901"/>
    <w:rsid w:val="00C70DB1"/>
    <w:rsid w:val="00C70F32"/>
    <w:rsid w:val="00C818E8"/>
    <w:rsid w:val="00C81D03"/>
    <w:rsid w:val="00C823F7"/>
    <w:rsid w:val="00C908E0"/>
    <w:rsid w:val="00C97B87"/>
    <w:rsid w:val="00CA1914"/>
    <w:rsid w:val="00CB4A85"/>
    <w:rsid w:val="00CC1D23"/>
    <w:rsid w:val="00CE0727"/>
    <w:rsid w:val="00CF1681"/>
    <w:rsid w:val="00CF45C8"/>
    <w:rsid w:val="00D22C7A"/>
    <w:rsid w:val="00D3575B"/>
    <w:rsid w:val="00D43A7E"/>
    <w:rsid w:val="00D4472E"/>
    <w:rsid w:val="00D502F1"/>
    <w:rsid w:val="00D557BF"/>
    <w:rsid w:val="00D57CD2"/>
    <w:rsid w:val="00D66F4D"/>
    <w:rsid w:val="00D83238"/>
    <w:rsid w:val="00D87BD3"/>
    <w:rsid w:val="00D90461"/>
    <w:rsid w:val="00D919A1"/>
    <w:rsid w:val="00DA4B01"/>
    <w:rsid w:val="00DC22A4"/>
    <w:rsid w:val="00DE5660"/>
    <w:rsid w:val="00DF68AD"/>
    <w:rsid w:val="00DF79D3"/>
    <w:rsid w:val="00E07F6B"/>
    <w:rsid w:val="00E1730A"/>
    <w:rsid w:val="00E26614"/>
    <w:rsid w:val="00E33D8F"/>
    <w:rsid w:val="00E43EE5"/>
    <w:rsid w:val="00E44F68"/>
    <w:rsid w:val="00E46D27"/>
    <w:rsid w:val="00E50BA5"/>
    <w:rsid w:val="00E5149F"/>
    <w:rsid w:val="00E554FC"/>
    <w:rsid w:val="00E628DA"/>
    <w:rsid w:val="00E83F70"/>
    <w:rsid w:val="00E83FA2"/>
    <w:rsid w:val="00E916E1"/>
    <w:rsid w:val="00EB0C46"/>
    <w:rsid w:val="00EB1019"/>
    <w:rsid w:val="00EC3727"/>
    <w:rsid w:val="00EC4828"/>
    <w:rsid w:val="00EC6A6A"/>
    <w:rsid w:val="00ED1E11"/>
    <w:rsid w:val="00EE1C3F"/>
    <w:rsid w:val="00EE20DA"/>
    <w:rsid w:val="00EE35A4"/>
    <w:rsid w:val="00EF6EB0"/>
    <w:rsid w:val="00F06CB0"/>
    <w:rsid w:val="00F16688"/>
    <w:rsid w:val="00F21EAE"/>
    <w:rsid w:val="00F53931"/>
    <w:rsid w:val="00F67D2A"/>
    <w:rsid w:val="00F85D1F"/>
    <w:rsid w:val="00F86ACF"/>
    <w:rsid w:val="00F86D95"/>
    <w:rsid w:val="00F9276E"/>
    <w:rsid w:val="00FB3C8E"/>
    <w:rsid w:val="00FB4AEB"/>
    <w:rsid w:val="00FB7008"/>
    <w:rsid w:val="00FC1636"/>
    <w:rsid w:val="00FC3950"/>
    <w:rsid w:val="00FD0BA5"/>
    <w:rsid w:val="00FD557B"/>
    <w:rsid w:val="00FE1B18"/>
    <w:rsid w:val="00FF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9D76E-B916-42B6-B9C5-C18E3C0C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25F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2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2C7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62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229D"/>
  </w:style>
  <w:style w:type="paragraph" w:styleId="Pta">
    <w:name w:val="footer"/>
    <w:basedOn w:val="Normlny"/>
    <w:link w:val="PtaChar"/>
    <w:uiPriority w:val="99"/>
    <w:unhideWhenUsed/>
    <w:rsid w:val="00162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229D"/>
  </w:style>
  <w:style w:type="table" w:styleId="Mriekatabuky">
    <w:name w:val="Table Grid"/>
    <w:basedOn w:val="Normlnatabuka"/>
    <w:uiPriority w:val="59"/>
    <w:rsid w:val="00650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KOTORA Marián</cp:lastModifiedBy>
  <cp:revision>3</cp:revision>
  <cp:lastPrinted>2022-02-24T12:53:00Z</cp:lastPrinted>
  <dcterms:created xsi:type="dcterms:W3CDTF">2022-02-24T13:40:00Z</dcterms:created>
  <dcterms:modified xsi:type="dcterms:W3CDTF">2022-02-24T15:19:00Z</dcterms:modified>
</cp:coreProperties>
</file>