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3F36EE" w:rsidP="00FC0501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6.10</w:t>
            </w:r>
            <w:r w:rsidR="006645A4">
              <w:rPr>
                <w:rFonts w:ascii="Arial Narrow" w:hAnsi="Arial Narrow"/>
                <w:sz w:val="18"/>
              </w:rPr>
              <w:t>.2021</w:t>
            </w:r>
          </w:p>
        </w:tc>
      </w:tr>
    </w:tbl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Pr="00834248" w:rsidRDefault="008E2031" w:rsidP="005241C4">
      <w:pPr>
        <w:tabs>
          <w:tab w:val="left" w:pos="432"/>
          <w:tab w:val="left" w:pos="8100"/>
        </w:tabs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Vec</w:t>
      </w:r>
      <w:r w:rsidR="005241C4" w:rsidRPr="00834248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</w:tblGrid>
      <w:tr w:rsidR="00094CFE" w:rsidRPr="00E22A37" w:rsidTr="00C9189E">
        <w:tc>
          <w:tcPr>
            <w:tcW w:w="0" w:type="auto"/>
            <w:shd w:val="clear" w:color="auto" w:fill="auto"/>
          </w:tcPr>
          <w:p w:rsidR="0006445D" w:rsidRPr="00E22A37" w:rsidRDefault="005D0FEE" w:rsidP="003F36EE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22A37">
              <w:rPr>
                <w:rFonts w:ascii="Arial Narrow" w:hAnsi="Arial Narrow"/>
                <w:b/>
                <w:sz w:val="24"/>
                <w:szCs w:val="24"/>
              </w:rPr>
              <w:t xml:space="preserve">Zámer priameho predaja majetku č. </w:t>
            </w:r>
            <w:r w:rsidR="003F36EE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E22A37">
              <w:rPr>
                <w:rFonts w:ascii="Arial Narrow" w:hAnsi="Arial Narrow"/>
                <w:b/>
                <w:sz w:val="24"/>
                <w:szCs w:val="24"/>
              </w:rPr>
              <w:t>/20</w:t>
            </w:r>
            <w:r w:rsidR="00087BD3" w:rsidRPr="00E22A3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6645A4" w:rsidRPr="00E22A3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  <w:tr w:rsidR="00094CFE" w:rsidRPr="00834248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834248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5D0FEE" w:rsidRPr="00834248" w:rsidRDefault="005D0FEE" w:rsidP="00B8720F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1) Obec Tekovské Lužany so sídlom SNP č. 43, 935 41 Tekovské Lužany v zmysle § 9a ods. 1 písm. c) a ods. 5 Zákona SNR č. 138/1991 Zb. o majetku obcí v znení neskorších predpisov a v zmysle Uznesenia Obecného zastupiteľstva v Tekovských Lužanoch č. </w:t>
      </w:r>
      <w:r w:rsidR="003F36EE">
        <w:rPr>
          <w:rFonts w:ascii="Arial Narrow" w:hAnsi="Arial Narrow"/>
          <w:sz w:val="24"/>
          <w:szCs w:val="24"/>
        </w:rPr>
        <w:t>...</w:t>
      </w:r>
      <w:r w:rsidR="00087BD3">
        <w:rPr>
          <w:rFonts w:ascii="Arial Narrow" w:hAnsi="Arial Narrow"/>
          <w:sz w:val="24"/>
          <w:szCs w:val="24"/>
        </w:rPr>
        <w:t>/202</w:t>
      </w:r>
      <w:r w:rsidR="00E25707">
        <w:rPr>
          <w:rFonts w:ascii="Arial Narrow" w:hAnsi="Arial Narrow"/>
          <w:sz w:val="24"/>
          <w:szCs w:val="24"/>
        </w:rPr>
        <w:t>1</w:t>
      </w:r>
      <w:r w:rsidRPr="00834248">
        <w:rPr>
          <w:rFonts w:ascii="Arial Narrow" w:hAnsi="Arial Narrow"/>
          <w:sz w:val="24"/>
          <w:szCs w:val="24"/>
        </w:rPr>
        <w:t xml:space="preserve"> zo dňa </w:t>
      </w:r>
      <w:r w:rsidR="003F36EE">
        <w:rPr>
          <w:rFonts w:ascii="Arial Narrow" w:hAnsi="Arial Narrow"/>
          <w:sz w:val="24"/>
          <w:szCs w:val="24"/>
        </w:rPr>
        <w:t>6</w:t>
      </w:r>
      <w:r w:rsidRPr="00834248">
        <w:rPr>
          <w:rFonts w:ascii="Arial Narrow" w:hAnsi="Arial Narrow"/>
          <w:sz w:val="24"/>
          <w:szCs w:val="24"/>
        </w:rPr>
        <w:t>.</w:t>
      </w:r>
      <w:r w:rsidR="003F36EE">
        <w:rPr>
          <w:rFonts w:ascii="Arial Narrow" w:hAnsi="Arial Narrow"/>
          <w:sz w:val="24"/>
          <w:szCs w:val="24"/>
        </w:rPr>
        <w:t>10</w:t>
      </w:r>
      <w:r w:rsidR="00087BD3">
        <w:rPr>
          <w:rFonts w:ascii="Arial Narrow" w:hAnsi="Arial Narrow"/>
          <w:sz w:val="24"/>
          <w:szCs w:val="24"/>
        </w:rPr>
        <w:t>.</w:t>
      </w:r>
      <w:r w:rsidRPr="00834248">
        <w:rPr>
          <w:rFonts w:ascii="Arial Narrow" w:hAnsi="Arial Narrow"/>
          <w:sz w:val="24"/>
          <w:szCs w:val="24"/>
        </w:rPr>
        <w:t>20</w:t>
      </w:r>
      <w:r w:rsidR="00087BD3">
        <w:rPr>
          <w:rFonts w:ascii="Arial Narrow" w:hAnsi="Arial Narrow"/>
          <w:sz w:val="24"/>
          <w:szCs w:val="24"/>
        </w:rPr>
        <w:t>2</w:t>
      </w:r>
      <w:r w:rsidR="00E25707">
        <w:rPr>
          <w:rFonts w:ascii="Arial Narrow" w:hAnsi="Arial Narrow"/>
          <w:sz w:val="24"/>
          <w:szCs w:val="24"/>
        </w:rPr>
        <w:t>1</w:t>
      </w:r>
      <w:r w:rsidRPr="00834248">
        <w:rPr>
          <w:rFonts w:ascii="Arial Narrow" w:hAnsi="Arial Narrow"/>
          <w:sz w:val="24"/>
          <w:szCs w:val="24"/>
        </w:rPr>
        <w:t xml:space="preserve"> zverejňuje zámer priameho predaja svojho majetku</w:t>
      </w:r>
      <w:r w:rsidRPr="0050728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F36EE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2) Predmetom zámeru priameho predaja je nehnuteľný majetok</w:t>
      </w:r>
      <w:r w:rsidR="00807D6B" w:rsidRPr="00834248">
        <w:rPr>
          <w:rFonts w:ascii="Arial Narrow" w:hAnsi="Arial Narrow"/>
          <w:sz w:val="24"/>
          <w:szCs w:val="24"/>
        </w:rPr>
        <w:t xml:space="preserve"> v </w:t>
      </w:r>
      <w:proofErr w:type="spellStart"/>
      <w:r w:rsidR="00807D6B" w:rsidRPr="00834248">
        <w:rPr>
          <w:rFonts w:ascii="Arial Narrow" w:hAnsi="Arial Narrow"/>
          <w:sz w:val="24"/>
          <w:szCs w:val="24"/>
        </w:rPr>
        <w:t>k.ú</w:t>
      </w:r>
      <w:proofErr w:type="spellEnd"/>
      <w:r w:rsidR="00807D6B" w:rsidRPr="00834248">
        <w:rPr>
          <w:rFonts w:ascii="Arial Narrow" w:hAnsi="Arial Narrow"/>
          <w:sz w:val="24"/>
          <w:szCs w:val="24"/>
        </w:rPr>
        <w:t>. Tekovské Luž</w:t>
      </w:r>
      <w:r w:rsidR="003F36EE">
        <w:rPr>
          <w:rFonts w:ascii="Arial Narrow" w:hAnsi="Arial Narrow"/>
          <w:sz w:val="24"/>
          <w:szCs w:val="24"/>
        </w:rPr>
        <w:t>i</w:t>
      </w:r>
      <w:r w:rsidR="00807D6B" w:rsidRPr="00834248">
        <w:rPr>
          <w:rFonts w:ascii="Arial Narrow" w:hAnsi="Arial Narrow"/>
          <w:sz w:val="24"/>
          <w:szCs w:val="24"/>
        </w:rPr>
        <w:t>an</w:t>
      </w:r>
      <w:r w:rsidR="003F36EE">
        <w:rPr>
          <w:rFonts w:ascii="Arial Narrow" w:hAnsi="Arial Narrow"/>
          <w:sz w:val="24"/>
          <w:szCs w:val="24"/>
        </w:rPr>
        <w:t>k</w:t>
      </w:r>
      <w:r w:rsidR="00807D6B" w:rsidRPr="00834248">
        <w:rPr>
          <w:rFonts w:ascii="Arial Narrow" w:hAnsi="Arial Narrow"/>
          <w:sz w:val="24"/>
          <w:szCs w:val="24"/>
        </w:rPr>
        <w:t>y</w:t>
      </w:r>
      <w:r w:rsidRPr="00834248">
        <w:rPr>
          <w:rFonts w:ascii="Arial Narrow" w:hAnsi="Arial Narrow"/>
          <w:sz w:val="24"/>
          <w:szCs w:val="24"/>
        </w:rPr>
        <w:t xml:space="preserve"> – pozemok </w:t>
      </w:r>
      <w:proofErr w:type="spellStart"/>
      <w:r w:rsidRPr="00834248">
        <w:rPr>
          <w:rFonts w:ascii="Arial Narrow" w:hAnsi="Arial Narrow"/>
          <w:sz w:val="24"/>
          <w:szCs w:val="24"/>
        </w:rPr>
        <w:t>reg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 „C“, </w:t>
      </w:r>
    </w:p>
    <w:p w:rsidR="005D0FEE" w:rsidRDefault="003F36EE" w:rsidP="005D0F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proofErr w:type="spellStart"/>
      <w:r w:rsidR="005D0FEE" w:rsidRPr="00834248">
        <w:rPr>
          <w:rFonts w:ascii="Arial Narrow" w:hAnsi="Arial Narrow"/>
          <w:sz w:val="24"/>
          <w:szCs w:val="24"/>
        </w:rPr>
        <w:t>p.č</w:t>
      </w:r>
      <w:proofErr w:type="spellEnd"/>
      <w:r w:rsidR="005D0FEE" w:rsidRPr="00834248">
        <w:rPr>
          <w:rFonts w:ascii="Arial Narrow" w:hAnsi="Arial Narrow"/>
          <w:sz w:val="24"/>
          <w:szCs w:val="24"/>
        </w:rPr>
        <w:t xml:space="preserve">. </w:t>
      </w:r>
      <w:r w:rsidR="00807D6B" w:rsidRPr="001C585C">
        <w:rPr>
          <w:rFonts w:ascii="Arial Narrow" w:hAnsi="Arial Narrow"/>
          <w:b/>
          <w:sz w:val="24"/>
          <w:szCs w:val="24"/>
        </w:rPr>
        <w:t>1</w:t>
      </w:r>
      <w:r w:rsidR="006645A4" w:rsidRPr="001C585C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2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, </w:t>
      </w:r>
      <w:r w:rsidR="006645A4" w:rsidRPr="001C585C">
        <w:rPr>
          <w:rFonts w:ascii="Arial Narrow" w:hAnsi="Arial Narrow"/>
          <w:b/>
          <w:sz w:val="24"/>
          <w:szCs w:val="24"/>
        </w:rPr>
        <w:t>zastavaná plocha a nádvorie</w:t>
      </w:r>
      <w:r w:rsidR="00FC0501" w:rsidRPr="001C585C">
        <w:rPr>
          <w:rFonts w:ascii="Arial Narrow" w:hAnsi="Arial Narrow"/>
          <w:b/>
          <w:sz w:val="24"/>
          <w:szCs w:val="24"/>
        </w:rPr>
        <w:t>,</w:t>
      </w:r>
      <w:r w:rsidR="005D0FEE" w:rsidRPr="001C585C">
        <w:rPr>
          <w:rFonts w:ascii="Arial Narrow" w:hAnsi="Arial Narrow"/>
          <w:b/>
          <w:sz w:val="24"/>
          <w:szCs w:val="24"/>
        </w:rPr>
        <w:t xml:space="preserve"> o výmere </w:t>
      </w:r>
      <w:r>
        <w:rPr>
          <w:rFonts w:ascii="Arial Narrow" w:hAnsi="Arial Narrow"/>
          <w:b/>
          <w:sz w:val="24"/>
          <w:szCs w:val="24"/>
        </w:rPr>
        <w:t>5</w:t>
      </w:r>
      <w:r w:rsidR="006645A4" w:rsidRPr="001C585C">
        <w:rPr>
          <w:rFonts w:ascii="Arial Narrow" w:hAnsi="Arial Narrow"/>
          <w:b/>
          <w:sz w:val="24"/>
          <w:szCs w:val="24"/>
        </w:rPr>
        <w:t>93</w:t>
      </w:r>
      <w:r w:rsidR="00807D6B" w:rsidRPr="001C585C">
        <w:rPr>
          <w:rFonts w:ascii="Arial Narrow" w:hAnsi="Arial Narrow"/>
          <w:b/>
          <w:sz w:val="24"/>
          <w:szCs w:val="24"/>
        </w:rPr>
        <w:t xml:space="preserve"> m</w:t>
      </w:r>
      <w:r w:rsidR="00807D6B"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</w:t>
      </w:r>
    </w:p>
    <w:p w:rsidR="003F36EE" w:rsidRDefault="003F36EE" w:rsidP="003F36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834248">
        <w:rPr>
          <w:rFonts w:ascii="Arial Narrow" w:hAnsi="Arial Narrow"/>
          <w:sz w:val="24"/>
          <w:szCs w:val="24"/>
        </w:rPr>
        <w:t>p.č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. </w:t>
      </w:r>
      <w:r w:rsidRPr="001C585C">
        <w:rPr>
          <w:rFonts w:ascii="Arial Narrow" w:hAnsi="Arial Narrow"/>
          <w:b/>
          <w:sz w:val="24"/>
          <w:szCs w:val="24"/>
        </w:rPr>
        <w:t>16</w:t>
      </w:r>
      <w:r>
        <w:rPr>
          <w:rFonts w:ascii="Arial Narrow" w:hAnsi="Arial Narrow"/>
          <w:b/>
          <w:sz w:val="24"/>
          <w:szCs w:val="24"/>
        </w:rPr>
        <w:t>3/1</w:t>
      </w:r>
      <w:r w:rsidRPr="001C585C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záhrada</w:t>
      </w:r>
      <w:r w:rsidRPr="001C585C">
        <w:rPr>
          <w:rFonts w:ascii="Arial Narrow" w:hAnsi="Arial Narrow"/>
          <w:b/>
          <w:sz w:val="24"/>
          <w:szCs w:val="24"/>
        </w:rPr>
        <w:t xml:space="preserve">, o výmere </w:t>
      </w:r>
      <w:r>
        <w:rPr>
          <w:rFonts w:ascii="Arial Narrow" w:hAnsi="Arial Narrow"/>
          <w:b/>
          <w:sz w:val="24"/>
          <w:szCs w:val="24"/>
        </w:rPr>
        <w:t>66</w:t>
      </w:r>
      <w:r w:rsidRPr="001C585C">
        <w:rPr>
          <w:rFonts w:ascii="Arial Narrow" w:hAnsi="Arial Narrow"/>
          <w:b/>
          <w:sz w:val="24"/>
          <w:szCs w:val="24"/>
        </w:rPr>
        <w:t xml:space="preserve"> m</w:t>
      </w:r>
      <w:r w:rsidRPr="001C585C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>,</w:t>
      </w:r>
    </w:p>
    <w:p w:rsidR="003F36EE" w:rsidRPr="00834248" w:rsidRDefault="003F36EE" w:rsidP="003F36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3F36EE">
        <w:rPr>
          <w:rFonts w:ascii="Arial Narrow" w:hAnsi="Arial Narrow"/>
          <w:b/>
          <w:sz w:val="24"/>
          <w:szCs w:val="24"/>
        </w:rPr>
        <w:t xml:space="preserve">rodinný dom </w:t>
      </w:r>
      <w:proofErr w:type="spellStart"/>
      <w:r w:rsidRPr="003F36EE">
        <w:rPr>
          <w:rFonts w:ascii="Arial Narrow" w:hAnsi="Arial Narrow"/>
          <w:b/>
          <w:sz w:val="24"/>
          <w:szCs w:val="24"/>
        </w:rPr>
        <w:t>s.č</w:t>
      </w:r>
      <w:proofErr w:type="spellEnd"/>
      <w:r w:rsidRPr="003F36EE">
        <w:rPr>
          <w:rFonts w:ascii="Arial Narrow" w:hAnsi="Arial Narrow"/>
          <w:b/>
          <w:sz w:val="24"/>
          <w:szCs w:val="24"/>
        </w:rPr>
        <w:t xml:space="preserve">. 964 na pozemku </w:t>
      </w:r>
      <w:proofErr w:type="spellStart"/>
      <w:r w:rsidRPr="003F36EE">
        <w:rPr>
          <w:rFonts w:ascii="Arial Narrow" w:hAnsi="Arial Narrow"/>
          <w:b/>
          <w:sz w:val="24"/>
          <w:szCs w:val="24"/>
        </w:rPr>
        <w:t>p.č</w:t>
      </w:r>
      <w:proofErr w:type="spellEnd"/>
      <w:r w:rsidRPr="003F36EE">
        <w:rPr>
          <w:rFonts w:ascii="Arial Narrow" w:hAnsi="Arial Narrow"/>
          <w:b/>
          <w:sz w:val="24"/>
          <w:szCs w:val="24"/>
        </w:rPr>
        <w:t>. 162</w:t>
      </w:r>
    </w:p>
    <w:p w:rsidR="00807D6B" w:rsidRPr="00834248" w:rsidRDefault="00807D6B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3) Najnižšia,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 xml:space="preserve">. minimálna cena, za ktorú sa predmetný pozemok ponúka na predaj je stanovená vo výške všeobecnej hodnoty zistenej podľa osobitných predpisov, vo výške min. </w:t>
      </w:r>
      <w:r w:rsidR="003F36EE">
        <w:rPr>
          <w:rFonts w:ascii="Arial Narrow" w:hAnsi="Arial Narrow"/>
          <w:b/>
          <w:sz w:val="24"/>
          <w:szCs w:val="24"/>
        </w:rPr>
        <w:t>3 430,00</w:t>
      </w:r>
      <w:r w:rsidR="00B8720F" w:rsidRPr="001C585C">
        <w:rPr>
          <w:rFonts w:ascii="Arial Narrow" w:hAnsi="Arial Narrow"/>
          <w:b/>
          <w:sz w:val="24"/>
          <w:szCs w:val="24"/>
        </w:rPr>
        <w:t xml:space="preserve"> </w:t>
      </w:r>
      <w:r w:rsidR="006645A4" w:rsidRPr="001C585C">
        <w:rPr>
          <w:rFonts w:ascii="Arial Narrow" w:hAnsi="Arial Narrow"/>
          <w:b/>
          <w:sz w:val="24"/>
          <w:szCs w:val="24"/>
        </w:rPr>
        <w:t>EURO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4) Lehota na doručovanie cenových ponúk záujemcov sa stanovuje do 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3F36EE">
        <w:rPr>
          <w:rFonts w:ascii="Arial Narrow" w:hAnsi="Arial Narrow"/>
          <w:b/>
          <w:sz w:val="24"/>
          <w:szCs w:val="24"/>
        </w:rPr>
        <w:t>0</w:t>
      </w:r>
      <w:r w:rsidR="00087BD3" w:rsidRPr="001C585C">
        <w:rPr>
          <w:rFonts w:ascii="Arial Narrow" w:hAnsi="Arial Narrow"/>
          <w:b/>
          <w:sz w:val="24"/>
          <w:szCs w:val="24"/>
        </w:rPr>
        <w:t>.</w:t>
      </w:r>
      <w:r w:rsidR="003F36EE">
        <w:rPr>
          <w:rFonts w:ascii="Arial Narrow" w:hAnsi="Arial Narrow"/>
          <w:b/>
          <w:sz w:val="24"/>
          <w:szCs w:val="24"/>
        </w:rPr>
        <w:t>10</w:t>
      </w:r>
      <w:r w:rsidR="00087BD3" w:rsidRPr="001C585C">
        <w:rPr>
          <w:rFonts w:ascii="Arial Narrow" w:hAnsi="Arial Narrow"/>
          <w:b/>
          <w:sz w:val="24"/>
          <w:szCs w:val="24"/>
        </w:rPr>
        <w:t>.202</w:t>
      </w:r>
      <w:r w:rsidR="006645A4" w:rsidRPr="001C585C">
        <w:rPr>
          <w:rFonts w:ascii="Arial Narrow" w:hAnsi="Arial Narrow"/>
          <w:b/>
          <w:sz w:val="24"/>
          <w:szCs w:val="24"/>
        </w:rPr>
        <w:t>1</w:t>
      </w:r>
      <w:r w:rsidRPr="001C585C">
        <w:rPr>
          <w:rFonts w:ascii="Arial Narrow" w:hAnsi="Arial Narrow"/>
          <w:b/>
          <w:sz w:val="24"/>
          <w:szCs w:val="24"/>
        </w:rPr>
        <w:t xml:space="preserve"> do 12:00 hodiny</w:t>
      </w:r>
      <w:r w:rsidRPr="00834248">
        <w:rPr>
          <w:rFonts w:ascii="Arial Narrow" w:hAnsi="Arial Narrow"/>
          <w:sz w:val="24"/>
          <w:szCs w:val="24"/>
        </w:rPr>
        <w:t xml:space="preserve">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5) Cenovú ponuku žiadame predložiť v podateľni Obecného úradu v Tekovských Lužanoch, alebo poštou na adresu: </w:t>
      </w:r>
      <w:r w:rsidRPr="00507288">
        <w:rPr>
          <w:rFonts w:ascii="Arial Narrow" w:hAnsi="Arial Narrow"/>
          <w:b/>
          <w:sz w:val="24"/>
          <w:szCs w:val="24"/>
        </w:rPr>
        <w:t>Obec Tekovské Lužany, SNP č. 43, 935 41 Tekovské Lužany</w:t>
      </w:r>
      <w:r w:rsidRPr="00834248">
        <w:rPr>
          <w:rFonts w:ascii="Arial Narrow" w:hAnsi="Arial Narrow"/>
          <w:sz w:val="24"/>
          <w:szCs w:val="24"/>
        </w:rPr>
        <w:t xml:space="preserve"> tak, aby bola zaevidovaná v podateľni Obecného úradu v Tekovských </w:t>
      </w:r>
      <w:r w:rsidR="00246AB5">
        <w:rPr>
          <w:rFonts w:ascii="Arial Narrow" w:hAnsi="Arial Narrow"/>
          <w:sz w:val="24"/>
          <w:szCs w:val="24"/>
        </w:rPr>
        <w:t xml:space="preserve">Lužanoch do </w:t>
      </w:r>
      <w:r w:rsidR="00087BD3">
        <w:rPr>
          <w:rFonts w:ascii="Arial Narrow" w:hAnsi="Arial Narrow"/>
          <w:sz w:val="24"/>
          <w:szCs w:val="24"/>
        </w:rPr>
        <w:t>2</w:t>
      </w:r>
      <w:r w:rsidR="003F36EE">
        <w:rPr>
          <w:rFonts w:ascii="Arial Narrow" w:hAnsi="Arial Narrow"/>
          <w:sz w:val="24"/>
          <w:szCs w:val="24"/>
        </w:rPr>
        <w:t>0</w:t>
      </w:r>
      <w:r w:rsidR="00087BD3">
        <w:rPr>
          <w:rFonts w:ascii="Arial Narrow" w:hAnsi="Arial Narrow"/>
          <w:sz w:val="24"/>
          <w:szCs w:val="24"/>
        </w:rPr>
        <w:t>.</w:t>
      </w:r>
      <w:r w:rsidR="003F36EE">
        <w:rPr>
          <w:rFonts w:ascii="Arial Narrow" w:hAnsi="Arial Narrow"/>
          <w:sz w:val="24"/>
          <w:szCs w:val="24"/>
        </w:rPr>
        <w:t>10</w:t>
      </w:r>
      <w:r w:rsidR="00087BD3">
        <w:rPr>
          <w:rFonts w:ascii="Arial Narrow" w:hAnsi="Arial Narrow"/>
          <w:sz w:val="24"/>
          <w:szCs w:val="24"/>
        </w:rPr>
        <w:t>.2020</w:t>
      </w:r>
      <w:r w:rsidRPr="00834248">
        <w:rPr>
          <w:rFonts w:ascii="Arial Narrow" w:hAnsi="Arial Narrow"/>
          <w:sz w:val="24"/>
          <w:szCs w:val="24"/>
        </w:rPr>
        <w:t xml:space="preserve"> do 12:00 hodiny.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6) Cenová ponuka musí byť predložená písomne v slovenskom jazyku v zalepenej obálke, viditeľne označenej heslom:  </w:t>
      </w:r>
      <w:r w:rsidRPr="001C585C">
        <w:rPr>
          <w:rFonts w:ascii="Arial Narrow" w:hAnsi="Arial Narrow"/>
          <w:b/>
          <w:sz w:val="24"/>
          <w:szCs w:val="24"/>
        </w:rPr>
        <w:t xml:space="preserve">„ZÁMER PRIAMEHO PREDAJA č. </w:t>
      </w:r>
      <w:r w:rsidR="003F36EE">
        <w:rPr>
          <w:rFonts w:ascii="Arial Narrow" w:hAnsi="Arial Narrow"/>
          <w:b/>
          <w:sz w:val="24"/>
          <w:szCs w:val="24"/>
        </w:rPr>
        <w:t>5</w:t>
      </w:r>
      <w:bookmarkStart w:id="0" w:name="_GoBack"/>
      <w:bookmarkEnd w:id="0"/>
      <w:r w:rsidRPr="001C585C">
        <w:rPr>
          <w:rFonts w:ascii="Arial Narrow" w:hAnsi="Arial Narrow"/>
          <w:b/>
          <w:sz w:val="24"/>
          <w:szCs w:val="24"/>
        </w:rPr>
        <w:t>/20</w:t>
      </w:r>
      <w:r w:rsidR="00087BD3" w:rsidRPr="001C585C">
        <w:rPr>
          <w:rFonts w:ascii="Arial Narrow" w:hAnsi="Arial Narrow"/>
          <w:b/>
          <w:sz w:val="24"/>
          <w:szCs w:val="24"/>
        </w:rPr>
        <w:t>2</w:t>
      </w:r>
      <w:r w:rsidR="006645A4" w:rsidRPr="001C585C">
        <w:rPr>
          <w:rFonts w:ascii="Arial Narrow" w:hAnsi="Arial Narrow"/>
          <w:b/>
          <w:sz w:val="24"/>
          <w:szCs w:val="24"/>
        </w:rPr>
        <w:t>1</w:t>
      </w:r>
      <w:r w:rsidRPr="001C585C">
        <w:rPr>
          <w:rFonts w:ascii="Arial Narrow" w:hAnsi="Arial Narrow"/>
          <w:b/>
          <w:sz w:val="24"/>
          <w:szCs w:val="24"/>
        </w:rPr>
        <w:t xml:space="preserve"> – NEOTVÁRAŤ“.</w:t>
      </w:r>
      <w:r w:rsidRPr="00834248">
        <w:rPr>
          <w:rFonts w:ascii="Arial Narrow" w:hAnsi="Arial Narrow"/>
          <w:sz w:val="24"/>
          <w:szCs w:val="24"/>
        </w:rPr>
        <w:t xml:space="preserve">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7) Cenová ponuka záujemcu musí obsahovať: </w:t>
      </w:r>
    </w:p>
    <w:p w:rsidR="0050728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a) Označenie záujemcu: meno, priezvisko, titul, rodné priezvisko, rodné č</w:t>
      </w:r>
      <w:r>
        <w:rPr>
          <w:rFonts w:ascii="Arial Narrow" w:hAnsi="Arial Narrow"/>
          <w:sz w:val="24"/>
          <w:szCs w:val="24"/>
        </w:rPr>
        <w:t xml:space="preserve">íslo, dátum narodenia, miesto </w:t>
      </w:r>
      <w:r w:rsidRPr="00834248">
        <w:rPr>
          <w:rFonts w:ascii="Arial Narrow" w:hAnsi="Arial Narrow"/>
          <w:sz w:val="24"/>
          <w:szCs w:val="24"/>
        </w:rPr>
        <w:t>trvalého pobytu, štátnu príslušnosť, stav a telefónne číslo. Ak je záujemca ženatý/vydatá aj meno, priezvisko, titul, rodné priezvisko, rodné číslo, dátum narodenia, miesto trvalého pobytu a štátnu príslušnosť manželky/manžela</w:t>
      </w:r>
      <w:r w:rsidR="00507288">
        <w:rPr>
          <w:rFonts w:ascii="Arial Narrow" w:hAnsi="Arial Narrow"/>
          <w:sz w:val="24"/>
          <w:szCs w:val="24"/>
        </w:rPr>
        <w:t>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b) Označenie nehnuteľnosti – pozemku (predmetu kúpy), a to: číslo parcely, druh pozemku, výmeru a katastrálne územie.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c) Výšku ponúknutej kúpnej ceny.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d) Účel využitia nehnuteľnosti</w:t>
      </w:r>
      <w:r>
        <w:rPr>
          <w:rFonts w:ascii="Arial Narrow" w:hAnsi="Arial Narrow"/>
          <w:sz w:val="24"/>
          <w:szCs w:val="24"/>
        </w:rPr>
        <w:t xml:space="preserve">: </w:t>
      </w:r>
      <w:r w:rsidRPr="00507288">
        <w:rPr>
          <w:rFonts w:ascii="Arial Narrow" w:hAnsi="Arial Narrow"/>
          <w:b/>
          <w:sz w:val="24"/>
          <w:szCs w:val="24"/>
        </w:rPr>
        <w:t>výstavba rodinného domu</w:t>
      </w:r>
      <w:r w:rsidR="00AE460A" w:rsidRPr="00507288">
        <w:rPr>
          <w:rFonts w:ascii="Arial Narrow" w:hAnsi="Arial Narrow"/>
          <w:b/>
          <w:sz w:val="24"/>
          <w:szCs w:val="24"/>
        </w:rPr>
        <w:t xml:space="preserve"> pre vlastné bývanie</w:t>
      </w:r>
      <w:r w:rsidRPr="00507288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</w:t>
      </w:r>
      <w:r w:rsidRPr="00834248">
        <w:rPr>
          <w:rFonts w:ascii="Arial Narrow" w:hAnsi="Arial Narrow"/>
          <w:sz w:val="24"/>
          <w:szCs w:val="24"/>
        </w:rPr>
        <w:t xml:space="preserve">                                        e) Čestné vyhlásenie záujemcu, že nie je osobou uvedenou v § 9a ods. 6 Zákona SNR č. 138/1991 Zb. o majetku obcí v znení neskorších predpisov. V prípade, ak je záujemca ženatý/vydatá, čestné vyhlásenie sa vyžaduje aj od manželky/ manžela. Vzor „Čestného vyhlásenia“ je zverejnený na internetovej stránke obce.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f) Vyhlásenie – súhlas záujemcu so spracovaním osobných údajov podľa Zákona NR SR č. </w:t>
      </w:r>
      <w:r w:rsidR="004D2AF4" w:rsidRPr="004D2AF4">
        <w:rPr>
          <w:sz w:val="24"/>
          <w:szCs w:val="24"/>
        </w:rPr>
        <w:t>18/2018</w:t>
      </w:r>
      <w:r w:rsidR="004D2AF4">
        <w:t xml:space="preserve"> </w:t>
      </w:r>
      <w:r w:rsidRPr="00834248">
        <w:rPr>
          <w:rFonts w:ascii="Arial Narrow" w:hAnsi="Arial Narrow"/>
          <w:sz w:val="24"/>
          <w:szCs w:val="24"/>
        </w:rPr>
        <w:t xml:space="preserve">Z. z. o ochrane osobných údajov v znení neskorších predpisov. V prípade, ak je záujemca ženatý/vydatá, </w:t>
      </w:r>
      <w:r w:rsidRPr="00834248">
        <w:rPr>
          <w:rFonts w:ascii="Arial Narrow" w:hAnsi="Arial Narrow"/>
          <w:sz w:val="24"/>
          <w:szCs w:val="24"/>
        </w:rPr>
        <w:lastRenderedPageBreak/>
        <w:t xml:space="preserve">vyhlásenie sa vyžaduje aj od manželky/manžela. Vzor „Vyhlásenia“ je zverejnený na internetovej stránke obce.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g) Vyhlásenie záujemcu, že v prípade, ak bude jeho cenová ponuka vyhodnotená ako najvýhodnejšia a obecné zastupiteľstvo mu schváli priamy predaj predmetnej nehnuteľnosti, bude znášať všetky náklady spojené s prevodom (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cenu za vyhotovenie kúpnej zmluvy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>0 eur</w:t>
      </w:r>
      <w:r>
        <w:rPr>
          <w:rFonts w:ascii="Arial Narrow" w:hAnsi="Arial Narrow"/>
          <w:sz w:val="24"/>
          <w:szCs w:val="24"/>
        </w:rPr>
        <w:t>o</w:t>
      </w:r>
      <w:r w:rsidRPr="00834248">
        <w:rPr>
          <w:rFonts w:ascii="Arial Narrow" w:hAnsi="Arial Narrow"/>
          <w:sz w:val="24"/>
          <w:szCs w:val="24"/>
        </w:rPr>
        <w:t xml:space="preserve">, správny poplatok z návrhu na vklad vlastníckeho práva do katastra nehnuteľností vo výške 66 eur, ako aj náklady, ktoré vznikli obci v súvislosti s priamym predajom </w:t>
      </w:r>
      <w:proofErr w:type="spellStart"/>
      <w:r w:rsidRPr="00834248">
        <w:rPr>
          <w:rFonts w:ascii="Arial Narrow" w:hAnsi="Arial Narrow"/>
          <w:sz w:val="24"/>
          <w:szCs w:val="24"/>
        </w:rPr>
        <w:t>t.j</w:t>
      </w:r>
      <w:proofErr w:type="spellEnd"/>
      <w:r w:rsidRPr="00834248">
        <w:rPr>
          <w:rFonts w:ascii="Arial Narrow" w:hAnsi="Arial Narrow"/>
          <w:sz w:val="24"/>
          <w:szCs w:val="24"/>
        </w:rPr>
        <w:t>. náklady na vyhotovenie znaleckého posudku vo výške 1</w:t>
      </w:r>
      <w:r w:rsidR="00507288">
        <w:rPr>
          <w:rFonts w:ascii="Arial Narrow" w:hAnsi="Arial Narrow"/>
          <w:sz w:val="24"/>
          <w:szCs w:val="24"/>
        </w:rPr>
        <w:t>5</w:t>
      </w:r>
      <w:r w:rsidRPr="00834248">
        <w:rPr>
          <w:rFonts w:ascii="Arial Narrow" w:hAnsi="Arial Narrow"/>
          <w:sz w:val="24"/>
          <w:szCs w:val="24"/>
        </w:rPr>
        <w:t xml:space="preserve">0 eur.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8) Predloženú cenovú ponuku je možné meniť, dopĺňať alebo odvolať iba do termínu stanoveného na predkladanie cenových ponúk záujemcov. </w:t>
      </w:r>
      <w:r w:rsidRPr="0005392D">
        <w:rPr>
          <w:rFonts w:ascii="Arial Narrow" w:hAnsi="Arial Narrow"/>
          <w:b/>
          <w:sz w:val="24"/>
          <w:szCs w:val="24"/>
        </w:rPr>
        <w:t>Každý záujemca môže predložiť iba jednu cenovú ponuku</w:t>
      </w:r>
      <w:r w:rsidRPr="00834248">
        <w:rPr>
          <w:rFonts w:ascii="Arial Narrow" w:hAnsi="Arial Narrow"/>
          <w:sz w:val="24"/>
          <w:szCs w:val="24"/>
        </w:rPr>
        <w:t xml:space="preserve">. Ak záujemca podá viac cenových ponúk, všetky budú vylúčené z priameho predaja. Záujemca sa podaním svojej ponuky zaväzuje zachovávať mlčanlivosť o všetkých skutočnostiach, o ktorých sa dozvie v súvislosti s procesom získavania informácií ohľadom priameho predaja.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05392D" w:rsidRDefault="00CE3B1A" w:rsidP="00CE3B1A">
      <w:pPr>
        <w:rPr>
          <w:rFonts w:ascii="Arial Narrow" w:hAnsi="Arial Narrow"/>
          <w:b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9) </w:t>
      </w:r>
      <w:r w:rsidRPr="0005392D">
        <w:rPr>
          <w:rFonts w:ascii="Arial Narrow" w:hAnsi="Arial Narrow"/>
          <w:b/>
          <w:sz w:val="24"/>
          <w:szCs w:val="24"/>
        </w:rPr>
        <w:t xml:space="preserve">Obec Tekovské Lužany si vyhradzuje právo zmeniť podmienky priameho predaja, odmietnuť všetky predložené cenové ponuky, prípadne priamy predaj zrušiť. </w:t>
      </w: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</w:p>
    <w:p w:rsidR="00CE3B1A" w:rsidRPr="00834248" w:rsidRDefault="00CE3B1A" w:rsidP="00CE3B1A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>10) Vyhodnotenie cenových ponúk záujemcov</w:t>
      </w:r>
      <w:r>
        <w:rPr>
          <w:rFonts w:ascii="Arial Narrow" w:hAnsi="Arial Narrow"/>
          <w:sz w:val="24"/>
          <w:szCs w:val="24"/>
        </w:rPr>
        <w:t xml:space="preserve"> </w:t>
      </w:r>
      <w:r w:rsidRPr="00507288">
        <w:rPr>
          <w:rFonts w:ascii="Arial Narrow" w:hAnsi="Arial Narrow"/>
          <w:sz w:val="24"/>
          <w:szCs w:val="24"/>
        </w:rPr>
        <w:t xml:space="preserve">v súlade so schválenými kritériami </w:t>
      </w:r>
      <w:r w:rsidRPr="00834248">
        <w:rPr>
          <w:rFonts w:ascii="Arial Narrow" w:hAnsi="Arial Narrow"/>
          <w:sz w:val="24"/>
          <w:szCs w:val="24"/>
        </w:rPr>
        <w:t xml:space="preserve">posúdi obecné zastupiteľstvo a rozhodne o priamom predaji majetku obce za cenu minimálne vo výške všeobecnej hodnoty majetku stanovenej podľa osobitného predpisu. Zmluvný prevod vlastníctva nehnuteľného majetku podlieha schváleniu obecným zastupiteľstvom.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11) Obec Tekovské Lužany si vyhradzuje právo určiť právnu formu realizácie priameho predaja kúpnou zmluvou.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  <w:r w:rsidRPr="00834248">
        <w:rPr>
          <w:rFonts w:ascii="Arial Narrow" w:hAnsi="Arial Narrow"/>
          <w:sz w:val="24"/>
          <w:szCs w:val="24"/>
        </w:rPr>
        <w:t xml:space="preserve">12) V prípade záujmu bližšie informácie k organizácií priameho predaja, k predmetu zámeru priameho predaja majetku obce môžete získať na telef. č. 036/7723501, alebo osobne na Obecnom úrade v Tekovských Lužanoch, sekretariát starostu, kde je zároveň možné nahliadnuť aj do znaleckého posudku.   </w:t>
      </w:r>
    </w:p>
    <w:p w:rsidR="005D0FEE" w:rsidRPr="00834248" w:rsidRDefault="005D0FEE" w:rsidP="005D0FEE">
      <w:pPr>
        <w:rPr>
          <w:rFonts w:ascii="Arial Narrow" w:hAnsi="Arial Narrow"/>
          <w:sz w:val="24"/>
          <w:szCs w:val="24"/>
        </w:rPr>
      </w:pPr>
    </w:p>
    <w:p w:rsidR="003A3C6B" w:rsidRPr="00834248" w:rsidRDefault="003A3C6B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EE0C85" w:rsidRPr="00834248" w:rsidRDefault="00EE0C85" w:rsidP="00A11E36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248">
              <w:rPr>
                <w:rFonts w:ascii="Arial Narrow" w:hAnsi="Arial Narrow"/>
                <w:b/>
                <w:sz w:val="24"/>
                <w:szCs w:val="24"/>
              </w:rPr>
              <w:t>Ing. Marián Kotora</w:t>
            </w:r>
          </w:p>
        </w:tc>
      </w:tr>
      <w:tr w:rsidR="008C7EA9" w:rsidRPr="00834248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834248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4248">
              <w:rPr>
                <w:rFonts w:ascii="Arial Narrow" w:hAnsi="Arial Narrow"/>
                <w:sz w:val="24"/>
                <w:szCs w:val="24"/>
              </w:rPr>
              <w:t>starosta obce</w:t>
            </w:r>
          </w:p>
        </w:tc>
      </w:tr>
    </w:tbl>
    <w:p w:rsidR="00094CFE" w:rsidRPr="00834248" w:rsidRDefault="00094CFE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6E1816" w:rsidRPr="00834248" w:rsidRDefault="006E1816" w:rsidP="00846987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p w:rsidR="00834248" w:rsidRPr="00834248" w:rsidRDefault="00834248">
      <w:pPr>
        <w:pStyle w:val="Hlavika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</w:rPr>
      </w:pPr>
    </w:p>
    <w:sectPr w:rsidR="00834248" w:rsidRPr="00834248" w:rsidSect="00655854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AA" w:rsidRDefault="00B02AAA">
      <w:r>
        <w:separator/>
      </w:r>
    </w:p>
  </w:endnote>
  <w:endnote w:type="continuationSeparator" w:id="0">
    <w:p w:rsidR="00B02AAA" w:rsidRDefault="00B0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3F36EE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AA" w:rsidRDefault="00B02AAA">
      <w:r>
        <w:separator/>
      </w:r>
    </w:p>
  </w:footnote>
  <w:footnote w:type="continuationSeparator" w:id="0">
    <w:p w:rsidR="00B02AAA" w:rsidRDefault="00B0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87BD3"/>
    <w:rsid w:val="00094CFE"/>
    <w:rsid w:val="000A2343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779B"/>
    <w:rsid w:val="001C1440"/>
    <w:rsid w:val="001C3A35"/>
    <w:rsid w:val="001C585C"/>
    <w:rsid w:val="001C716C"/>
    <w:rsid w:val="001D0D98"/>
    <w:rsid w:val="001D75AD"/>
    <w:rsid w:val="001E14AB"/>
    <w:rsid w:val="001F2444"/>
    <w:rsid w:val="002022BC"/>
    <w:rsid w:val="00203B64"/>
    <w:rsid w:val="00215C1F"/>
    <w:rsid w:val="0023263B"/>
    <w:rsid w:val="002352AC"/>
    <w:rsid w:val="00235CEB"/>
    <w:rsid w:val="00246AB5"/>
    <w:rsid w:val="00255DD2"/>
    <w:rsid w:val="00260D53"/>
    <w:rsid w:val="00261995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C43"/>
    <w:rsid w:val="002F5DF5"/>
    <w:rsid w:val="003010E7"/>
    <w:rsid w:val="00302925"/>
    <w:rsid w:val="00304787"/>
    <w:rsid w:val="0031414C"/>
    <w:rsid w:val="0031467C"/>
    <w:rsid w:val="003151CE"/>
    <w:rsid w:val="003159CE"/>
    <w:rsid w:val="00316351"/>
    <w:rsid w:val="0032236A"/>
    <w:rsid w:val="003248A8"/>
    <w:rsid w:val="0033179D"/>
    <w:rsid w:val="00337E90"/>
    <w:rsid w:val="00352884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097"/>
    <w:rsid w:val="003A3C6B"/>
    <w:rsid w:val="003A45CD"/>
    <w:rsid w:val="003B432E"/>
    <w:rsid w:val="003C2F35"/>
    <w:rsid w:val="003C7712"/>
    <w:rsid w:val="003D18E2"/>
    <w:rsid w:val="003F36EE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42357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1C90"/>
    <w:rsid w:val="004C2D05"/>
    <w:rsid w:val="004C5B32"/>
    <w:rsid w:val="004D2AF4"/>
    <w:rsid w:val="004D47C2"/>
    <w:rsid w:val="00501E0E"/>
    <w:rsid w:val="0050263F"/>
    <w:rsid w:val="00507288"/>
    <w:rsid w:val="005241C4"/>
    <w:rsid w:val="00547B89"/>
    <w:rsid w:val="00552173"/>
    <w:rsid w:val="005669B4"/>
    <w:rsid w:val="005671ED"/>
    <w:rsid w:val="00574021"/>
    <w:rsid w:val="005803FC"/>
    <w:rsid w:val="00580647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3FDB"/>
    <w:rsid w:val="00615254"/>
    <w:rsid w:val="0061718F"/>
    <w:rsid w:val="006203D9"/>
    <w:rsid w:val="0062229D"/>
    <w:rsid w:val="00630EEB"/>
    <w:rsid w:val="00637717"/>
    <w:rsid w:val="00651B00"/>
    <w:rsid w:val="00655854"/>
    <w:rsid w:val="006645A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353D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B4FCC"/>
    <w:rsid w:val="007C1C6E"/>
    <w:rsid w:val="007C1E6C"/>
    <w:rsid w:val="007D1E78"/>
    <w:rsid w:val="007D62B3"/>
    <w:rsid w:val="007E5B40"/>
    <w:rsid w:val="007F18F0"/>
    <w:rsid w:val="007F2636"/>
    <w:rsid w:val="00807D6B"/>
    <w:rsid w:val="008137EB"/>
    <w:rsid w:val="00822B02"/>
    <w:rsid w:val="00823BFA"/>
    <w:rsid w:val="00834248"/>
    <w:rsid w:val="008370F5"/>
    <w:rsid w:val="00837F06"/>
    <w:rsid w:val="008402F9"/>
    <w:rsid w:val="00842B16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566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3A81"/>
    <w:rsid w:val="00AB6DCB"/>
    <w:rsid w:val="00AB7A87"/>
    <w:rsid w:val="00AB7EFB"/>
    <w:rsid w:val="00AC63A9"/>
    <w:rsid w:val="00AC737D"/>
    <w:rsid w:val="00AD529F"/>
    <w:rsid w:val="00AE0D24"/>
    <w:rsid w:val="00AE460A"/>
    <w:rsid w:val="00AE587B"/>
    <w:rsid w:val="00AF11AD"/>
    <w:rsid w:val="00B02909"/>
    <w:rsid w:val="00B02AAA"/>
    <w:rsid w:val="00B03CFE"/>
    <w:rsid w:val="00B0789B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A2359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862BB"/>
    <w:rsid w:val="00C9189E"/>
    <w:rsid w:val="00C94630"/>
    <w:rsid w:val="00C94FE5"/>
    <w:rsid w:val="00CB07B5"/>
    <w:rsid w:val="00CB235E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3B1A"/>
    <w:rsid w:val="00CE5962"/>
    <w:rsid w:val="00CF0500"/>
    <w:rsid w:val="00CF12C7"/>
    <w:rsid w:val="00D01FE1"/>
    <w:rsid w:val="00D15D0A"/>
    <w:rsid w:val="00D21669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2A37"/>
    <w:rsid w:val="00E24C3A"/>
    <w:rsid w:val="00E25707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7D72"/>
    <w:rsid w:val="00EC7264"/>
    <w:rsid w:val="00ED3C29"/>
    <w:rsid w:val="00EE0C85"/>
    <w:rsid w:val="00EE4937"/>
    <w:rsid w:val="00EF6F83"/>
    <w:rsid w:val="00EF7E3C"/>
    <w:rsid w:val="00F07AA3"/>
    <w:rsid w:val="00F11086"/>
    <w:rsid w:val="00F2521D"/>
    <w:rsid w:val="00F37665"/>
    <w:rsid w:val="00F37FC7"/>
    <w:rsid w:val="00F515C3"/>
    <w:rsid w:val="00F51A89"/>
    <w:rsid w:val="00F52143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1F9D"/>
    <w:rsid w:val="00FA3D2D"/>
    <w:rsid w:val="00FC0501"/>
    <w:rsid w:val="00FD02E3"/>
    <w:rsid w:val="00FD08AC"/>
    <w:rsid w:val="00FD1D55"/>
    <w:rsid w:val="00FD37D9"/>
    <w:rsid w:val="00FD3D69"/>
    <w:rsid w:val="00FD4A67"/>
    <w:rsid w:val="00FE017A"/>
    <w:rsid w:val="00FE4A3D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943FA-9A14-4E9D-9FDC-E2C064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85AAB-8E12-4EDF-8BE8-DDB51228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4653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KOTORA Marián</cp:lastModifiedBy>
  <cp:revision>2</cp:revision>
  <cp:lastPrinted>2021-04-08T09:58:00Z</cp:lastPrinted>
  <dcterms:created xsi:type="dcterms:W3CDTF">2021-09-21T08:11:00Z</dcterms:created>
  <dcterms:modified xsi:type="dcterms:W3CDTF">2021-09-21T08:11:00Z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