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99" w:rsidRPr="002F27CE" w:rsidRDefault="00B35599" w:rsidP="00B35599">
      <w:pPr>
        <w:pStyle w:val="Nzov"/>
        <w:rPr>
          <w:rFonts w:ascii="Calibri" w:hAnsi="Calibri"/>
        </w:rPr>
      </w:pPr>
      <w:r w:rsidRPr="002F27CE">
        <w:rPr>
          <w:rFonts w:ascii="Calibri" w:hAnsi="Calibri"/>
        </w:rPr>
        <w:t>Z M L U V A</w:t>
      </w:r>
    </w:p>
    <w:p w:rsidR="00B35599" w:rsidRPr="002F27CE" w:rsidRDefault="00B35599" w:rsidP="00B3559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 xml:space="preserve">o poskytnutí finančného príspevku </w:t>
      </w:r>
    </w:p>
    <w:p w:rsidR="00B35599" w:rsidRPr="002F27CE" w:rsidRDefault="00B35599" w:rsidP="00B3559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 xml:space="preserve">č. </w:t>
      </w:r>
      <w:r w:rsidR="002172B9">
        <w:rPr>
          <w:rFonts w:ascii="Calibri" w:hAnsi="Calibri"/>
          <w:b/>
          <w:bCs/>
        </w:rPr>
        <w:t>4</w:t>
      </w:r>
      <w:r w:rsidRPr="002F27CE">
        <w:rPr>
          <w:rFonts w:ascii="Calibri" w:hAnsi="Calibri"/>
          <w:b/>
          <w:bCs/>
        </w:rPr>
        <w:t>/201</w:t>
      </w:r>
      <w:r w:rsidR="002172B9">
        <w:rPr>
          <w:rFonts w:ascii="Calibri" w:hAnsi="Calibri"/>
          <w:b/>
          <w:bCs/>
        </w:rPr>
        <w:t>7</w:t>
      </w:r>
      <w:r w:rsidR="00A67945">
        <w:rPr>
          <w:rFonts w:ascii="Calibri" w:hAnsi="Calibri"/>
          <w:b/>
          <w:bCs/>
        </w:rPr>
        <w:t>/K</w:t>
      </w:r>
      <w:r w:rsidRPr="002F27CE">
        <w:rPr>
          <w:rFonts w:ascii="Calibri" w:hAnsi="Calibri"/>
          <w:b/>
          <w:bCs/>
        </w:rPr>
        <w:t xml:space="preserve"> </w:t>
      </w:r>
    </w:p>
    <w:p w:rsidR="00B35599" w:rsidRPr="002F27CE" w:rsidRDefault="00B35599" w:rsidP="00B35599">
      <w:pPr>
        <w:rPr>
          <w:rFonts w:ascii="Calibri" w:hAnsi="Calibri"/>
          <w:b/>
          <w:bCs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  <w:b/>
          <w:bCs/>
        </w:rPr>
        <w:t>Obec Tekovské Lužany</w:t>
      </w:r>
      <w:r w:rsidRPr="002F27CE">
        <w:rPr>
          <w:rFonts w:ascii="Calibri" w:hAnsi="Calibri"/>
          <w:b/>
          <w:bCs/>
        </w:rPr>
        <w:tab/>
      </w:r>
      <w:r w:rsidRPr="002F27CE">
        <w:rPr>
          <w:rFonts w:ascii="Calibri" w:hAnsi="Calibri"/>
          <w:b/>
          <w:bCs/>
        </w:rPr>
        <w:tab/>
      </w:r>
      <w:r w:rsidR="00E405A5" w:rsidRPr="00E405A5">
        <w:rPr>
          <w:rFonts w:ascii="Calibri" w:hAnsi="Calibri"/>
          <w:bCs/>
        </w:rPr>
        <w:t xml:space="preserve">v </w:t>
      </w:r>
      <w:r w:rsidRPr="002F27CE">
        <w:rPr>
          <w:rFonts w:ascii="Calibri" w:hAnsi="Calibri"/>
        </w:rPr>
        <w:t>zastúpen</w:t>
      </w:r>
      <w:r w:rsidR="00E405A5">
        <w:rPr>
          <w:rFonts w:ascii="Calibri" w:hAnsi="Calibri"/>
        </w:rPr>
        <w:t>í</w:t>
      </w:r>
      <w:r w:rsidRPr="002F27CE">
        <w:rPr>
          <w:rFonts w:ascii="Calibri" w:hAnsi="Calibri"/>
        </w:rPr>
        <w:t xml:space="preserve"> Ing. Marián Kotor</w:t>
      </w:r>
      <w:r w:rsidR="00E405A5">
        <w:rPr>
          <w:rFonts w:ascii="Calibri" w:hAnsi="Calibri"/>
        </w:rPr>
        <w:t>a</w:t>
      </w:r>
      <w:r w:rsidRPr="002F27CE">
        <w:rPr>
          <w:rFonts w:ascii="Calibri" w:hAnsi="Calibri"/>
        </w:rPr>
        <w:t>, starost</w:t>
      </w:r>
      <w:r w:rsidR="00E405A5">
        <w:rPr>
          <w:rFonts w:ascii="Calibri" w:hAnsi="Calibri"/>
        </w:rPr>
        <w:t>a</w:t>
      </w:r>
      <w:r w:rsidRPr="002F27CE">
        <w:rPr>
          <w:rFonts w:ascii="Calibri" w:hAnsi="Calibri"/>
        </w:rPr>
        <w:t xml:space="preserve"> obce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935 41 Tekovské Lužany, SNP č. 43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bankové spojenie: VUB a.s. Želiezovce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číslo účtu: 30427152/0200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IČO: 00307548</w:t>
      </w:r>
    </w:p>
    <w:p w:rsidR="00B35599" w:rsidRPr="002F27CE" w:rsidRDefault="00B35599" w:rsidP="00B35599">
      <w:pPr>
        <w:rPr>
          <w:rFonts w:ascii="Calibri" w:hAnsi="Calibri"/>
        </w:rPr>
      </w:pPr>
      <w:r>
        <w:rPr>
          <w:rFonts w:ascii="Calibri" w:hAnsi="Calibri"/>
        </w:rPr>
        <w:t>(ďalej „poskytovateľ“)</w:t>
      </w:r>
    </w:p>
    <w:p w:rsidR="00B35599" w:rsidRPr="002F27CE" w:rsidRDefault="00B35599" w:rsidP="00B35599">
      <w:pPr>
        <w:jc w:val="center"/>
        <w:rPr>
          <w:rFonts w:ascii="Calibri" w:hAnsi="Calibri"/>
        </w:rPr>
      </w:pPr>
      <w:r w:rsidRPr="002F27CE">
        <w:rPr>
          <w:rFonts w:ascii="Calibri" w:hAnsi="Calibri"/>
        </w:rPr>
        <w:t>a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Default="00B35599" w:rsidP="00B35599">
      <w:pPr>
        <w:pStyle w:val="Nadpis3"/>
        <w:rPr>
          <w:rFonts w:ascii="Calibri" w:hAnsi="Calibri"/>
        </w:rPr>
      </w:pPr>
      <w:r>
        <w:rPr>
          <w:rFonts w:ascii="Calibri" w:hAnsi="Calibri"/>
        </w:rPr>
        <w:t>Reformovaná kresťanská cirkev-cirkevný zbor Tekovské Lužany</w:t>
      </w:r>
      <w:r>
        <w:rPr>
          <w:rFonts w:ascii="Calibri" w:hAnsi="Calibri"/>
        </w:rPr>
        <w:tab/>
      </w:r>
    </w:p>
    <w:p w:rsidR="00B35599" w:rsidRPr="002F27CE" w:rsidRDefault="00B35599" w:rsidP="00B35599">
      <w:pPr>
        <w:pStyle w:val="Nadpis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</w:t>
      </w:r>
      <w:r w:rsidRPr="00144B82">
        <w:rPr>
          <w:rFonts w:ascii="Calibri" w:hAnsi="Calibri"/>
          <w:b w:val="0"/>
        </w:rPr>
        <w:t>zastúpená:</w:t>
      </w:r>
      <w:r w:rsidRPr="002F27CE">
        <w:rPr>
          <w:rFonts w:ascii="Calibri" w:hAnsi="Calibri"/>
        </w:rPr>
        <w:t xml:space="preserve"> </w:t>
      </w:r>
      <w:r>
        <w:rPr>
          <w:rFonts w:ascii="Calibri" w:hAnsi="Calibri"/>
        </w:rPr>
        <w:t>Pavlom Kissom</w:t>
      </w:r>
      <w:r w:rsidRPr="00144B82">
        <w:rPr>
          <w:rFonts w:ascii="Calibri" w:hAnsi="Calibri"/>
          <w:b w:val="0"/>
        </w:rPr>
        <w:t xml:space="preserve">, </w:t>
      </w:r>
      <w:r>
        <w:rPr>
          <w:rFonts w:ascii="Calibri" w:hAnsi="Calibri"/>
          <w:b w:val="0"/>
        </w:rPr>
        <w:t>duchovným pastierom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sídlo: </w:t>
      </w:r>
      <w:r>
        <w:rPr>
          <w:rFonts w:ascii="Calibri" w:hAnsi="Calibri"/>
        </w:rPr>
        <w:t xml:space="preserve">935 41  </w:t>
      </w:r>
      <w:r w:rsidRPr="002F27CE">
        <w:rPr>
          <w:rFonts w:ascii="Calibri" w:hAnsi="Calibri"/>
        </w:rPr>
        <w:t xml:space="preserve">Tekovské Lužany, </w:t>
      </w:r>
      <w:r>
        <w:rPr>
          <w:rFonts w:ascii="Calibri" w:hAnsi="Calibri"/>
        </w:rPr>
        <w:t>Tekovská 78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bankové spojenie: </w:t>
      </w:r>
      <w:r>
        <w:rPr>
          <w:rFonts w:ascii="Calibri" w:hAnsi="Calibri"/>
        </w:rPr>
        <w:t>Poštová banka, a.s.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číslo účtu: </w:t>
      </w:r>
      <w:r>
        <w:rPr>
          <w:rFonts w:ascii="Calibri" w:hAnsi="Calibri"/>
        </w:rPr>
        <w:t>SK59 6500 0000 0000 2054 0012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IČO: </w:t>
      </w:r>
      <w:r>
        <w:rPr>
          <w:rFonts w:ascii="Calibri" w:hAnsi="Calibri"/>
        </w:rPr>
        <w:t>34 01 73 05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(ďalej len „príjemca“)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uzatvárajú zmluvu o poskytnutí finančného príspevku (ďalej len „zmluva“).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1</w:t>
      </w:r>
    </w:p>
    <w:p w:rsidR="00B35599" w:rsidRPr="002F27CE" w:rsidRDefault="00B35599" w:rsidP="00B3559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Predmet zmluvy</w:t>
      </w:r>
    </w:p>
    <w:p w:rsidR="00B35599" w:rsidRPr="002F27CE" w:rsidRDefault="00B35599" w:rsidP="00B35599">
      <w:pPr>
        <w:rPr>
          <w:rFonts w:ascii="Calibri" w:hAnsi="Calibri"/>
          <w:b/>
          <w:bCs/>
        </w:rPr>
      </w:pPr>
    </w:p>
    <w:p w:rsidR="00B35599" w:rsidRPr="002F27CE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 xml:space="preserve">Poskytovateľ v zmysle Všeobecne záväzného nariadenia obce č. </w:t>
      </w:r>
      <w:r>
        <w:rPr>
          <w:rFonts w:ascii="Calibri" w:hAnsi="Calibri"/>
        </w:rPr>
        <w:t>4</w:t>
      </w:r>
      <w:r w:rsidRPr="002F27CE">
        <w:rPr>
          <w:rFonts w:ascii="Calibri" w:hAnsi="Calibri"/>
        </w:rPr>
        <w:t>/201</w:t>
      </w:r>
      <w:r w:rsidR="00E405A5">
        <w:rPr>
          <w:rFonts w:ascii="Calibri" w:hAnsi="Calibri"/>
        </w:rPr>
        <w:t>5</w:t>
      </w:r>
      <w:r w:rsidRPr="002F27CE">
        <w:rPr>
          <w:rFonts w:ascii="Calibri" w:hAnsi="Calibri"/>
        </w:rPr>
        <w:t xml:space="preserve"> o poskytovaní dotácií z rozpočtu obce Tekovské Lužany a v súlade s uznesením Obecného zastupiteľstva v Tekovských Lužanoch č. </w:t>
      </w:r>
      <w:r w:rsidR="002172B9" w:rsidRPr="002172B9">
        <w:rPr>
          <w:rFonts w:ascii="Calibri" w:hAnsi="Calibri"/>
          <w:highlight w:val="yellow"/>
        </w:rPr>
        <w:t>.......</w:t>
      </w:r>
      <w:r w:rsidRPr="002172B9">
        <w:rPr>
          <w:rFonts w:ascii="Calibri" w:hAnsi="Calibri"/>
          <w:highlight w:val="yellow"/>
        </w:rPr>
        <w:t xml:space="preserve"> </w:t>
      </w:r>
      <w:r w:rsidRPr="002F27CE">
        <w:rPr>
          <w:rFonts w:ascii="Calibri" w:hAnsi="Calibri"/>
        </w:rPr>
        <w:t xml:space="preserve">zo dňa  </w:t>
      </w:r>
      <w:r w:rsidR="002172B9" w:rsidRPr="002172B9">
        <w:rPr>
          <w:rFonts w:ascii="Calibri" w:hAnsi="Calibri"/>
          <w:highlight w:val="yellow"/>
        </w:rPr>
        <w:t>..........</w:t>
      </w:r>
      <w:r w:rsidR="002172B9">
        <w:rPr>
          <w:rFonts w:ascii="Calibri" w:hAnsi="Calibri"/>
        </w:rPr>
        <w:t>2017</w:t>
      </w:r>
      <w:r w:rsidRPr="002F27CE">
        <w:rPr>
          <w:rFonts w:ascii="Calibri" w:hAnsi="Calibri"/>
        </w:rPr>
        <w:t xml:space="preserve"> poskytne finančný príspevok príjemcovi vo výške </w:t>
      </w:r>
      <w:r w:rsidR="002172B9" w:rsidRPr="00A20B24">
        <w:rPr>
          <w:rFonts w:ascii="Calibri" w:hAnsi="Calibri"/>
          <w:b/>
        </w:rPr>
        <w:t>8</w:t>
      </w:r>
      <w:r w:rsidR="00A20B24" w:rsidRPr="00A20B24">
        <w:rPr>
          <w:rFonts w:ascii="Calibri" w:hAnsi="Calibri"/>
          <w:b/>
        </w:rPr>
        <w:t>00</w:t>
      </w:r>
      <w:r w:rsidRPr="00A20B24">
        <w:rPr>
          <w:rFonts w:ascii="Calibri" w:hAnsi="Calibri"/>
          <w:b/>
        </w:rPr>
        <w:t xml:space="preserve"> €</w:t>
      </w:r>
      <w:r w:rsidRPr="00A20B24">
        <w:rPr>
          <w:rFonts w:ascii="Calibri" w:hAnsi="Calibri"/>
        </w:rPr>
        <w:t xml:space="preserve">, slovom: </w:t>
      </w:r>
      <w:r w:rsidR="002172B9" w:rsidRPr="00A20B24">
        <w:rPr>
          <w:rFonts w:ascii="Calibri" w:hAnsi="Calibri"/>
        </w:rPr>
        <w:t>osem</w:t>
      </w:r>
      <w:r w:rsidRPr="00A20B24">
        <w:rPr>
          <w:rFonts w:ascii="Calibri" w:hAnsi="Calibri"/>
        </w:rPr>
        <w:t>sto euro.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2</w:t>
      </w:r>
    </w:p>
    <w:p w:rsidR="00B35599" w:rsidRPr="002F27CE" w:rsidRDefault="00B35599" w:rsidP="00B3559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Účel príspevku</w:t>
      </w:r>
      <w:r>
        <w:rPr>
          <w:rFonts w:ascii="Calibri" w:hAnsi="Calibri"/>
          <w:b/>
          <w:bCs/>
        </w:rPr>
        <w:t>, podmienky</w:t>
      </w:r>
    </w:p>
    <w:p w:rsidR="00B35599" w:rsidRPr="002F27CE" w:rsidRDefault="00B35599" w:rsidP="00B35599">
      <w:pPr>
        <w:rPr>
          <w:rFonts w:ascii="Calibri" w:hAnsi="Calibri"/>
          <w:b/>
          <w:bCs/>
        </w:rPr>
      </w:pPr>
    </w:p>
    <w:p w:rsidR="00B35599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Finančné prostriedky budú použité na podporu projekt</w:t>
      </w:r>
      <w:r>
        <w:rPr>
          <w:rFonts w:ascii="Calibri" w:hAnsi="Calibri"/>
        </w:rPr>
        <w:t>u</w:t>
      </w:r>
      <w:r w:rsidRPr="002F27CE">
        <w:rPr>
          <w:rFonts w:ascii="Calibri" w:hAnsi="Calibri"/>
        </w:rPr>
        <w:t xml:space="preserve">: </w:t>
      </w:r>
    </w:p>
    <w:p w:rsidR="00A20B24" w:rsidRDefault="00A20B24" w:rsidP="00B35599">
      <w:pPr>
        <w:rPr>
          <w:rFonts w:ascii="Calibri" w:hAnsi="Calibri"/>
        </w:rPr>
      </w:pPr>
    </w:p>
    <w:p w:rsidR="00B35599" w:rsidRDefault="00B35599" w:rsidP="00B35599">
      <w:pPr>
        <w:jc w:val="center"/>
        <w:rPr>
          <w:rFonts w:ascii="Calibri" w:hAnsi="Calibri"/>
        </w:rPr>
      </w:pPr>
      <w:r w:rsidRPr="002F27CE">
        <w:rPr>
          <w:rFonts w:ascii="Calibri" w:hAnsi="Calibri"/>
        </w:rPr>
        <w:t>„</w:t>
      </w:r>
      <w:r>
        <w:rPr>
          <w:rFonts w:ascii="Calibri" w:hAnsi="Calibri"/>
          <w:b/>
        </w:rPr>
        <w:t xml:space="preserve">Budovanie medzinárodných kontaktov medzi cirkvami-návšteva </w:t>
      </w:r>
      <w:r w:rsidR="002172B9">
        <w:rPr>
          <w:rFonts w:ascii="Calibri" w:hAnsi="Calibri"/>
          <w:b/>
        </w:rPr>
        <w:t>reformovaných cirkevných</w:t>
      </w:r>
      <w:r>
        <w:rPr>
          <w:rFonts w:ascii="Calibri" w:hAnsi="Calibri"/>
          <w:b/>
        </w:rPr>
        <w:t xml:space="preserve"> zbor</w:t>
      </w:r>
      <w:r w:rsidR="002172B9">
        <w:rPr>
          <w:rFonts w:ascii="Calibri" w:hAnsi="Calibri"/>
          <w:b/>
        </w:rPr>
        <w:t xml:space="preserve">ov </w:t>
      </w:r>
      <w:r>
        <w:rPr>
          <w:rFonts w:ascii="Calibri" w:hAnsi="Calibri"/>
          <w:b/>
        </w:rPr>
        <w:t>v</w:t>
      </w:r>
      <w:r w:rsidR="002172B9">
        <w:rPr>
          <w:rFonts w:ascii="Calibri" w:hAnsi="Calibri"/>
          <w:b/>
        </w:rPr>
        <w:t>o</w:t>
      </w:r>
      <w:r>
        <w:rPr>
          <w:rFonts w:ascii="Calibri" w:hAnsi="Calibri"/>
          <w:b/>
        </w:rPr>
        <w:t> </w:t>
      </w:r>
      <w:proofErr w:type="spellStart"/>
      <w:r w:rsidR="002172B9">
        <w:rPr>
          <w:rFonts w:ascii="Calibri" w:hAnsi="Calibri"/>
          <w:b/>
        </w:rPr>
        <w:t>Veszpréme</w:t>
      </w:r>
      <w:proofErr w:type="spellEnd"/>
      <w:r>
        <w:rPr>
          <w:rFonts w:ascii="Calibri" w:hAnsi="Calibri"/>
          <w:b/>
        </w:rPr>
        <w:t xml:space="preserve"> a</w:t>
      </w:r>
      <w:r w:rsidR="002172B9">
        <w:rPr>
          <w:rFonts w:ascii="Calibri" w:hAnsi="Calibri"/>
          <w:b/>
        </w:rPr>
        <w:t> </w:t>
      </w:r>
      <w:r>
        <w:rPr>
          <w:rFonts w:ascii="Calibri" w:hAnsi="Calibri"/>
          <w:b/>
        </w:rPr>
        <w:t>mesta</w:t>
      </w:r>
      <w:r w:rsidR="002172B9">
        <w:rPr>
          <w:rFonts w:ascii="Calibri" w:hAnsi="Calibri"/>
          <w:b/>
        </w:rPr>
        <w:t xml:space="preserve"> pri príležitosti 500. výročia reformácie</w:t>
      </w:r>
      <w:r w:rsidRPr="002F27CE">
        <w:rPr>
          <w:rFonts w:ascii="Calibri" w:hAnsi="Calibri"/>
        </w:rPr>
        <w:t>“.</w:t>
      </w:r>
    </w:p>
    <w:p w:rsidR="00B35599" w:rsidRDefault="00B35599" w:rsidP="00B35599">
      <w:pPr>
        <w:jc w:val="center"/>
        <w:rPr>
          <w:rFonts w:ascii="Calibri" w:hAnsi="Calibri"/>
        </w:rPr>
      </w:pPr>
    </w:p>
    <w:p w:rsidR="00B35599" w:rsidRDefault="00B35599" w:rsidP="00B35599">
      <w:pPr>
        <w:rPr>
          <w:rFonts w:ascii="Calibri" w:hAnsi="Calibri"/>
        </w:rPr>
      </w:pPr>
      <w:r>
        <w:rPr>
          <w:rFonts w:ascii="Calibri" w:hAnsi="Calibri"/>
        </w:rPr>
        <w:t xml:space="preserve">Príjemca použije poskytnuté finančné prostriedky na výdavky spojené s vycestovaním a obhliadkou mesta </w:t>
      </w:r>
      <w:proofErr w:type="spellStart"/>
      <w:r w:rsidR="002172B9">
        <w:rPr>
          <w:rFonts w:ascii="Calibri" w:hAnsi="Calibri"/>
        </w:rPr>
        <w:t>Veszprém</w:t>
      </w:r>
      <w:proofErr w:type="spellEnd"/>
      <w:r>
        <w:rPr>
          <w:rFonts w:ascii="Calibri" w:hAnsi="Calibri"/>
        </w:rPr>
        <w:t xml:space="preserve"> (Maďarsko), cestovné náklady ,ako aj na úhradu vstupného do múzeí, úhradu obeda pre účastníkov a propagačný materiál a darčeky pre hostiteľov.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3</w:t>
      </w:r>
    </w:p>
    <w:p w:rsidR="00B35599" w:rsidRPr="002F27CE" w:rsidRDefault="00B35599" w:rsidP="00B3559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Spôsob úhrady a vyúčtovanie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1/ Poskytovateľ poukáže príspevok na účet príjemcu.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2/ Poukázané finančné prostriedky podliehajú ročnému zúčtovaniu s rozpočtom obce.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lastRenderedPageBreak/>
        <w:t>3/ Poskytnuté finančné prostriedky možno použiť iba do konca rozpočtového roka 201</w:t>
      </w:r>
      <w:r w:rsidR="002172B9">
        <w:rPr>
          <w:rFonts w:ascii="Calibri" w:hAnsi="Calibri"/>
        </w:rPr>
        <w:t>7</w:t>
      </w:r>
      <w:r w:rsidRPr="002F27CE">
        <w:rPr>
          <w:rFonts w:ascii="Calibri" w:hAnsi="Calibri"/>
        </w:rPr>
        <w:t>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Nevyčerpané finančné prostriedky príjemca vráti na účet poskytovateľa do 15     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kalendárnych dní po zistení skutočností, ktoré bránia ich použitiu.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4/ Príjemca je povinný predložiť poskytovateľovi vyúčtovanie na obecný úrad písomnou 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formou vrátane účtovných dokladov (fotokópie faktúr, pokladničných dokladov ap.).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5/ Príjemca je povinný poskytovateľovi predložiť vyúčtovanie použitia finančného príspevku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a zároveň predložiť k nahliadnutiu originály účtovných dokladov do 30 kalendárnych dní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po ukončení </w:t>
      </w:r>
      <w:r>
        <w:rPr>
          <w:rFonts w:ascii="Calibri" w:hAnsi="Calibri"/>
        </w:rPr>
        <w:t>podujatia.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4</w:t>
      </w:r>
    </w:p>
    <w:p w:rsidR="00B35599" w:rsidRPr="002F27CE" w:rsidRDefault="00B35599" w:rsidP="00B3559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Odstúpenie od zmluvy a vrátenie príspevku</w:t>
      </w:r>
    </w:p>
    <w:p w:rsidR="00B35599" w:rsidRPr="002F27CE" w:rsidRDefault="00B35599" w:rsidP="00B35599">
      <w:pPr>
        <w:rPr>
          <w:rFonts w:ascii="Calibri" w:hAnsi="Calibri"/>
          <w:b/>
          <w:bCs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1/ Poskytovateľ má právo od zmluvy odstúpiť, ak príjemca neplní podmienky dohodnuté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touto zmluvou.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2/ Pri odstúpení od zmluvy je príjemca povinný zúčtovať finančný príspevok ku dňu 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 odstúpenia od zmluvy. Príjemca je povinný finančný príspevok vrátiť na účet    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 poskytovateľa spolu s avízom do 15 kalendárnych dní od dňa odstúpenia od zmluvy.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3/ Príjemca je povinný zaplatiť na účet poskytovateľa </w:t>
      </w:r>
      <w:r>
        <w:rPr>
          <w:rFonts w:ascii="Calibri" w:hAnsi="Calibri"/>
        </w:rPr>
        <w:t>zmluvnú pokutu vo výške 50 % zo sumy neoprávnene použitej dotácie</w:t>
      </w:r>
      <w:r w:rsidRPr="002F27CE">
        <w:rPr>
          <w:rFonts w:ascii="Calibri" w:hAnsi="Calibri"/>
        </w:rPr>
        <w:t>.</w:t>
      </w:r>
    </w:p>
    <w:p w:rsidR="00B35599" w:rsidRPr="002F27CE" w:rsidRDefault="00B35599" w:rsidP="00B35599">
      <w:pPr>
        <w:rPr>
          <w:rFonts w:ascii="Calibri" w:hAnsi="Calibri"/>
        </w:rPr>
      </w:pPr>
      <w:r>
        <w:rPr>
          <w:rFonts w:ascii="Calibri" w:hAnsi="Calibri"/>
        </w:rPr>
        <w:t>4</w:t>
      </w:r>
      <w:r w:rsidRPr="002F27CE">
        <w:rPr>
          <w:rFonts w:ascii="Calibri" w:hAnsi="Calibri"/>
        </w:rPr>
        <w:t>/ Poskytovateľ si vyhradzuje právo žiadať vrátenie finančného príspevku od príjemcu ak:</w:t>
      </w:r>
    </w:p>
    <w:p w:rsidR="00B35599" w:rsidRPr="002F27CE" w:rsidRDefault="00B35599" w:rsidP="00B35599">
      <w:pPr>
        <w:numPr>
          <w:ilvl w:val="0"/>
          <w:numId w:val="1"/>
        </w:numPr>
        <w:rPr>
          <w:rFonts w:ascii="Calibri" w:hAnsi="Calibri"/>
        </w:rPr>
      </w:pPr>
      <w:r w:rsidRPr="002F27CE">
        <w:rPr>
          <w:rFonts w:ascii="Calibri" w:hAnsi="Calibri"/>
        </w:rPr>
        <w:t>finančný príspevok bude použitý v rozpore s touto zmluvou,</w:t>
      </w:r>
    </w:p>
    <w:p w:rsidR="00B35599" w:rsidRPr="002F27CE" w:rsidRDefault="00B35599" w:rsidP="00B35599">
      <w:pPr>
        <w:numPr>
          <w:ilvl w:val="0"/>
          <w:numId w:val="1"/>
        </w:numPr>
        <w:rPr>
          <w:rFonts w:ascii="Calibri" w:hAnsi="Calibri"/>
        </w:rPr>
      </w:pPr>
      <w:r w:rsidRPr="002F27CE">
        <w:rPr>
          <w:rFonts w:ascii="Calibri" w:hAnsi="Calibri"/>
        </w:rPr>
        <w:t>príjemca nedodrží povinnosti vyplývajúce z tejto zmluvy.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5</w:t>
      </w:r>
    </w:p>
    <w:p w:rsidR="00B35599" w:rsidRPr="002F27CE" w:rsidRDefault="00B35599" w:rsidP="00B3559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Záverečné ustanovenia</w:t>
      </w:r>
    </w:p>
    <w:p w:rsidR="00B35599" w:rsidRPr="002F27CE" w:rsidRDefault="00B35599" w:rsidP="00B35599">
      <w:pPr>
        <w:rPr>
          <w:rFonts w:ascii="Calibri" w:hAnsi="Calibri"/>
          <w:b/>
          <w:bCs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1/ Zmluva nadobúda platnosť jej podpísaním oboma zmluvnými stranami</w:t>
      </w:r>
      <w:r>
        <w:rPr>
          <w:rFonts w:ascii="Calibri" w:hAnsi="Calibri"/>
        </w:rPr>
        <w:t xml:space="preserve"> a účinnosť v deň nasledujúci po jej zverejnení na webovej stránke obce</w:t>
      </w:r>
      <w:r w:rsidRPr="002F27CE">
        <w:rPr>
          <w:rFonts w:ascii="Calibri" w:hAnsi="Calibri"/>
        </w:rPr>
        <w:t>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2/ Zmluva je vyhotovená v troch rovnopisoch, z ktorých </w:t>
      </w:r>
      <w:proofErr w:type="spellStart"/>
      <w:r w:rsidRPr="002F27CE">
        <w:rPr>
          <w:rFonts w:ascii="Calibri" w:hAnsi="Calibri"/>
        </w:rPr>
        <w:t>obdrží</w:t>
      </w:r>
      <w:proofErr w:type="spellEnd"/>
      <w:r w:rsidRPr="002F27CE">
        <w:rPr>
          <w:rFonts w:ascii="Calibri" w:hAnsi="Calibri"/>
        </w:rPr>
        <w:t xml:space="preserve"> jeden rovnopis príjemca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a dva rovnopisy poskytovateľ.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3/ Zmeny a doplnky tejto zmluvy je možné robiť len písomnými dodatkami, schválenými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oboma zmluvnými stranami, ktoré sa po ich podpísaní stávajú nedeliteľnou súčasťou tejto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zmluvy.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4/ Účastníci tejto zmluvy prehlasujú, že sa na podmienkach zmluvy dohodli dobrovoľne, že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prejav ich vôle je slobodný, vážny, určitý a zrozumiteľný, že sú na právne úkony plne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spôsobilý, a keďže znenie tejto zmluvy je v plnom súlade s ich prejavenou vôľou, zmluvu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na znak súhlasu po jej prečítaní vlastnoručne podpisujú.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V Tekovských Lužanoch, dňa</w:t>
      </w:r>
      <w:r w:rsidRPr="002F27CE">
        <w:rPr>
          <w:rFonts w:ascii="Calibri" w:hAnsi="Calibri"/>
        </w:rPr>
        <w:tab/>
      </w:r>
      <w:r w:rsidR="002172B9">
        <w:rPr>
          <w:rFonts w:ascii="Calibri" w:hAnsi="Calibri"/>
        </w:rPr>
        <w:t>..................</w:t>
      </w:r>
      <w:r w:rsidR="00B613D7">
        <w:rPr>
          <w:rFonts w:ascii="Calibri" w:hAnsi="Calibri"/>
        </w:rPr>
        <w:t>.201</w:t>
      </w:r>
      <w:r w:rsidR="002172B9">
        <w:rPr>
          <w:rFonts w:ascii="Calibri" w:hAnsi="Calibri"/>
        </w:rPr>
        <w:t>7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>
        <w:rPr>
          <w:rFonts w:ascii="Calibri" w:hAnsi="Calibri"/>
        </w:rPr>
        <w:t>Poskytovateľ: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>
        <w:rPr>
          <w:rFonts w:ascii="Calibri" w:hAnsi="Calibri"/>
        </w:rPr>
        <w:t>Príjemca</w:t>
      </w:r>
      <w:r w:rsidRPr="002F27CE">
        <w:rPr>
          <w:rFonts w:ascii="Calibri" w:hAnsi="Calibri"/>
        </w:rPr>
        <w:t>: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..........................................................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..................................................</w:t>
      </w:r>
    </w:p>
    <w:p w:rsidR="00B35599" w:rsidRPr="002F27CE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Ing. Marián Kotora</w:t>
      </w:r>
      <w:r>
        <w:rPr>
          <w:rFonts w:ascii="Calibri" w:hAnsi="Calibri"/>
        </w:rPr>
        <w:t xml:space="preserve">                                                              Pavol Kiss</w:t>
      </w:r>
    </w:p>
    <w:p w:rsidR="00B35599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 xml:space="preserve">    starosta obce</w:t>
      </w:r>
      <w:r>
        <w:rPr>
          <w:rFonts w:ascii="Calibri" w:hAnsi="Calibri"/>
        </w:rPr>
        <w:t xml:space="preserve">                                                              duchovný pastier       </w:t>
      </w:r>
    </w:p>
    <w:p w:rsidR="00B35599" w:rsidRPr="002F27CE" w:rsidRDefault="00B35599" w:rsidP="00A20B24">
      <w:pPr>
        <w:ind w:firstLine="708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</w:t>
      </w:r>
      <w:r w:rsidRPr="002F27CE">
        <w:rPr>
          <w:rFonts w:ascii="Calibri" w:hAnsi="Calibri"/>
        </w:rPr>
        <w:t>Z Á P I S N I C A</w:t>
      </w:r>
    </w:p>
    <w:p w:rsidR="00B35599" w:rsidRPr="002F27CE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spísaná pri príležitosti vyúčtovania poskytnutých finančných prostriedkov</w:t>
      </w:r>
    </w:p>
    <w:p w:rsidR="00B35599" w:rsidRPr="002F27CE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v zmysle VZN obce Tekovské Lužany o poskytovaní dotácií z rozpočtu obce.</w:t>
      </w:r>
    </w:p>
    <w:p w:rsidR="00B35599" w:rsidRPr="002F27CE" w:rsidRDefault="00B35599" w:rsidP="00B35599">
      <w:pPr>
        <w:pBdr>
          <w:bottom w:val="single" w:sz="6" w:space="1" w:color="auto"/>
        </w:pBdr>
        <w:ind w:firstLine="708"/>
        <w:rPr>
          <w:rFonts w:ascii="Calibri" w:hAnsi="Calibri"/>
        </w:rPr>
      </w:pPr>
    </w:p>
    <w:p w:rsidR="00B35599" w:rsidRPr="002F27CE" w:rsidRDefault="00B35599" w:rsidP="00B35599">
      <w:pPr>
        <w:ind w:firstLine="708"/>
        <w:rPr>
          <w:rFonts w:ascii="Calibri" w:hAnsi="Calibri"/>
        </w:rPr>
      </w:pPr>
    </w:p>
    <w:p w:rsidR="00B35599" w:rsidRPr="002F27CE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  <w:b/>
          <w:bCs/>
        </w:rPr>
        <w:t xml:space="preserve">Poskytovateľ: </w:t>
      </w:r>
      <w:r w:rsidRPr="002F27CE">
        <w:rPr>
          <w:rFonts w:ascii="Calibri" w:hAnsi="Calibri"/>
        </w:rPr>
        <w:t>Obec Tekovské Lužany</w:t>
      </w:r>
    </w:p>
    <w:p w:rsidR="00B35599" w:rsidRPr="002F27CE" w:rsidRDefault="00B35599" w:rsidP="00B35599">
      <w:pPr>
        <w:ind w:firstLine="708"/>
        <w:rPr>
          <w:rFonts w:ascii="Calibri" w:hAnsi="Calibri"/>
        </w:rPr>
      </w:pPr>
    </w:p>
    <w:p w:rsidR="00B35599" w:rsidRPr="002F27CE" w:rsidRDefault="00B35599" w:rsidP="00B35599">
      <w:pPr>
        <w:ind w:firstLine="708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Príjemca:</w:t>
      </w:r>
      <w:r>
        <w:rPr>
          <w:rFonts w:ascii="Calibri" w:hAnsi="Calibri"/>
          <w:b/>
          <w:bCs/>
        </w:rPr>
        <w:t xml:space="preserve"> </w:t>
      </w:r>
      <w:r w:rsidRPr="00B35599">
        <w:rPr>
          <w:rFonts w:ascii="Calibri" w:hAnsi="Calibri"/>
          <w:b/>
          <w:bCs/>
        </w:rPr>
        <w:t>Reformovaná kresťanská cirkev-cirkevný zbor Tekovské Lužany</w:t>
      </w:r>
    </w:p>
    <w:p w:rsidR="00B35599" w:rsidRPr="002F27CE" w:rsidRDefault="00B35599" w:rsidP="00B35599">
      <w:pPr>
        <w:ind w:firstLine="708"/>
        <w:rPr>
          <w:rFonts w:ascii="Calibri" w:hAnsi="Calibri"/>
          <w:b/>
          <w:bCs/>
        </w:rPr>
      </w:pPr>
    </w:p>
    <w:p w:rsidR="00B35599" w:rsidRPr="002F27CE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Podľa ustanovení čl. 3 Zmluvy o poskytnutí finančného príspevku č.</w:t>
      </w:r>
      <w:r w:rsidR="00FE11DD">
        <w:rPr>
          <w:rFonts w:ascii="Calibri" w:hAnsi="Calibri"/>
        </w:rPr>
        <w:t xml:space="preserve"> </w:t>
      </w:r>
      <w:r w:rsidR="002172B9">
        <w:rPr>
          <w:rFonts w:ascii="Calibri" w:hAnsi="Calibri"/>
        </w:rPr>
        <w:t>4</w:t>
      </w:r>
      <w:r w:rsidR="00FE11DD">
        <w:rPr>
          <w:rFonts w:ascii="Calibri" w:hAnsi="Calibri"/>
        </w:rPr>
        <w:t>/201</w:t>
      </w:r>
      <w:r w:rsidR="002172B9">
        <w:rPr>
          <w:rFonts w:ascii="Calibri" w:hAnsi="Calibri"/>
        </w:rPr>
        <w:t>7</w:t>
      </w:r>
      <w:r w:rsidR="00A67945">
        <w:rPr>
          <w:rFonts w:ascii="Calibri" w:hAnsi="Calibri"/>
        </w:rPr>
        <w:t>/K</w:t>
      </w: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predložil príjemca poskytovateľovi účtovné doklady (originály a kópie) k vyúčtovaniu poskytnutých finančných prostriedkov v sume:</w:t>
      </w:r>
    </w:p>
    <w:p w:rsidR="00B35599" w:rsidRPr="002F27CE" w:rsidRDefault="00B35599" w:rsidP="00B3559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Správnosť použitia finančných prostriedkov podľa čl. 2 zmluvy bola obecným úradom overená na základe príjemcom predložených účtovných dokladov nasledovne: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Poskytnutý finančný príspevok:</w:t>
      </w:r>
    </w:p>
    <w:p w:rsidR="00B35599" w:rsidRPr="002F27CE" w:rsidRDefault="00B35599" w:rsidP="00B35599">
      <w:pPr>
        <w:rPr>
          <w:rFonts w:ascii="Calibri" w:hAnsi="Calibri"/>
          <w:b/>
          <w:bCs/>
        </w:rPr>
      </w:pPr>
    </w:p>
    <w:p w:rsidR="00B35599" w:rsidRPr="002F27CE" w:rsidRDefault="00B35599" w:rsidP="00B35599">
      <w:pPr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Rozdiel:</w:t>
      </w:r>
    </w:p>
    <w:p w:rsidR="00B35599" w:rsidRPr="002F27CE" w:rsidRDefault="00B35599" w:rsidP="00B35599">
      <w:pPr>
        <w:rPr>
          <w:rFonts w:ascii="Calibri" w:hAnsi="Calibri"/>
          <w:b/>
          <w:bCs/>
        </w:rPr>
      </w:pPr>
      <w:bookmarkStart w:id="0" w:name="_GoBack"/>
      <w:bookmarkEnd w:id="0"/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ab/>
        <w:t>Originály účtovných dokladov boli porovnané s predloženými kópiami a možno potvrdiť ich totožnosť. Vrátené boli späť príjemcovi na založenie do ich účtovnej evidencie.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V Tekovských Lužanoch, dňa</w:t>
      </w: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Za poskytovateľa: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Za príjemcu:</w:t>
      </w:r>
    </w:p>
    <w:p w:rsidR="00B35599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</w:p>
    <w:p w:rsidR="00B35599" w:rsidRPr="002F27CE" w:rsidRDefault="00B35599" w:rsidP="00B35599">
      <w:pPr>
        <w:rPr>
          <w:rFonts w:ascii="Calibri" w:hAnsi="Calibri"/>
        </w:rPr>
      </w:pPr>
      <w:r w:rsidRPr="002F27CE">
        <w:rPr>
          <w:rFonts w:ascii="Calibri" w:hAnsi="Calibri"/>
        </w:rPr>
        <w:t>..........................................................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..................................................</w:t>
      </w:r>
    </w:p>
    <w:p w:rsidR="00B35599" w:rsidRPr="0056462C" w:rsidRDefault="00B35599" w:rsidP="00B35599">
      <w:pPr>
        <w:rPr>
          <w:rFonts w:ascii="Calibri" w:hAnsi="Calibri"/>
        </w:rPr>
      </w:pPr>
      <w:r w:rsidRPr="0056462C">
        <w:rPr>
          <w:rFonts w:ascii="Calibri" w:hAnsi="Calibri"/>
        </w:rPr>
        <w:t xml:space="preserve">Ing. Marián Kotora                                                     </w:t>
      </w:r>
      <w:r>
        <w:rPr>
          <w:rFonts w:ascii="Calibri" w:hAnsi="Calibri"/>
        </w:rPr>
        <w:t xml:space="preserve">           </w:t>
      </w:r>
      <w:r w:rsidRPr="0056462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 w:rsidR="00AD1288">
        <w:rPr>
          <w:rFonts w:ascii="Calibri" w:hAnsi="Calibri"/>
        </w:rPr>
        <w:t>Pavol Kiss</w:t>
      </w:r>
    </w:p>
    <w:p w:rsidR="00042669" w:rsidRPr="00A20B24" w:rsidRDefault="00AD1288">
      <w:pPr>
        <w:rPr>
          <w:rFonts w:asciiTheme="minorHAnsi" w:hAnsiTheme="minorHAnsi"/>
        </w:rPr>
      </w:pPr>
      <w:r>
        <w:t xml:space="preserve">     </w:t>
      </w:r>
      <w:r w:rsidRPr="00A20B24">
        <w:rPr>
          <w:rFonts w:asciiTheme="minorHAnsi" w:hAnsiTheme="minorHAnsi"/>
        </w:rPr>
        <w:t>Starosta obce                                                              duchovný pastier</w:t>
      </w:r>
    </w:p>
    <w:sectPr w:rsidR="00042669" w:rsidRPr="00A2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04AA"/>
    <w:multiLevelType w:val="hybridMultilevel"/>
    <w:tmpl w:val="9E56D660"/>
    <w:lvl w:ilvl="0" w:tplc="4810E45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99"/>
    <w:rsid w:val="00042669"/>
    <w:rsid w:val="002172B9"/>
    <w:rsid w:val="00A20B24"/>
    <w:rsid w:val="00A67945"/>
    <w:rsid w:val="00AD1288"/>
    <w:rsid w:val="00B35599"/>
    <w:rsid w:val="00B613D7"/>
    <w:rsid w:val="00E405A5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3710-A67E-4BAA-B49F-E3568E5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3559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5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35599"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55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55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rsid w:val="00B355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B35599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B355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JANČÍKOVÁ Aneta</dc:creator>
  <cp:keywords/>
  <dc:description/>
  <cp:lastModifiedBy>KOTORA Marián</cp:lastModifiedBy>
  <cp:revision>3</cp:revision>
  <dcterms:created xsi:type="dcterms:W3CDTF">2017-04-18T13:56:00Z</dcterms:created>
  <dcterms:modified xsi:type="dcterms:W3CDTF">2017-04-19T09:40:00Z</dcterms:modified>
</cp:coreProperties>
</file>