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52" w:rsidRDefault="00542752" w:rsidP="0054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PLNENIE ROZPOČTU OBCE TEKOVSKÉ LUŽANY K 30.6.2017 </w:t>
      </w:r>
    </w:p>
    <w:p w:rsidR="00542752" w:rsidRDefault="00542752" w:rsidP="00542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52" w:rsidRPr="00D0164C" w:rsidRDefault="00542752" w:rsidP="005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Cieľ kontroly: </w:t>
      </w:r>
      <w:r>
        <w:rPr>
          <w:rFonts w:ascii="Times New Roman" w:hAnsi="Times New Roman" w:cs="Times New Roman"/>
          <w:sz w:val="24"/>
          <w:szCs w:val="24"/>
        </w:rPr>
        <w:t>dodržiavanie rozpočtu obce</w:t>
      </w:r>
    </w:p>
    <w:p w:rsidR="00542752" w:rsidRPr="00D0164C" w:rsidRDefault="00542752" w:rsidP="005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Povinná osoba: </w:t>
      </w:r>
      <w:r>
        <w:rPr>
          <w:rFonts w:ascii="Times New Roman" w:hAnsi="Times New Roman" w:cs="Times New Roman"/>
          <w:sz w:val="24"/>
          <w:szCs w:val="24"/>
        </w:rPr>
        <w:t>Obec Tekovské Lužany</w:t>
      </w:r>
    </w:p>
    <w:p w:rsidR="00542752" w:rsidRPr="00D0164C" w:rsidRDefault="00542752" w:rsidP="005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Kontrolované obdobie: </w:t>
      </w:r>
      <w:r>
        <w:rPr>
          <w:rFonts w:ascii="Times New Roman" w:hAnsi="Times New Roman" w:cs="Times New Roman"/>
          <w:sz w:val="24"/>
          <w:szCs w:val="24"/>
        </w:rPr>
        <w:t>1.1.2017 – 30.6.2017</w:t>
      </w:r>
    </w:p>
    <w:p w:rsidR="00542752" w:rsidRDefault="00542752" w:rsidP="0054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vykonania kontroly: </w:t>
      </w:r>
      <w:r>
        <w:rPr>
          <w:rFonts w:ascii="Times New Roman" w:hAnsi="Times New Roman" w:cs="Times New Roman"/>
          <w:sz w:val="24"/>
          <w:szCs w:val="24"/>
        </w:rPr>
        <w:t xml:space="preserve">28.8.2017 – 19.9.2017 </w:t>
      </w:r>
    </w:p>
    <w:p w:rsidR="00542752" w:rsidRDefault="00542752" w:rsidP="005427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262890</wp:posOffset>
                </wp:positionV>
                <wp:extent cx="2514600" cy="0"/>
                <wp:effectExtent l="9525" t="9525" r="9525" b="952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46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.4pt;margin-top:20.7pt;width:1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Kontrola bola vykonaná v súlade s plánom kontrolnej činnosti na II. polrok 2017. </w:t>
      </w:r>
    </w:p>
    <w:p w:rsidR="00542752" w:rsidRDefault="00542752" w:rsidP="006A4E86">
      <w:pPr>
        <w:pStyle w:val="Default"/>
        <w:spacing w:line="276" w:lineRule="auto"/>
        <w:jc w:val="both"/>
      </w:pPr>
      <w:r>
        <w:t xml:space="preserve">Rozpočet na rok 2017 bol schválený </w:t>
      </w:r>
      <w:r w:rsidRPr="006A4E86">
        <w:rPr>
          <w:b/>
        </w:rPr>
        <w:t>uznesením č. 386</w:t>
      </w:r>
      <w:r>
        <w:t xml:space="preserve"> zo dňa 21.12.2016 ako prebytkový </w:t>
      </w:r>
      <w:r w:rsidRPr="006A4E86">
        <w:rPr>
          <w:b/>
        </w:rPr>
        <w:t xml:space="preserve">s prebytkom </w:t>
      </w:r>
      <w:r w:rsidR="00A07B60">
        <w:rPr>
          <w:b/>
        </w:rPr>
        <w:t>63 392</w:t>
      </w:r>
      <w:r w:rsidRPr="006A4E86">
        <w:rPr>
          <w:b/>
        </w:rPr>
        <w:t xml:space="preserve"> €</w:t>
      </w:r>
      <w:r>
        <w:t xml:space="preserve">. Bežný rozpočet bol zostavený ako prebytkový s prebytkom </w:t>
      </w:r>
      <w:r w:rsidR="00576957">
        <w:t>125 392</w:t>
      </w:r>
      <w:r>
        <w:t xml:space="preserve"> €. Kapitálový rozpočet bol nastavený ako schodkový. Schodok kapitálového rozpočtu je plánovaný vo výške </w:t>
      </w:r>
      <w:r w:rsidRPr="00542752">
        <w:t>3</w:t>
      </w:r>
      <w:r w:rsidR="00576957">
        <w:t>42</w:t>
      </w:r>
      <w:r w:rsidRPr="00542752">
        <w:t xml:space="preserve"> 000 €.</w:t>
      </w:r>
      <w:r>
        <w:t xml:space="preserve"> Schodok kapitálového rozpočtu bude hradený </w:t>
      </w:r>
      <w:r w:rsidR="006A4E86">
        <w:t xml:space="preserve">prebytkom rozpočtu finančných operácií, ktorý je vo výške 280 000 € a prebytkom z bežného rozpočtu. </w:t>
      </w:r>
    </w:p>
    <w:p w:rsidR="006A4E86" w:rsidRDefault="006A4E86" w:rsidP="006A4E86">
      <w:pPr>
        <w:pStyle w:val="Default"/>
        <w:spacing w:line="276" w:lineRule="auto"/>
        <w:jc w:val="both"/>
      </w:pPr>
      <w:r>
        <w:t xml:space="preserve">Rozpočet ku dňu zostavovania správy nebol menený. </w:t>
      </w:r>
    </w:p>
    <w:p w:rsidR="006A4E86" w:rsidRDefault="006A4E86" w:rsidP="006A4E86">
      <w:pPr>
        <w:pStyle w:val="Default"/>
        <w:spacing w:line="276" w:lineRule="auto"/>
        <w:jc w:val="both"/>
      </w:pPr>
    </w:p>
    <w:p w:rsidR="00542752" w:rsidRDefault="00542752" w:rsidP="0054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Prehľad plnenia rozpočtu k 30.6.2017 vrátane rozpočtových organizácií </w:t>
      </w:r>
      <w:r w:rsidR="00A07B60">
        <w:rPr>
          <w:rFonts w:ascii="Times New Roman" w:hAnsi="Times New Roman" w:cs="Times New Roman"/>
          <w:sz w:val="24"/>
          <w:szCs w:val="24"/>
        </w:rPr>
        <w:t xml:space="preserve">(ZŠ, MŠ) </w:t>
      </w:r>
      <w:r>
        <w:rPr>
          <w:rFonts w:ascii="Times New Roman" w:hAnsi="Times New Roman" w:cs="Times New Roman"/>
          <w:sz w:val="24"/>
          <w:szCs w:val="24"/>
        </w:rPr>
        <w:t xml:space="preserve">v člení na bežný, kapitálový a rozpočet finančných operácií: </w:t>
      </w:r>
    </w:p>
    <w:tbl>
      <w:tblPr>
        <w:tblStyle w:val="Mriekatabuky"/>
        <w:tblW w:w="7763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2268"/>
      </w:tblGrid>
      <w:tr w:rsidR="006A4E86" w:rsidRPr="00E10A36" w:rsidTr="00002D21">
        <w:trPr>
          <w:trHeight w:hRule="exact" w:val="340"/>
        </w:trPr>
        <w:tc>
          <w:tcPr>
            <w:tcW w:w="3369" w:type="dxa"/>
          </w:tcPr>
          <w:p w:rsidR="006A4E8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Schválený rozpočet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Plnenie</w:t>
            </w: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 xml:space="preserve"> k 30.6.2017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Bežné príjmy</w:t>
            </w:r>
          </w:p>
        </w:tc>
        <w:tc>
          <w:tcPr>
            <w:tcW w:w="2126" w:type="dxa"/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1 926 814</w:t>
            </w:r>
          </w:p>
        </w:tc>
        <w:tc>
          <w:tcPr>
            <w:tcW w:w="2268" w:type="dxa"/>
          </w:tcPr>
          <w:p w:rsidR="006A4E86" w:rsidRPr="00E10A36" w:rsidRDefault="006A4E86" w:rsidP="006A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899 843,78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Bežné výdavky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4E86" w:rsidRPr="00E10A36" w:rsidRDefault="00F55E83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1 801 422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E86" w:rsidRPr="00E10A36" w:rsidRDefault="00F55E83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A0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177,91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shd w:val="clear" w:color="auto" w:fill="D9D9D9" w:themeFill="background1" w:themeFillShade="D9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b/>
                <w:sz w:val="24"/>
                <w:szCs w:val="24"/>
              </w:rPr>
              <w:t>Rozdiel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A4E86" w:rsidRPr="00E10A36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125 392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4E86" w:rsidRPr="00E10A36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114 665,87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tcBorders>
              <w:bottom w:val="single" w:sz="4" w:space="0" w:color="auto"/>
            </w:tcBorders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Kapitálové príjmy</w:t>
            </w:r>
          </w:p>
        </w:tc>
        <w:tc>
          <w:tcPr>
            <w:tcW w:w="2126" w:type="dxa"/>
          </w:tcPr>
          <w:p w:rsidR="006A4E86" w:rsidRPr="00E10A36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5 983 000</w:t>
            </w:r>
          </w:p>
        </w:tc>
        <w:tc>
          <w:tcPr>
            <w:tcW w:w="2268" w:type="dxa"/>
          </w:tcPr>
          <w:p w:rsidR="006A4E86" w:rsidRPr="00E10A36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6 310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Kapitálové výdavky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4E86" w:rsidRPr="00E10A36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6 325 000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E86" w:rsidRPr="00E10A36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21 596,76</w:t>
            </w:r>
          </w:p>
        </w:tc>
      </w:tr>
      <w:tr w:rsidR="006A4E86" w:rsidRPr="00E2135D" w:rsidTr="00002D21">
        <w:trPr>
          <w:trHeight w:hRule="exact" w:val="340"/>
        </w:trPr>
        <w:tc>
          <w:tcPr>
            <w:tcW w:w="3369" w:type="dxa"/>
            <w:shd w:val="clear" w:color="auto" w:fill="D9D9D9" w:themeFill="background1" w:themeFillShade="D9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b/>
                <w:sz w:val="24"/>
                <w:szCs w:val="24"/>
              </w:rPr>
              <w:t>Rozdiel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A4E86" w:rsidRPr="00576957" w:rsidRDefault="00576957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5769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342 000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4E86" w:rsidRPr="00E2135D" w:rsidRDefault="00576957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- 15 286,76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tcBorders>
              <w:bottom w:val="single" w:sz="4" w:space="0" w:color="auto"/>
            </w:tcBorders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E86" w:rsidRPr="00E10A36" w:rsidRDefault="006A4E86" w:rsidP="00002D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Príjmové finančné operácie</w:t>
            </w:r>
          </w:p>
        </w:tc>
        <w:tc>
          <w:tcPr>
            <w:tcW w:w="2126" w:type="dxa"/>
          </w:tcPr>
          <w:p w:rsidR="006A4E86" w:rsidRPr="00E10A36" w:rsidRDefault="00576957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6 020 000</w:t>
            </w:r>
          </w:p>
        </w:tc>
        <w:tc>
          <w:tcPr>
            <w:tcW w:w="2268" w:type="dxa"/>
          </w:tcPr>
          <w:p w:rsidR="006A4E86" w:rsidRPr="00E10A36" w:rsidRDefault="00576957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1 035</w:t>
            </w:r>
          </w:p>
        </w:tc>
      </w:tr>
      <w:tr w:rsidR="006A4E86" w:rsidRPr="00E10A36" w:rsidTr="00002D21">
        <w:trPr>
          <w:trHeight w:hRule="exact"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sz w:val="24"/>
                <w:szCs w:val="24"/>
              </w:rPr>
              <w:t>Výdavkové finančné operácie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4E86" w:rsidRPr="00E10A36" w:rsidRDefault="00576957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E86" w:rsidRPr="00E10A36" w:rsidRDefault="00576957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22 654</w:t>
            </w:r>
          </w:p>
        </w:tc>
      </w:tr>
      <w:tr w:rsidR="006A4E86" w:rsidRPr="00E2135D" w:rsidTr="00002D21">
        <w:trPr>
          <w:trHeight w:hRule="exact" w:val="340"/>
        </w:trPr>
        <w:tc>
          <w:tcPr>
            <w:tcW w:w="3369" w:type="dxa"/>
            <w:shd w:val="clear" w:color="auto" w:fill="D9D9D9" w:themeFill="background1" w:themeFillShade="D9"/>
          </w:tcPr>
          <w:p w:rsidR="006A4E86" w:rsidRPr="00E10A36" w:rsidRDefault="006A4E86" w:rsidP="00002D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A36">
              <w:rPr>
                <w:rFonts w:ascii="Times New Roman" w:hAnsi="Times New Roman" w:cs="Times New Roman"/>
                <w:b/>
                <w:sz w:val="24"/>
                <w:szCs w:val="24"/>
              </w:rPr>
              <w:t>Rozdiel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A4E86" w:rsidRPr="00E10A36" w:rsidRDefault="00A07B60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7B60">
              <w:rPr>
                <w:rFonts w:ascii="Times New Roman" w:hAnsi="Times New Roman" w:cs="Times New Roman"/>
                <w:b/>
                <w:sz w:val="24"/>
                <w:szCs w:val="24"/>
              </w:rPr>
              <w:t>280 000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4E86" w:rsidRPr="00E2135D" w:rsidRDefault="00A07B60" w:rsidP="00576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21 619</w:t>
            </w:r>
          </w:p>
        </w:tc>
      </w:tr>
    </w:tbl>
    <w:p w:rsidR="006A4E86" w:rsidRDefault="006A4E86" w:rsidP="00542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488" w:rsidRDefault="00A07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Bežné príjmy</w:t>
      </w:r>
    </w:p>
    <w:p w:rsidR="009866CD" w:rsidRDefault="00752514" w:rsidP="0075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Značnú časť bežných príjmov obce tvorí príjem z podielových daní. Pre rok 2017 sa rozpočet nastavil vo výške 710 000 €, čo je oproti prognózy MF SR menej o 45 021 €. Naplnenie prognózy MF SR naznačuje aj príjem z podielových daní k polroku. </w:t>
      </w:r>
    </w:p>
    <w:p w:rsidR="009866CD" w:rsidRDefault="009866CD" w:rsidP="0075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príjmoch dani z nehnuteľností, tvorí najväčšiu časť daň z pozemkov, ktorej plnenie sa prejaví až v III a IV kvartály rozpočtového roka, nakoľko daňové subjekty, ktorých daňová povinnosť presahuje 165 €, ju môžu uhradiť v 4 splátkach a to 31.5; 30.6; 30.9 a 30.11 a pri daňovníkovi ktorý prevádzkuje poľnohospodársku výrobu až v 6 splátkach, pričom posledná splátka k 30.11 je až vo výške 46 % dane. </w:t>
      </w:r>
    </w:p>
    <w:p w:rsidR="007B5952" w:rsidRDefault="00572CFE" w:rsidP="0075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Problematickým bude položka 212002 – príjmy z prenajatých pozemkov. V rozpočte sa počíta s príjmami od </w:t>
      </w:r>
      <w:proofErr w:type="spellStart"/>
      <w:r>
        <w:rPr>
          <w:rFonts w:ascii="Times New Roman" w:hAnsi="Times New Roman" w:cs="Times New Roman"/>
          <w:sz w:val="24"/>
          <w:szCs w:val="24"/>
        </w:rPr>
        <w:t>vysúťaženého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zhotoviteľa obecnej kanalizácia, za prenájom pozemkov</w:t>
      </w:r>
      <w:r w:rsidR="001A1AC8">
        <w:rPr>
          <w:rFonts w:ascii="Times New Roman" w:hAnsi="Times New Roman" w:cs="Times New Roman"/>
          <w:sz w:val="24"/>
          <w:szCs w:val="24"/>
        </w:rPr>
        <w:t xml:space="preserve"> 140 000 €</w:t>
      </w:r>
      <w:r>
        <w:rPr>
          <w:rFonts w:ascii="Times New Roman" w:hAnsi="Times New Roman" w:cs="Times New Roman"/>
          <w:sz w:val="24"/>
          <w:szCs w:val="24"/>
        </w:rPr>
        <w:t>. Vzhľadom k</w:t>
      </w:r>
      <w:r w:rsidR="001A1AC8">
        <w:rPr>
          <w:rFonts w:ascii="Times New Roman" w:hAnsi="Times New Roman" w:cs="Times New Roman"/>
          <w:sz w:val="24"/>
          <w:szCs w:val="24"/>
        </w:rPr>
        <w:t> posunutému termínu, však treba počítať aj s variantov, že v roku 2017 obec nebude mať žiadny príjem z prenajatých pozemkov, prípadne nie vo výške predpokladanej v rozpočte.</w:t>
      </w:r>
      <w:r w:rsidR="007B5952">
        <w:rPr>
          <w:rFonts w:ascii="Times New Roman" w:hAnsi="Times New Roman" w:cs="Times New Roman"/>
          <w:sz w:val="24"/>
          <w:szCs w:val="24"/>
        </w:rPr>
        <w:t xml:space="preserve"> Na druhej strane vzhľadom na posunutý termín realizácie projektu možno tiež predpokladať, že v rozpočte bežných výdavkov nebude čerpaných 65 000 € na úroky za </w:t>
      </w:r>
      <w:proofErr w:type="spellStart"/>
      <w:r w:rsidR="007B5952">
        <w:rPr>
          <w:rFonts w:ascii="Times New Roman" w:hAnsi="Times New Roman" w:cs="Times New Roman"/>
          <w:sz w:val="24"/>
          <w:szCs w:val="24"/>
        </w:rPr>
        <w:t>prekleňovací</w:t>
      </w:r>
      <w:proofErr w:type="spellEnd"/>
      <w:r w:rsidR="007B5952">
        <w:rPr>
          <w:rFonts w:ascii="Times New Roman" w:hAnsi="Times New Roman" w:cs="Times New Roman"/>
          <w:sz w:val="24"/>
          <w:szCs w:val="24"/>
        </w:rPr>
        <w:t xml:space="preserve"> úver, na obdobie do refundácie nákladov</w:t>
      </w:r>
      <w:r w:rsidR="008844ED">
        <w:rPr>
          <w:rFonts w:ascii="Times New Roman" w:hAnsi="Times New Roman" w:cs="Times New Roman"/>
          <w:sz w:val="24"/>
          <w:szCs w:val="24"/>
        </w:rPr>
        <w:t xml:space="preserve"> (položka 651002)</w:t>
      </w:r>
      <w:r w:rsidR="007B5952">
        <w:rPr>
          <w:rFonts w:ascii="Times New Roman" w:hAnsi="Times New Roman" w:cs="Times New Roman"/>
          <w:sz w:val="24"/>
          <w:szCs w:val="24"/>
        </w:rPr>
        <w:t>. Napriek uvedenému, ako aj rezerve na príjmoch z podielových daní odporúčam dôsledne sledovať bežný rozpočet</w:t>
      </w:r>
      <w:r w:rsidR="000202AB">
        <w:rPr>
          <w:rFonts w:ascii="Times New Roman" w:hAnsi="Times New Roman" w:cs="Times New Roman"/>
          <w:sz w:val="24"/>
          <w:szCs w:val="24"/>
        </w:rPr>
        <w:t xml:space="preserve"> a výrazne </w:t>
      </w:r>
      <w:r w:rsidR="007B5952">
        <w:rPr>
          <w:rFonts w:ascii="Times New Roman" w:hAnsi="Times New Roman" w:cs="Times New Roman"/>
          <w:sz w:val="24"/>
          <w:szCs w:val="24"/>
        </w:rPr>
        <w:t>nezvyšovať rozpočet bežných výdavko</w:t>
      </w:r>
      <w:r w:rsidR="000202AB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0E5CE6" w:rsidRDefault="000E5CE6" w:rsidP="0075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6CD" w:rsidRDefault="007B5952" w:rsidP="0075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CE6">
        <w:rPr>
          <w:rFonts w:ascii="Times New Roman" w:hAnsi="Times New Roman" w:cs="Times New Roman"/>
          <w:b/>
          <w:sz w:val="24"/>
          <w:szCs w:val="24"/>
        </w:rPr>
        <w:t>Bežné výdavky</w:t>
      </w: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2552"/>
        <w:gridCol w:w="2835"/>
      </w:tblGrid>
      <w:tr w:rsidR="000E5CE6" w:rsidTr="000E5CE6">
        <w:trPr>
          <w:trHeight w:hRule="exact" w:val="340"/>
        </w:trPr>
        <w:tc>
          <w:tcPr>
            <w:tcW w:w="5387" w:type="dxa"/>
          </w:tcPr>
          <w:p w:rsidR="000E5CE6" w:rsidRDefault="000E5CE6" w:rsidP="0075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Subjekt</w:t>
            </w:r>
          </w:p>
        </w:tc>
        <w:tc>
          <w:tcPr>
            <w:tcW w:w="2552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na rok 2017</w:t>
            </w:r>
          </w:p>
        </w:tc>
        <w:tc>
          <w:tcPr>
            <w:tcW w:w="2835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Plnenie k 30.6.2017</w:t>
            </w:r>
          </w:p>
        </w:tc>
      </w:tr>
      <w:tr w:rsidR="000E5CE6" w:rsidTr="000E5CE6">
        <w:trPr>
          <w:trHeight w:hRule="exact" w:val="340"/>
        </w:trPr>
        <w:tc>
          <w:tcPr>
            <w:tcW w:w="5387" w:type="dxa"/>
          </w:tcPr>
          <w:p w:rsidR="000E5CE6" w:rsidRDefault="000E5CE6" w:rsidP="0075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 Tekovské Lužany</w:t>
            </w:r>
          </w:p>
        </w:tc>
        <w:tc>
          <w:tcPr>
            <w:tcW w:w="2552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1 007 270</w:t>
            </w:r>
          </w:p>
        </w:tc>
        <w:tc>
          <w:tcPr>
            <w:tcW w:w="2835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450 445,83</w:t>
            </w:r>
          </w:p>
        </w:tc>
      </w:tr>
      <w:tr w:rsidR="000E5CE6" w:rsidTr="000E5CE6">
        <w:trPr>
          <w:trHeight w:hRule="exact" w:val="340"/>
        </w:trPr>
        <w:tc>
          <w:tcPr>
            <w:tcW w:w="5387" w:type="dxa"/>
          </w:tcPr>
          <w:p w:rsidR="000E5CE6" w:rsidRDefault="000E5CE6" w:rsidP="0075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Materská škola</w:t>
            </w:r>
          </w:p>
        </w:tc>
        <w:tc>
          <w:tcPr>
            <w:tcW w:w="2552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174 900</w:t>
            </w:r>
          </w:p>
        </w:tc>
        <w:tc>
          <w:tcPr>
            <w:tcW w:w="2835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76 313,90</w:t>
            </w:r>
          </w:p>
        </w:tc>
      </w:tr>
      <w:tr w:rsidR="000E5CE6" w:rsidTr="000E5CE6">
        <w:trPr>
          <w:trHeight w:hRule="exact" w:val="340"/>
        </w:trPr>
        <w:tc>
          <w:tcPr>
            <w:tcW w:w="5387" w:type="dxa"/>
          </w:tcPr>
          <w:p w:rsidR="000E5CE6" w:rsidRDefault="000E5CE6" w:rsidP="000E5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Základná škola</w:t>
            </w:r>
          </w:p>
        </w:tc>
        <w:tc>
          <w:tcPr>
            <w:tcW w:w="2552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452 026</w:t>
            </w:r>
          </w:p>
        </w:tc>
        <w:tc>
          <w:tcPr>
            <w:tcW w:w="2835" w:type="dxa"/>
          </w:tcPr>
          <w:p w:rsidR="000E5CE6" w:rsidRDefault="000E5CE6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196 071,96</w:t>
            </w:r>
          </w:p>
        </w:tc>
      </w:tr>
      <w:tr w:rsidR="000E5CE6" w:rsidTr="000E5CE6">
        <w:trPr>
          <w:trHeight w:hRule="exact" w:val="340"/>
        </w:trPr>
        <w:tc>
          <w:tcPr>
            <w:tcW w:w="5387" w:type="dxa"/>
          </w:tcPr>
          <w:p w:rsidR="000E5CE6" w:rsidRDefault="000E5CE6" w:rsidP="000E5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Základná škola s vyučovacím jazykom maďarským</w:t>
            </w:r>
          </w:p>
        </w:tc>
        <w:tc>
          <w:tcPr>
            <w:tcW w:w="2552" w:type="dxa"/>
          </w:tcPr>
          <w:p w:rsidR="000E5CE6" w:rsidRDefault="00F01CE2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167 226</w:t>
            </w:r>
          </w:p>
        </w:tc>
        <w:tc>
          <w:tcPr>
            <w:tcW w:w="2835" w:type="dxa"/>
          </w:tcPr>
          <w:p w:rsidR="000E5CE6" w:rsidRDefault="00F01CE2" w:rsidP="000E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62 346,22</w:t>
            </w:r>
          </w:p>
        </w:tc>
      </w:tr>
      <w:tr w:rsidR="000E5CE6" w:rsidTr="000E5CE6">
        <w:trPr>
          <w:trHeight w:hRule="exact" w:val="340"/>
        </w:trPr>
        <w:tc>
          <w:tcPr>
            <w:tcW w:w="5387" w:type="dxa"/>
            <w:shd w:val="clear" w:color="auto" w:fill="BFBFBF" w:themeFill="background1" w:themeFillShade="BF"/>
          </w:tcPr>
          <w:p w:rsidR="000E5CE6" w:rsidRPr="000E5CE6" w:rsidRDefault="000E5CE6" w:rsidP="000E5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CE6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E5CE6" w:rsidRPr="000E5CE6" w:rsidRDefault="00F01CE2" w:rsidP="000E5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1 801 422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E5CE6" w:rsidRPr="000E5CE6" w:rsidRDefault="00F01CE2" w:rsidP="000E5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785 177,91</w:t>
            </w:r>
          </w:p>
        </w:tc>
      </w:tr>
    </w:tbl>
    <w:p w:rsidR="000E5CE6" w:rsidRDefault="000E5CE6" w:rsidP="0075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CE2" w:rsidRDefault="008844ED" w:rsidP="0075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Plnenie rozpočtu bežných výdavkov v rozpise podľa štatistickej a ekonomickej klasifikácie k 30.6.2017 je súčasťou materiálov na OZ, preto nebudem v správe uvádzať takýto prehľad. </w:t>
      </w:r>
    </w:p>
    <w:p w:rsidR="008844ED" w:rsidRDefault="008844ED" w:rsidP="0075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bežných výdavkov obce sa p</w:t>
      </w:r>
      <w:r w:rsidR="00D10719">
        <w:rPr>
          <w:rFonts w:ascii="Times New Roman" w:hAnsi="Times New Roman" w:cs="Times New Roman"/>
          <w:sz w:val="24"/>
          <w:szCs w:val="24"/>
        </w:rPr>
        <w:t>lní podľa nastaveného rozpočtu. Z finančného výkazu FIN 1 – 12 k 30.6.2017 (finančný výkaz o príjmoch, výdavkoch a finančných operáciách) však možno identifikovať v niektorých položkách už k polroku prekročenie plánovaného celoročného rozpočtu. Ide predovšetkým o menšie výdavky s ktorými sa pri tvorbe rozpočtu pôvodne nepočítalo:</w:t>
      </w:r>
    </w:p>
    <w:p w:rsidR="00D10719" w:rsidRDefault="00D10719" w:rsidP="00D1071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DFC">
        <w:rPr>
          <w:rFonts w:ascii="Times New Roman" w:hAnsi="Times New Roman" w:cs="Times New Roman"/>
          <w:b/>
          <w:sz w:val="24"/>
          <w:szCs w:val="24"/>
        </w:rPr>
        <w:t>Program 01.1.1 zákonodarné a výkonné orgány</w:t>
      </w:r>
      <w:r>
        <w:rPr>
          <w:rFonts w:ascii="Times New Roman" w:hAnsi="Times New Roman" w:cs="Times New Roman"/>
          <w:sz w:val="24"/>
          <w:szCs w:val="24"/>
        </w:rPr>
        <w:t>, položka 633004</w:t>
      </w:r>
      <w:r w:rsidR="00DD2DFC">
        <w:rPr>
          <w:rFonts w:ascii="Times New Roman" w:hAnsi="Times New Roman" w:cs="Times New Roman"/>
          <w:sz w:val="24"/>
          <w:szCs w:val="24"/>
        </w:rPr>
        <w:t xml:space="preserve"> materiál – prevádzkové stroje, prístroje, zariadenia, technika, </w:t>
      </w:r>
      <w:r>
        <w:rPr>
          <w:rFonts w:ascii="Times New Roman" w:hAnsi="Times New Roman" w:cs="Times New Roman"/>
          <w:sz w:val="24"/>
          <w:szCs w:val="24"/>
        </w:rPr>
        <w:t xml:space="preserve"> schválený rozpočet 1 500 €, plnenie 3 605,28 € </w:t>
      </w:r>
      <w:r w:rsidR="00DD2DFC">
        <w:rPr>
          <w:rFonts w:ascii="Times New Roman" w:hAnsi="Times New Roman" w:cs="Times New Roman"/>
          <w:sz w:val="24"/>
          <w:szCs w:val="24"/>
        </w:rPr>
        <w:t>- kúpa tlačiarne SHARP 2 800 €</w:t>
      </w:r>
    </w:p>
    <w:p w:rsidR="00DD2DFC" w:rsidRDefault="00DD2DFC" w:rsidP="00DD2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Položka 635004 rutinná štandardná údržba prevádzkových strojov, prístrojov, schválený rozpočet 1 000 €, plnenie 1 393,93 €, navýšenie z dôvodu nového alarmu pre obecný úrad</w:t>
      </w:r>
    </w:p>
    <w:p w:rsidR="00DD2DFC" w:rsidRDefault="00DD2DFC" w:rsidP="00DD2DF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04.1.1. Všeobecná ekonomická a obchodná oblasť</w:t>
      </w:r>
      <w:r>
        <w:rPr>
          <w:rFonts w:ascii="Times New Roman" w:hAnsi="Times New Roman" w:cs="Times New Roman"/>
          <w:sz w:val="24"/>
          <w:szCs w:val="24"/>
        </w:rPr>
        <w:t>, položka 633006 všeobecný materiál, schválený rozpočet 2 700 €, plnenie 4 193,93 € - výdavky na nákup materiálu potrebných pre internú opravu strojov, zariadení a techniky</w:t>
      </w:r>
    </w:p>
    <w:p w:rsidR="00DD2DFC" w:rsidRDefault="007F5362" w:rsidP="00DD2DF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04.1.2 Všeobecná pracovná oblasť, 05.1.0 Nakladanie s odpadmi a 07.6.0 Zdravotníctvo</w:t>
      </w:r>
      <w:r>
        <w:rPr>
          <w:rFonts w:ascii="Times New Roman" w:hAnsi="Times New Roman" w:cs="Times New Roman"/>
          <w:sz w:val="24"/>
          <w:szCs w:val="24"/>
        </w:rPr>
        <w:t xml:space="preserve">, boli prekročené výdavky na mzdy (položka 611) avšak časť výdavkov na mzdy bude následne refundovaná (aktivačné práce, upratovačka) </w:t>
      </w:r>
    </w:p>
    <w:p w:rsidR="007F5362" w:rsidRPr="00705876" w:rsidRDefault="007F5362" w:rsidP="00DD2DF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62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70587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5.2.0 Nakladanie s odpadovými vodami</w:t>
      </w:r>
      <w:r>
        <w:rPr>
          <w:rFonts w:ascii="Times New Roman" w:hAnsi="Times New Roman" w:cs="Times New Roman"/>
          <w:sz w:val="24"/>
          <w:szCs w:val="24"/>
        </w:rPr>
        <w:t xml:space="preserve">, položka materiál 633, </w:t>
      </w:r>
      <w:r w:rsidR="00705876">
        <w:rPr>
          <w:rFonts w:ascii="Times New Roman" w:hAnsi="Times New Roman" w:cs="Times New Roman"/>
          <w:sz w:val="24"/>
          <w:szCs w:val="24"/>
        </w:rPr>
        <w:t xml:space="preserve">schválený rozpočet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058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05876">
        <w:rPr>
          <w:rFonts w:ascii="Times New Roman" w:hAnsi="Times New Roman" w:cs="Times New Roman"/>
          <w:sz w:val="24"/>
          <w:szCs w:val="24"/>
        </w:rPr>
        <w:t>€, plnenie 2 453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5876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705876">
        <w:rPr>
          <w:rFonts w:ascii="Times New Roman" w:hAnsi="Times New Roman" w:cs="Times New Roman"/>
          <w:sz w:val="24"/>
          <w:szCs w:val="24"/>
        </w:rPr>
        <w:t xml:space="preserve"> kúpa čerpadla, a oprava cisterny </w:t>
      </w:r>
    </w:p>
    <w:p w:rsidR="00705876" w:rsidRDefault="00705876" w:rsidP="0070587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Položka 637005 špeciálne služby, schválený rozpočet 0  €, plnenie 2 376 €, realizácia verejného obstarávania na stavebný dozor</w:t>
      </w:r>
    </w:p>
    <w:p w:rsidR="00705876" w:rsidRDefault="00705876" w:rsidP="007058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08.1.0 Rekreačné a športové služby</w:t>
      </w:r>
      <w:r>
        <w:rPr>
          <w:rFonts w:ascii="Times New Roman" w:hAnsi="Times New Roman" w:cs="Times New Roman"/>
          <w:sz w:val="24"/>
          <w:szCs w:val="24"/>
        </w:rPr>
        <w:t xml:space="preserve">, položka 631001 Cestovné náhrady, tuzemské, schválený </w:t>
      </w:r>
      <w:r w:rsidR="002A7BA7">
        <w:rPr>
          <w:rFonts w:ascii="Times New Roman" w:hAnsi="Times New Roman" w:cs="Times New Roman"/>
          <w:sz w:val="24"/>
          <w:szCs w:val="24"/>
        </w:rPr>
        <w:t>rozpočet 0 €, plnenie 2 078,9 €.</w:t>
      </w:r>
    </w:p>
    <w:p w:rsidR="0064494D" w:rsidRDefault="00705876" w:rsidP="0064494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08.2.0 </w:t>
      </w:r>
      <w:r w:rsidR="00584EF4">
        <w:rPr>
          <w:rFonts w:ascii="Times New Roman" w:hAnsi="Times New Roman" w:cs="Times New Roman"/>
          <w:b/>
          <w:sz w:val="24"/>
          <w:szCs w:val="24"/>
        </w:rPr>
        <w:t>K</w:t>
      </w:r>
      <w:r w:rsidR="0064494D">
        <w:rPr>
          <w:rFonts w:ascii="Times New Roman" w:hAnsi="Times New Roman" w:cs="Times New Roman"/>
          <w:b/>
          <w:sz w:val="24"/>
          <w:szCs w:val="24"/>
        </w:rPr>
        <w:t>ultúrne služby</w:t>
      </w:r>
      <w:r w:rsidR="0064494D">
        <w:rPr>
          <w:rFonts w:ascii="Times New Roman" w:hAnsi="Times New Roman" w:cs="Times New Roman"/>
          <w:sz w:val="24"/>
          <w:szCs w:val="24"/>
        </w:rPr>
        <w:t xml:space="preserve">, položka 633009 knihy, časopisy, noviny, schválený rozpočet 500 €, plnenie 2 618,18 €, nákup kníh na reprezentačné účely napr. Tekov z neba </w:t>
      </w:r>
    </w:p>
    <w:p w:rsidR="0064494D" w:rsidRDefault="0064494D" w:rsidP="0064494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Položka 635006 rutinná a štandardná údržba budov, schválený rozpočet 950 €, plnenie 2 175 € - nové vchodové dvere do Kultúrneho domu.</w:t>
      </w:r>
    </w:p>
    <w:p w:rsidR="0064494D" w:rsidRDefault="0064494D" w:rsidP="0064494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Položka 637005 špeciálne služby, schválený rozpočet 250 €, plnenie 3 660 € - energetický audit Kultúrny dom.</w:t>
      </w:r>
    </w:p>
    <w:p w:rsidR="00A65571" w:rsidRPr="009839E3" w:rsidRDefault="0064494D" w:rsidP="00A655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09.1.1.1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vzdelávanie s bežnou starostlivosťou (MŠ)</w:t>
      </w:r>
      <w:r>
        <w:rPr>
          <w:rFonts w:ascii="Times New Roman" w:hAnsi="Times New Roman" w:cs="Times New Roman"/>
          <w:sz w:val="24"/>
          <w:szCs w:val="24"/>
        </w:rPr>
        <w:t xml:space="preserve">, keďže MŠ je samostatný právny subjekt (rozpočtová organizácia), svoje výdavky si realizuje v rámci svojho rozpočtu. Z rozpočtu obce sa hradili výdavky súvisiace s vytvorením novej triedy a výdavky na realizáciu verejného obstarávania na modernizáciu budovy MŠ a na podanie žiadosti o nenávratný finančný príspevok. </w:t>
      </w:r>
      <w:r w:rsidR="00A65571">
        <w:rPr>
          <w:rFonts w:ascii="Times New Roman" w:hAnsi="Times New Roman" w:cs="Times New Roman"/>
          <w:sz w:val="24"/>
          <w:szCs w:val="24"/>
        </w:rPr>
        <w:t>Schválený rozpočet pre program 09.1.1.1 bolo 0 €, plnenie 7 734,19 €</w:t>
      </w:r>
    </w:p>
    <w:p w:rsidR="00A65571" w:rsidRDefault="00A65571" w:rsidP="00A6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Kapitálové príjmy</w:t>
      </w:r>
    </w:p>
    <w:p w:rsidR="00A65571" w:rsidRDefault="00A65571" w:rsidP="00A6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rozpočet 5 983 000 €, plnenie k 30.6.2017 6 310 €. V rozpočte kapitálových príjmov sa počíta s príjmom za realizáciu projektu kanalizácie 5 700 000 € a 280 000 € za modernizáciu budovy MŠ. K polroku bolo plnenie iba z predaja pozemkov a to výške 6 310 €. </w:t>
      </w:r>
    </w:p>
    <w:p w:rsidR="00A65571" w:rsidRDefault="00A65571" w:rsidP="00A6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571" w:rsidRDefault="000202AB" w:rsidP="00A6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Kapitálové výdavky</w:t>
      </w:r>
    </w:p>
    <w:p w:rsidR="000202AB" w:rsidRDefault="00F74267" w:rsidP="00A6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kapitálových výdavkov bol schválený vo výške 6 325 000 €. Čerpanie k 30.6.2017 bolo vo výške 21 596,76 €. A to 1 200 € prípravná a projektová dokumentácia ku kanalizácií, 7 796,76 € kúpa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konvektomatu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12 600 € projektová dokumentácia k MŠ. </w:t>
      </w:r>
    </w:p>
    <w:p w:rsidR="00F74267" w:rsidRDefault="00F74267" w:rsidP="00A6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267" w:rsidRDefault="00F74267" w:rsidP="00A65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Rozpočet finančných operácií</w:t>
      </w:r>
    </w:p>
    <w:p w:rsidR="009839E3" w:rsidRDefault="006525FC" w:rsidP="00A6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30.6.2017 boli príjmové finančné operácie vo výške 1 035 € a to z poskytnutých návratných sociálnych výpomocí občanom. Výdavkové </w:t>
      </w:r>
      <w:r w:rsidR="00531CDD">
        <w:rPr>
          <w:rFonts w:ascii="Times New Roman" w:hAnsi="Times New Roman" w:cs="Times New Roman"/>
          <w:sz w:val="24"/>
          <w:szCs w:val="24"/>
        </w:rPr>
        <w:t xml:space="preserve">finančné </w:t>
      </w:r>
      <w:r>
        <w:rPr>
          <w:rFonts w:ascii="Times New Roman" w:hAnsi="Times New Roman" w:cs="Times New Roman"/>
          <w:sz w:val="24"/>
          <w:szCs w:val="24"/>
        </w:rPr>
        <w:t xml:space="preserve">operácie boli vo výške </w:t>
      </w:r>
      <w:r w:rsidR="00531CDD">
        <w:rPr>
          <w:rFonts w:ascii="Times New Roman" w:hAnsi="Times New Roman" w:cs="Times New Roman"/>
          <w:sz w:val="24"/>
          <w:szCs w:val="24"/>
        </w:rPr>
        <w:t xml:space="preserve">22 654,80 € a to 20 000 € splácanie úveru (posledná splátka úveru bola v apríli) a 2 654,80 € poskytnuté sociálne výpomoci občanom. </w:t>
      </w:r>
    </w:p>
    <w:p w:rsidR="009839E3" w:rsidRDefault="009839E3" w:rsidP="00A6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9E3" w:rsidRDefault="009839E3" w:rsidP="009839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19.9.2017</w:t>
      </w:r>
    </w:p>
    <w:p w:rsidR="009839E3" w:rsidRDefault="009839E3" w:rsidP="009839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9839E3" w:rsidRPr="00F74267" w:rsidRDefault="009839E3" w:rsidP="00983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Hlavný kontrolór </w:t>
      </w:r>
    </w:p>
    <w:sectPr w:rsidR="009839E3" w:rsidRPr="00F742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B4" w:rsidRDefault="00B06AB4" w:rsidP="00A07B60">
      <w:pPr>
        <w:spacing w:after="0" w:line="240" w:lineRule="auto"/>
      </w:pPr>
      <w:r>
        <w:separator/>
      </w:r>
    </w:p>
  </w:endnote>
  <w:endnote w:type="continuationSeparator" w:id="0">
    <w:p w:rsidR="00B06AB4" w:rsidRDefault="00B06AB4" w:rsidP="00A0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6289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7B60" w:rsidRDefault="00A07B6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F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F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7B60" w:rsidRDefault="00A07B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B4" w:rsidRDefault="00B06AB4" w:rsidP="00A07B60">
      <w:pPr>
        <w:spacing w:after="0" w:line="240" w:lineRule="auto"/>
      </w:pPr>
      <w:r>
        <w:separator/>
      </w:r>
    </w:p>
  </w:footnote>
  <w:footnote w:type="continuationSeparator" w:id="0">
    <w:p w:rsidR="00B06AB4" w:rsidRDefault="00B06AB4" w:rsidP="00A0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29F"/>
    <w:multiLevelType w:val="hybridMultilevel"/>
    <w:tmpl w:val="578E7520"/>
    <w:lvl w:ilvl="0" w:tplc="2AC88406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F6407"/>
    <w:multiLevelType w:val="hybridMultilevel"/>
    <w:tmpl w:val="417EE15E"/>
    <w:lvl w:ilvl="0" w:tplc="7F3A636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76"/>
    <w:rsid w:val="000202AB"/>
    <w:rsid w:val="000E5CE6"/>
    <w:rsid w:val="001A1AC8"/>
    <w:rsid w:val="00225F3E"/>
    <w:rsid w:val="002A7BA7"/>
    <w:rsid w:val="002B3F7E"/>
    <w:rsid w:val="003A0488"/>
    <w:rsid w:val="004B4F19"/>
    <w:rsid w:val="004C4DC8"/>
    <w:rsid w:val="0051129D"/>
    <w:rsid w:val="00531CDD"/>
    <w:rsid w:val="00542752"/>
    <w:rsid w:val="00572CFE"/>
    <w:rsid w:val="00576957"/>
    <w:rsid w:val="00584EF4"/>
    <w:rsid w:val="00622571"/>
    <w:rsid w:val="0064494D"/>
    <w:rsid w:val="006525FC"/>
    <w:rsid w:val="006A4E86"/>
    <w:rsid w:val="00705876"/>
    <w:rsid w:val="00752514"/>
    <w:rsid w:val="007B5952"/>
    <w:rsid w:val="007F5362"/>
    <w:rsid w:val="008154C6"/>
    <w:rsid w:val="008844ED"/>
    <w:rsid w:val="009839E3"/>
    <w:rsid w:val="009866CD"/>
    <w:rsid w:val="00A07B60"/>
    <w:rsid w:val="00A65571"/>
    <w:rsid w:val="00B06AB4"/>
    <w:rsid w:val="00CC3F7C"/>
    <w:rsid w:val="00D10719"/>
    <w:rsid w:val="00DD2DFC"/>
    <w:rsid w:val="00F01CE2"/>
    <w:rsid w:val="00F55E83"/>
    <w:rsid w:val="00F73676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2FAB-6F2B-43DE-923A-DC29BE6B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275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4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769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B60"/>
  </w:style>
  <w:style w:type="paragraph" w:styleId="Pta">
    <w:name w:val="footer"/>
    <w:basedOn w:val="Normlny"/>
    <w:link w:val="PtaChar"/>
    <w:uiPriority w:val="99"/>
    <w:unhideWhenUsed/>
    <w:rsid w:val="00A0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B60"/>
  </w:style>
  <w:style w:type="paragraph" w:styleId="Textbubliny">
    <w:name w:val="Balloon Text"/>
    <w:basedOn w:val="Normlny"/>
    <w:link w:val="TextbublinyChar"/>
    <w:uiPriority w:val="99"/>
    <w:semiHidden/>
    <w:unhideWhenUsed/>
    <w:rsid w:val="0051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446F-C997-435B-9F7D-429127CD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Marek</dc:creator>
  <cp:keywords/>
  <dc:description/>
  <cp:lastModifiedBy>KOTORA Marián</cp:lastModifiedBy>
  <cp:revision>2</cp:revision>
  <cp:lastPrinted>2017-09-18T15:21:00Z</cp:lastPrinted>
  <dcterms:created xsi:type="dcterms:W3CDTF">2017-09-19T13:20:00Z</dcterms:created>
  <dcterms:modified xsi:type="dcterms:W3CDTF">2017-09-19T13:20:00Z</dcterms:modified>
</cp:coreProperties>
</file>