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88" w:rsidRDefault="00D82CA6" w:rsidP="00D82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NÁVRH SPRÁVY Z VYKONANEJ KONTROLY HLAVNÉHO KONTROLÓRA OBCE TEKOVSKÉ LUŽANY – KONTROLA PLNENIA UZNESENIA OBECNÉHO ZASTUPITEĽSTVA Č. 241 A 242 ZO DŇA 27.4.2016</w:t>
      </w:r>
    </w:p>
    <w:p w:rsidR="00D82CA6" w:rsidRDefault="00D82CA6" w:rsidP="00D82C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CA6" w:rsidRPr="00D82CA6" w:rsidRDefault="00D82CA6" w:rsidP="004F1A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Cieľ kontroly: </w:t>
      </w:r>
      <w:r>
        <w:rPr>
          <w:rFonts w:ascii="Times New Roman" w:hAnsi="Times New Roman" w:cs="Times New Roman"/>
          <w:sz w:val="24"/>
          <w:szCs w:val="24"/>
        </w:rPr>
        <w:t>dodržiavanie uznesenia č. 241 a 242 v záujme efektívnosti plnenia stanovených úloh</w:t>
      </w:r>
    </w:p>
    <w:p w:rsidR="00D82CA6" w:rsidRPr="00D82CA6" w:rsidRDefault="00D82CA6" w:rsidP="004F1A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Kontrolovaný subjekt: </w:t>
      </w:r>
      <w:r w:rsidR="004F1AFE">
        <w:rPr>
          <w:rFonts w:ascii="Times New Roman" w:hAnsi="Times New Roman" w:cs="Times New Roman"/>
          <w:sz w:val="24"/>
          <w:szCs w:val="24"/>
        </w:rPr>
        <w:t>Obec Tekovské Lužany</w:t>
      </w:r>
    </w:p>
    <w:p w:rsidR="00D82CA6" w:rsidRPr="004F1AFE" w:rsidRDefault="00D82CA6" w:rsidP="004F1A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Kontrolované obdobie: </w:t>
      </w:r>
      <w:r w:rsidR="004F1AFE">
        <w:rPr>
          <w:rFonts w:ascii="Times New Roman" w:hAnsi="Times New Roman" w:cs="Times New Roman"/>
          <w:sz w:val="24"/>
          <w:szCs w:val="24"/>
        </w:rPr>
        <w:t>2018</w:t>
      </w:r>
    </w:p>
    <w:p w:rsidR="00D82CA6" w:rsidRDefault="00D82CA6" w:rsidP="004F1A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bola vykonaná v súlade s plánom kontrolnej činnosti na II. polrok 2018. </w:t>
      </w:r>
    </w:p>
    <w:p w:rsidR="004F1AFE" w:rsidRDefault="004F1AFE" w:rsidP="004F1A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roku 2016 bola vykonaná kontrola na úseku hospodárskej činnosti. </w:t>
      </w:r>
      <w:r w:rsidR="00E63115">
        <w:rPr>
          <w:rFonts w:ascii="Times New Roman" w:hAnsi="Times New Roman" w:cs="Times New Roman"/>
          <w:sz w:val="24"/>
          <w:szCs w:val="24"/>
        </w:rPr>
        <w:t xml:space="preserve">Na základe výsledkov kontroly boli dňa 27.4.2016 prijaté dve uznesenia. </w:t>
      </w:r>
    </w:p>
    <w:p w:rsidR="00E63115" w:rsidRPr="005A409C" w:rsidRDefault="00E63115" w:rsidP="005A409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9C">
        <w:rPr>
          <w:rFonts w:ascii="Times New Roman" w:hAnsi="Times New Roman" w:cs="Times New Roman"/>
          <w:sz w:val="24"/>
          <w:szCs w:val="24"/>
        </w:rPr>
        <w:t xml:space="preserve">Uznesenie Obecného zastupiteľstva obce Tekovské Lužany č. </w:t>
      </w:r>
      <w:r w:rsidRPr="005A409C">
        <w:rPr>
          <w:rFonts w:ascii="Times New Roman" w:hAnsi="Times New Roman" w:cs="Times New Roman"/>
          <w:b/>
          <w:sz w:val="24"/>
          <w:szCs w:val="24"/>
        </w:rPr>
        <w:t>241</w:t>
      </w:r>
      <w:r w:rsidRPr="005A409C">
        <w:rPr>
          <w:rFonts w:ascii="Times New Roman" w:hAnsi="Times New Roman" w:cs="Times New Roman"/>
          <w:sz w:val="24"/>
          <w:szCs w:val="24"/>
        </w:rPr>
        <w:t>:</w:t>
      </w:r>
    </w:p>
    <w:p w:rsidR="00E63115" w:rsidRDefault="00E63115" w:rsidP="00E631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115">
        <w:rPr>
          <w:rFonts w:ascii="Times New Roman" w:hAnsi="Times New Roman" w:cs="Times New Roman"/>
          <w:i/>
          <w:sz w:val="24"/>
          <w:szCs w:val="24"/>
        </w:rPr>
        <w:t xml:space="preserve">Obecné zastupiteľstvo v Tekovských Lužanoch </w:t>
      </w:r>
      <w:r w:rsidRPr="00E63115">
        <w:rPr>
          <w:rFonts w:ascii="Times New Roman" w:hAnsi="Times New Roman" w:cs="Times New Roman"/>
          <w:b/>
          <w:i/>
          <w:sz w:val="24"/>
          <w:szCs w:val="24"/>
        </w:rPr>
        <w:t xml:space="preserve">ukladá </w:t>
      </w:r>
      <w:r w:rsidRPr="00E63115">
        <w:rPr>
          <w:rFonts w:ascii="Times New Roman" w:hAnsi="Times New Roman" w:cs="Times New Roman"/>
          <w:i/>
          <w:sz w:val="24"/>
          <w:szCs w:val="24"/>
        </w:rPr>
        <w:t>zaviesť písomnú evidenciu objednávok služieb obce pre občanov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63115" w:rsidRPr="005A409C" w:rsidRDefault="00E63115" w:rsidP="005A409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09C">
        <w:rPr>
          <w:rFonts w:ascii="Times New Roman" w:hAnsi="Times New Roman" w:cs="Times New Roman"/>
          <w:sz w:val="24"/>
          <w:szCs w:val="24"/>
        </w:rPr>
        <w:t xml:space="preserve">Uznesenie Obecného zastupiteľstva obce Tekovské Lužany č. </w:t>
      </w:r>
      <w:r w:rsidRPr="005A409C">
        <w:rPr>
          <w:rFonts w:ascii="Times New Roman" w:hAnsi="Times New Roman" w:cs="Times New Roman"/>
          <w:b/>
          <w:sz w:val="24"/>
          <w:szCs w:val="24"/>
        </w:rPr>
        <w:t>242</w:t>
      </w:r>
      <w:r w:rsidRPr="005A409C">
        <w:rPr>
          <w:rFonts w:ascii="Times New Roman" w:hAnsi="Times New Roman" w:cs="Times New Roman"/>
          <w:sz w:val="24"/>
          <w:szCs w:val="24"/>
        </w:rPr>
        <w:t>:</w:t>
      </w:r>
    </w:p>
    <w:p w:rsidR="00E63115" w:rsidRDefault="00E63115" w:rsidP="005A40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115">
        <w:rPr>
          <w:rFonts w:ascii="Times New Roman" w:hAnsi="Times New Roman" w:cs="Times New Roman"/>
          <w:i/>
          <w:sz w:val="24"/>
          <w:szCs w:val="24"/>
        </w:rPr>
        <w:t xml:space="preserve">Obecné zastupiteľstvo v Tekovských Lužanoch </w:t>
      </w:r>
      <w:r w:rsidRPr="00E63115">
        <w:rPr>
          <w:rFonts w:ascii="Times New Roman" w:hAnsi="Times New Roman" w:cs="Times New Roman"/>
          <w:b/>
          <w:i/>
          <w:sz w:val="24"/>
          <w:szCs w:val="24"/>
        </w:rPr>
        <w:t xml:space="preserve">ukladá </w:t>
      </w:r>
      <w:r w:rsidRPr="00E63115">
        <w:rPr>
          <w:rFonts w:ascii="Times New Roman" w:hAnsi="Times New Roman" w:cs="Times New Roman"/>
          <w:i/>
          <w:sz w:val="24"/>
          <w:szCs w:val="24"/>
        </w:rPr>
        <w:t>v prípade používania služobného vozidla resp. mechanizačných prostriedkov predkladať žiadanku na prepravu v súlade so smernicou č. 17/2012 a určiť osoby zodpovedné za podpisovanie žiadanky.</w:t>
      </w:r>
    </w:p>
    <w:p w:rsidR="00AB0B6E" w:rsidRDefault="005A409C" w:rsidP="005A409C">
      <w:pPr>
        <w:jc w:val="both"/>
        <w:rPr>
          <w:rFonts w:ascii="Times New Roman" w:hAnsi="Times New Roman" w:cs="Times New Roman"/>
          <w:sz w:val="24"/>
          <w:szCs w:val="24"/>
        </w:rPr>
      </w:pPr>
      <w:r w:rsidRPr="00954A38">
        <w:rPr>
          <w:rFonts w:ascii="Times New Roman" w:hAnsi="Times New Roman" w:cs="Times New Roman"/>
          <w:b/>
          <w:sz w:val="24"/>
          <w:szCs w:val="24"/>
        </w:rPr>
        <w:t>Ad.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1FE" w:rsidRDefault="006E6E51" w:rsidP="005A4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zaviedla evidenciu objednávok na služby, ktoré poskytuje pre občanov. Účelom zavedenia evidencie objednávok bolo predovšetkým zefektívnenie a sprehľadnenie vykonávaných služieb, </w:t>
      </w:r>
      <w:r w:rsidR="002531FE">
        <w:rPr>
          <w:rFonts w:ascii="Times New Roman" w:hAnsi="Times New Roman" w:cs="Times New Roman"/>
          <w:sz w:val="24"/>
          <w:szCs w:val="24"/>
        </w:rPr>
        <w:t>obzvlášť</w:t>
      </w:r>
      <w:r>
        <w:rPr>
          <w:rFonts w:ascii="Times New Roman" w:hAnsi="Times New Roman" w:cs="Times New Roman"/>
          <w:sz w:val="24"/>
          <w:szCs w:val="24"/>
        </w:rPr>
        <w:t xml:space="preserve"> vývoz odpadových vôd. Evidencia objednávok je vyhotovovaná cez program URBIS a to </w:t>
      </w:r>
      <w:r w:rsidR="002531FE">
        <w:rPr>
          <w:rFonts w:ascii="Times New Roman" w:hAnsi="Times New Roman" w:cs="Times New Roman"/>
          <w:sz w:val="24"/>
          <w:szCs w:val="24"/>
        </w:rPr>
        <w:t>kanceláriou prvého kontaktu.</w:t>
      </w:r>
    </w:p>
    <w:p w:rsidR="002531FE" w:rsidRDefault="002531FE" w:rsidP="005A4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kontroly bolo preverené, či bolo k</w:t>
      </w:r>
      <w:r w:rsidR="001128FD">
        <w:rPr>
          <w:rFonts w:ascii="Times New Roman" w:hAnsi="Times New Roman" w:cs="Times New Roman"/>
          <w:sz w:val="24"/>
          <w:szCs w:val="24"/>
        </w:rPr>
        <w:t> príjmom inkasovaným za služby vyhotovená objednávka. Možno skonštatovať, že k väčšine poskytnutým službám bola vyhotovená objednávka</w:t>
      </w:r>
      <w:r w:rsidR="005F258C">
        <w:rPr>
          <w:rFonts w:ascii="Times New Roman" w:hAnsi="Times New Roman" w:cs="Times New Roman"/>
          <w:sz w:val="24"/>
          <w:szCs w:val="24"/>
        </w:rPr>
        <w:t>,</w:t>
      </w:r>
      <w:r w:rsidR="001128FD">
        <w:rPr>
          <w:rFonts w:ascii="Times New Roman" w:hAnsi="Times New Roman" w:cs="Times New Roman"/>
          <w:sz w:val="24"/>
          <w:szCs w:val="24"/>
        </w:rPr>
        <w:t xml:space="preserve"> avšak nie k všetkým napr</w:t>
      </w:r>
      <w:r w:rsidR="00954A38">
        <w:rPr>
          <w:rFonts w:ascii="Times New Roman" w:hAnsi="Times New Roman" w:cs="Times New Roman"/>
          <w:sz w:val="24"/>
          <w:szCs w:val="24"/>
        </w:rPr>
        <w:t>íklad</w:t>
      </w:r>
      <w:r w:rsidR="001128FD">
        <w:rPr>
          <w:rFonts w:ascii="Times New Roman" w:hAnsi="Times New Roman" w:cs="Times New Roman"/>
          <w:sz w:val="24"/>
          <w:szCs w:val="24"/>
        </w:rPr>
        <w:t xml:space="preserve"> príjem do pokladne za poskytnuté služby P1/2561, P1/2518, P1/2493</w:t>
      </w:r>
      <w:r w:rsidR="00954A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A38" w:rsidRDefault="00954A38" w:rsidP="005A4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II. </w:t>
      </w:r>
    </w:p>
    <w:p w:rsidR="00CB762B" w:rsidRDefault="00CB762B" w:rsidP="005A4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Kontrolou bolo preverené predkladanie žiadaniek na prepravu a príslušná evidencia. </w:t>
      </w:r>
      <w:r w:rsidR="0094595F">
        <w:rPr>
          <w:rFonts w:ascii="Times New Roman" w:hAnsi="Times New Roman" w:cs="Times New Roman"/>
          <w:sz w:val="24"/>
          <w:szCs w:val="24"/>
        </w:rPr>
        <w:t xml:space="preserve">Ďalej boli preverené jazdy podľa portálu na sledovanie aut CARNET, ktoré je zavedené vo vozidle Škoda Octavia ŠPZ: LV112CS využívaného Obecnou Políciou a Dacia </w:t>
      </w:r>
      <w:proofErr w:type="spellStart"/>
      <w:r w:rsidR="0094595F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="0094595F">
        <w:rPr>
          <w:rFonts w:ascii="Times New Roman" w:hAnsi="Times New Roman" w:cs="Times New Roman"/>
          <w:sz w:val="24"/>
          <w:szCs w:val="24"/>
        </w:rPr>
        <w:t xml:space="preserve"> ŠPZ: LV242CR využívanej zamestnancom úseku hospodárskej činnosti. U ostatných vozidlách obce nebol zavedený monitorovací systém. </w:t>
      </w:r>
    </w:p>
    <w:p w:rsidR="00AB0F03" w:rsidRPr="00CB762B" w:rsidRDefault="00AB0F03" w:rsidP="005A4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používaní mechanizmov zamestnancami obce sa vypisuje žiadanka. </w:t>
      </w:r>
      <w:r w:rsidR="00EE7F47">
        <w:rPr>
          <w:rFonts w:ascii="Times New Roman" w:hAnsi="Times New Roman" w:cs="Times New Roman"/>
          <w:sz w:val="24"/>
          <w:szCs w:val="24"/>
        </w:rPr>
        <w:t>Kontrolované bolo aj vypisovanie žiadaniek na trvalo pridelené vozidlá. Stav bol porovnávaný aj podľa portálu CARNET. Pri vozidle využívanom obecnou políciou boli v zásade vypisované žiadanky ak bolo auto používané mimo katastra obce, avšak aj tu</w:t>
      </w:r>
      <w:r w:rsidR="00B1702A">
        <w:rPr>
          <w:rFonts w:ascii="Times New Roman" w:hAnsi="Times New Roman" w:cs="Times New Roman"/>
          <w:sz w:val="24"/>
          <w:szCs w:val="24"/>
        </w:rPr>
        <w:t xml:space="preserve"> však</w:t>
      </w:r>
      <w:r w:rsidR="00EE7F47">
        <w:rPr>
          <w:rFonts w:ascii="Times New Roman" w:hAnsi="Times New Roman" w:cs="Times New Roman"/>
          <w:sz w:val="24"/>
          <w:szCs w:val="24"/>
        </w:rPr>
        <w:t xml:space="preserve"> boli identifikované jazdy kde tak urobené nebolo napr. </w:t>
      </w:r>
      <w:r w:rsidR="00435ABB">
        <w:rPr>
          <w:rFonts w:ascii="Times New Roman" w:hAnsi="Times New Roman" w:cs="Times New Roman"/>
          <w:sz w:val="24"/>
          <w:szCs w:val="24"/>
        </w:rPr>
        <w:t xml:space="preserve">jazda zo dňa 12.9; 21.8; 20.8; 1.7. Pri vozidle využívanom úsekom hospodárskej činnosti neboli žiadanky predkladané vôbec. Pričom práve na základe kontroly </w:t>
      </w:r>
      <w:r w:rsidR="00435ABB">
        <w:rPr>
          <w:rFonts w:ascii="Times New Roman" w:hAnsi="Times New Roman" w:cs="Times New Roman"/>
          <w:sz w:val="24"/>
          <w:szCs w:val="24"/>
        </w:rPr>
        <w:lastRenderedPageBreak/>
        <w:t>hospodárskej činnosti v roku 2016 bolo prijaté uznesenie č. 242</w:t>
      </w:r>
      <w:r w:rsidR="0083681E">
        <w:rPr>
          <w:rFonts w:ascii="Times New Roman" w:hAnsi="Times New Roman" w:cs="Times New Roman"/>
          <w:sz w:val="24"/>
          <w:szCs w:val="24"/>
        </w:rPr>
        <w:t xml:space="preserve"> ukladajúce predkladať žiadanku na prepravu</w:t>
      </w:r>
      <w:r w:rsidR="00435ABB">
        <w:rPr>
          <w:rFonts w:ascii="Times New Roman" w:hAnsi="Times New Roman" w:cs="Times New Roman"/>
          <w:sz w:val="24"/>
          <w:szCs w:val="24"/>
        </w:rPr>
        <w:t xml:space="preserve"> a to vzhľadom na konštatovanie neefektívneho </w:t>
      </w:r>
      <w:r w:rsidR="0083681E">
        <w:rPr>
          <w:rFonts w:ascii="Times New Roman" w:hAnsi="Times New Roman" w:cs="Times New Roman"/>
          <w:sz w:val="24"/>
          <w:szCs w:val="24"/>
        </w:rPr>
        <w:t>využívania</w:t>
      </w:r>
      <w:r w:rsidR="00435ABB">
        <w:rPr>
          <w:rFonts w:ascii="Times New Roman" w:hAnsi="Times New Roman" w:cs="Times New Roman"/>
          <w:sz w:val="24"/>
          <w:szCs w:val="24"/>
        </w:rPr>
        <w:t xml:space="preserve"> vozidla</w:t>
      </w:r>
      <w:r w:rsidR="0083681E">
        <w:rPr>
          <w:rFonts w:ascii="Times New Roman" w:hAnsi="Times New Roman" w:cs="Times New Roman"/>
          <w:sz w:val="24"/>
          <w:szCs w:val="24"/>
        </w:rPr>
        <w:t xml:space="preserve"> (bližšie v správe z kontroly hospodárskej činnosti obce predloženej na OZ konanom dňa 27.4.2016). </w:t>
      </w:r>
    </w:p>
    <w:p w:rsidR="00C7650B" w:rsidRDefault="00C7650B" w:rsidP="00C76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Navrhované opatrenia: </w:t>
      </w:r>
    </w:p>
    <w:p w:rsidR="00C7650B" w:rsidRDefault="00C7650B" w:rsidP="00C7650B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Dodržiavať zavedený systém objednáv</w:t>
      </w:r>
      <w:r w:rsidR="005F258C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5F258C">
        <w:rPr>
          <w:rFonts w:ascii="Times New Roman" w:hAnsi="Times New Roman" w:cs="Times New Roman"/>
          <w:sz w:val="24"/>
          <w:szCs w:val="24"/>
        </w:rPr>
        <w:t xml:space="preserve"> všetky</w:t>
      </w:r>
      <w:r>
        <w:rPr>
          <w:rFonts w:ascii="Times New Roman" w:hAnsi="Times New Roman" w:cs="Times New Roman"/>
          <w:sz w:val="24"/>
          <w:szCs w:val="24"/>
        </w:rPr>
        <w:t xml:space="preserve"> služby poskytovanej občanom. </w:t>
      </w:r>
    </w:p>
    <w:p w:rsidR="00C7650B" w:rsidRPr="00C7650B" w:rsidRDefault="00C7650B" w:rsidP="00C7650B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trvalo pridelených vozidlách predkladať žiadanky na prepravu pri jazdách mimo katastra obce. </w:t>
      </w:r>
    </w:p>
    <w:p w:rsidR="001B1A34" w:rsidRDefault="001B1A34" w:rsidP="001B1A34">
      <w:pPr>
        <w:pStyle w:val="Default"/>
        <w:spacing w:line="276" w:lineRule="auto"/>
        <w:jc w:val="both"/>
      </w:pPr>
      <w:r>
        <w:t>Návrh správy bol vyhotovený dňa 16.10.2018.</w:t>
      </w:r>
    </w:p>
    <w:p w:rsidR="001B1A34" w:rsidRDefault="001B1A34" w:rsidP="001B1A34">
      <w:pPr>
        <w:pStyle w:val="Default"/>
        <w:spacing w:line="276" w:lineRule="auto"/>
        <w:jc w:val="both"/>
      </w:pPr>
      <w:r>
        <w:t>Lehota na podanie námietok k zisteným nedostatkom, navrhnutým opatreniam je do 19.10.2018.</w:t>
      </w:r>
    </w:p>
    <w:p w:rsidR="001B1A34" w:rsidRDefault="001B1A34" w:rsidP="001B1A34">
      <w:pPr>
        <w:pStyle w:val="Default"/>
        <w:spacing w:line="276" w:lineRule="auto"/>
        <w:jc w:val="both"/>
      </w:pPr>
      <w:r>
        <w:t>Lehota na predloženie písomného zoznamu splnených opatrení prijatých na nápravu zistených nedostatkov do 31.10.2018</w:t>
      </w:r>
    </w:p>
    <w:p w:rsidR="001B1A34" w:rsidRDefault="001B1A34" w:rsidP="001B1A3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správy prevzal dňa 16.10.2018: ...........................................</w:t>
      </w:r>
    </w:p>
    <w:p w:rsidR="001B1A34" w:rsidRDefault="001B1A34" w:rsidP="001B1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A34" w:rsidRDefault="001B1A34" w:rsidP="001B1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..........................................</w:t>
      </w:r>
    </w:p>
    <w:p w:rsidR="001B1A34" w:rsidRDefault="001B1A34" w:rsidP="001B1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 kontrolór obce Tekovské Lužany JUDr. Marek Keller</w:t>
      </w:r>
    </w:p>
    <w:p w:rsidR="001B1A34" w:rsidRPr="00954A38" w:rsidRDefault="001B1A34" w:rsidP="00954A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1A34" w:rsidRPr="0095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12F8"/>
    <w:multiLevelType w:val="hybridMultilevel"/>
    <w:tmpl w:val="24563D84"/>
    <w:lvl w:ilvl="0" w:tplc="E064FF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20A2C"/>
    <w:multiLevelType w:val="hybridMultilevel"/>
    <w:tmpl w:val="DDC688F8"/>
    <w:lvl w:ilvl="0" w:tplc="EE2C9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740F"/>
    <w:multiLevelType w:val="hybridMultilevel"/>
    <w:tmpl w:val="213411D6"/>
    <w:lvl w:ilvl="0" w:tplc="CE8C7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3E15"/>
    <w:multiLevelType w:val="hybridMultilevel"/>
    <w:tmpl w:val="426EE91A"/>
    <w:lvl w:ilvl="0" w:tplc="4412B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56281"/>
    <w:multiLevelType w:val="hybridMultilevel"/>
    <w:tmpl w:val="53FC8396"/>
    <w:lvl w:ilvl="0" w:tplc="14C40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EB"/>
    <w:rsid w:val="001128FD"/>
    <w:rsid w:val="001B1A34"/>
    <w:rsid w:val="002531FE"/>
    <w:rsid w:val="002B3F7E"/>
    <w:rsid w:val="003A0488"/>
    <w:rsid w:val="00435ABB"/>
    <w:rsid w:val="00451AEB"/>
    <w:rsid w:val="004F1AFE"/>
    <w:rsid w:val="005A409C"/>
    <w:rsid w:val="005F258C"/>
    <w:rsid w:val="006E6E51"/>
    <w:rsid w:val="008154C6"/>
    <w:rsid w:val="0083681E"/>
    <w:rsid w:val="00910380"/>
    <w:rsid w:val="0094595F"/>
    <w:rsid w:val="00954A38"/>
    <w:rsid w:val="00AB0B6E"/>
    <w:rsid w:val="00AB0F03"/>
    <w:rsid w:val="00B1702A"/>
    <w:rsid w:val="00C7650B"/>
    <w:rsid w:val="00CB762B"/>
    <w:rsid w:val="00D82CA6"/>
    <w:rsid w:val="00E63115"/>
    <w:rsid w:val="00E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1C202-1A60-499E-9E88-5A7AD282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409C"/>
    <w:pPr>
      <w:ind w:left="720"/>
      <w:contextualSpacing/>
    </w:pPr>
  </w:style>
  <w:style w:type="paragraph" w:customStyle="1" w:styleId="Default">
    <w:name w:val="Default"/>
    <w:rsid w:val="001B1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Marek</dc:creator>
  <cp:keywords/>
  <dc:description/>
  <cp:lastModifiedBy>KOTORA Marián</cp:lastModifiedBy>
  <cp:revision>2</cp:revision>
  <cp:lastPrinted>2018-10-16T12:20:00Z</cp:lastPrinted>
  <dcterms:created xsi:type="dcterms:W3CDTF">2018-10-16T12:21:00Z</dcterms:created>
  <dcterms:modified xsi:type="dcterms:W3CDTF">2018-10-16T12:21:00Z</dcterms:modified>
</cp:coreProperties>
</file>