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563643" w:rsidP="00630D50">
      <w:pPr>
        <w:jc w:val="center"/>
        <w:rPr>
          <w:rFonts w:ascii="Arial Narrow" w:hAnsi="Arial Narrow" w:cs="Tahoma"/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80010</wp:posOffset>
            </wp:positionV>
            <wp:extent cx="1018540" cy="1155065"/>
            <wp:effectExtent l="0" t="0" r="0" b="698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155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</w:rPr>
      </w:pPr>
    </w:p>
    <w:p w:rsidR="00DA66B5" w:rsidRPr="001C0259" w:rsidRDefault="001C0259" w:rsidP="00630D50">
      <w:pPr>
        <w:jc w:val="center"/>
        <w:rPr>
          <w:rFonts w:ascii="Arial Narrow" w:hAnsi="Arial Narrow" w:cs="Tahoma"/>
          <w:b/>
          <w:sz w:val="32"/>
          <w:szCs w:val="32"/>
        </w:rPr>
      </w:pPr>
      <w:r w:rsidRPr="001C0259">
        <w:rPr>
          <w:rFonts w:ascii="Arial Narrow" w:hAnsi="Arial Narrow" w:cs="Tahoma"/>
          <w:b/>
          <w:sz w:val="32"/>
          <w:szCs w:val="32"/>
        </w:rPr>
        <w:t>NÁVRH</w:t>
      </w:r>
    </w:p>
    <w:p w:rsidR="001C0259" w:rsidRDefault="001C0259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1C0259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  <w:r>
        <w:rPr>
          <w:rFonts w:ascii="Arial Narrow" w:hAnsi="Arial Narrow" w:cs="Tahoma"/>
          <w:b/>
          <w:caps/>
          <w:sz w:val="32"/>
          <w:szCs w:val="32"/>
        </w:rPr>
        <w:t>záverečnÉHO  účTU</w:t>
      </w:r>
      <w:r w:rsidR="00DA66B5">
        <w:rPr>
          <w:rFonts w:ascii="Arial Narrow" w:hAnsi="Arial Narrow" w:cs="Tahoma"/>
          <w:b/>
          <w:caps/>
          <w:sz w:val="32"/>
          <w:szCs w:val="32"/>
        </w:rPr>
        <w:t xml:space="preserve"> obce tekovské lužany</w:t>
      </w:r>
    </w:p>
    <w:p w:rsidR="001C0259" w:rsidRDefault="001C0259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78318C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  <w:r>
        <w:rPr>
          <w:rFonts w:ascii="Arial Narrow" w:hAnsi="Arial Narrow" w:cs="Tahoma"/>
          <w:b/>
          <w:caps/>
          <w:sz w:val="32"/>
          <w:szCs w:val="32"/>
        </w:rPr>
        <w:t>za rok 2019</w:t>
      </w: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1C0259">
      <w:pPr>
        <w:rPr>
          <w:rFonts w:ascii="Arial Narrow" w:hAnsi="Arial Narrow" w:cs="Tahoma"/>
          <w:b/>
          <w:caps/>
          <w:sz w:val="32"/>
          <w:szCs w:val="32"/>
        </w:rPr>
      </w:pPr>
    </w:p>
    <w:p w:rsidR="00DA66B5" w:rsidRDefault="00DA66B5" w:rsidP="00630D50">
      <w:pPr>
        <w:jc w:val="center"/>
        <w:rPr>
          <w:rFonts w:ascii="Arial Narrow" w:hAnsi="Arial Narrow" w:cs="Tahoma"/>
          <w:b/>
          <w:caps/>
          <w:sz w:val="32"/>
          <w:szCs w:val="32"/>
        </w:rPr>
      </w:pPr>
    </w:p>
    <w:p w:rsidR="00DA66B5" w:rsidRPr="00FF49A8" w:rsidRDefault="00DA66B5" w:rsidP="00630D50">
      <w:p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 xml:space="preserve">Záverečný účet obce upravuje § 16 zákona č. 583/2004 </w:t>
      </w:r>
      <w:proofErr w:type="spellStart"/>
      <w:r w:rsidRPr="00FF49A8">
        <w:rPr>
          <w:rFonts w:ascii="Arial Narrow" w:hAnsi="Arial Narrow" w:cs="Tahoma"/>
        </w:rPr>
        <w:t>Z.z</w:t>
      </w:r>
      <w:proofErr w:type="spellEnd"/>
      <w:r w:rsidRPr="00FF49A8">
        <w:rPr>
          <w:rFonts w:ascii="Arial Narrow" w:hAnsi="Arial Narrow" w:cs="Tahoma"/>
        </w:rPr>
        <w:t>. o rozpočtových pravidlách územnej samosprávy v znení neskorších predpisov.</w:t>
      </w:r>
    </w:p>
    <w:p w:rsidR="00DA66B5" w:rsidRPr="00FF49A8" w:rsidRDefault="00DA66B5" w:rsidP="00630D50">
      <w:pPr>
        <w:rPr>
          <w:rFonts w:ascii="Arial Narrow" w:hAnsi="Arial Narrow" w:cs="Tahoma"/>
        </w:rPr>
      </w:pPr>
    </w:p>
    <w:p w:rsidR="00DA66B5" w:rsidRPr="00FF49A8" w:rsidRDefault="00DA66B5" w:rsidP="00630D50">
      <w:p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Výpis z legislatívy:</w:t>
      </w:r>
    </w:p>
    <w:p w:rsidR="00DA66B5" w:rsidRPr="00FF49A8" w:rsidRDefault="00DA66B5" w:rsidP="00630D50">
      <w:pPr>
        <w:rPr>
          <w:rFonts w:ascii="Arial Narrow" w:hAnsi="Arial Narrow" w:cs="Tahoma"/>
          <w:b/>
        </w:rPr>
      </w:pP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po skončení rozpočtového roka obec údaje o rozpočtovom hospodárení súhrnne spracuje do záverečného účtu obce,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obec finančne usporiada svoje hospodárenie vrátane finančných vzťahov k zriadeným alebo založeným právnickým osobám, k fyzickým osobám – podnikateľom a právnickým osobám, ktorým poskytli prostriedky svojho rozpočtu,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usporiada finančné vzťahy k štátnemu rozpočtu, štátnym fondom, rozpočtom iných obcí a k rozpočtom vyšších územných celkov,</w:t>
      </w:r>
    </w:p>
    <w:p w:rsidR="00DA66B5" w:rsidRPr="00FF49A8" w:rsidRDefault="00DA66B5" w:rsidP="00630D50">
      <w:pPr>
        <w:numPr>
          <w:ilvl w:val="0"/>
          <w:numId w:val="1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záverečný účet obce obsahuje najmä: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plnení rozpočtu v členení na bežný rozpočet, kapitálový rozpočet a finančné operácie v súlade s rozpočtovou klasifikáciou,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bilanciu aktív a pasív,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prehľad o stave a vývoji dlhu,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hospodárení príspevkových organizácií v ich pôsobnosti,</w:t>
      </w:r>
    </w:p>
    <w:p w:rsidR="00DA66B5" w:rsidRPr="00FF49A8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 xml:space="preserve">prehľad o poskytnutých </w:t>
      </w:r>
      <w:r w:rsidR="00CD6371">
        <w:rPr>
          <w:rFonts w:ascii="Arial Narrow" w:hAnsi="Arial Narrow" w:cs="Tahoma"/>
        </w:rPr>
        <w:t>dotáciách</w:t>
      </w:r>
      <w:r w:rsidR="00F56E3A">
        <w:rPr>
          <w:rFonts w:ascii="Arial Narrow" w:hAnsi="Arial Narrow" w:cs="Tahoma"/>
        </w:rPr>
        <w:t xml:space="preserve"> právnickým osobám a fyzickým osobám – podnikateľom </w:t>
      </w:r>
      <w:r w:rsidR="00CD6371">
        <w:rPr>
          <w:rFonts w:ascii="Arial Narrow" w:hAnsi="Arial Narrow" w:cs="Tahoma"/>
        </w:rPr>
        <w:t xml:space="preserve"> podľa § 7</w:t>
      </w:r>
      <w:r w:rsidR="00F56E3A">
        <w:rPr>
          <w:rFonts w:ascii="Arial Narrow" w:hAnsi="Arial Narrow" w:cs="Tahoma"/>
        </w:rPr>
        <w:t xml:space="preserve"> ods. 4 zákona č. 583/2004 </w:t>
      </w:r>
      <w:proofErr w:type="spellStart"/>
      <w:r w:rsidR="00F56E3A">
        <w:rPr>
          <w:rFonts w:ascii="Arial Narrow" w:hAnsi="Arial Narrow" w:cs="Tahoma"/>
        </w:rPr>
        <w:t>Z.z</w:t>
      </w:r>
      <w:proofErr w:type="spellEnd"/>
      <w:r w:rsidR="00F56E3A">
        <w:rPr>
          <w:rFonts w:ascii="Arial Narrow" w:hAnsi="Arial Narrow" w:cs="Tahoma"/>
        </w:rPr>
        <w:t>.</w:t>
      </w:r>
    </w:p>
    <w:p w:rsidR="00DA66B5" w:rsidRDefault="00DA66B5" w:rsidP="005F2757">
      <w:pPr>
        <w:numPr>
          <w:ilvl w:val="0"/>
          <w:numId w:val="2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údaje o nákladoch a v</w:t>
      </w:r>
      <w:r w:rsidR="006338CA">
        <w:rPr>
          <w:rFonts w:ascii="Arial Narrow" w:hAnsi="Arial Narrow" w:cs="Tahoma"/>
        </w:rPr>
        <w:t>ýnosoch podnikateľskej činnosti</w:t>
      </w:r>
    </w:p>
    <w:p w:rsidR="006338CA" w:rsidRPr="00FF49A8" w:rsidRDefault="006338CA" w:rsidP="005F2757">
      <w:pPr>
        <w:numPr>
          <w:ilvl w:val="0"/>
          <w:numId w:val="2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ho</w:t>
      </w:r>
      <w:r w:rsidR="00F56E3A">
        <w:rPr>
          <w:rFonts w:ascii="Arial Narrow" w:hAnsi="Arial Narrow" w:cs="Tahoma"/>
        </w:rPr>
        <w:t>dnotenie plnenia programov obce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nevyčerpané účelovo určené prostriedky poskytnuté v predchádzajúcom rozpočtovom roku zo štátneho rozpočtu, rozpočtu Európskej únie alebo na základe osobitného predpisu, ktoré možno použiť v rozpočtovom roku v súlade s osobitným predpisom, sa na účely tvorby peňažných fondov pri usporiadaní prebytku rozpočtu obce podľa § 10 ods. 3 písm. a) a b) z tohto prebytku vylučujú,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nevyčerpané účelovo určené prostriedky obec prevedie na osobitný účet obce a v nasledujúcich rozpočtových rokoch ich zaradí do rozpočtu obce ako príjmovú finančnú operáciu. Použitie prostriedkov na určený účel je výdavkom rozpočtu obce v nasledujúcich rozpočtových rokoch,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o použití prebytku rozpočtu alebo o spôsobe vysporiadania schodku rozpočtu podľa § 10 ods. 3 písm. a) a b) rozhoduje obecné zastupiteľstvo pri prerokúvaní záverečného účtu obce,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prebytok rozpočtu je zdrojom rezervného p</w:t>
      </w:r>
      <w:r>
        <w:rPr>
          <w:rFonts w:ascii="Arial Narrow" w:hAnsi="Arial Narrow" w:cs="Tahoma"/>
        </w:rPr>
        <w:t xml:space="preserve">rípadne ďalších </w:t>
      </w:r>
      <w:r w:rsidRPr="00FF49A8">
        <w:rPr>
          <w:rFonts w:ascii="Arial Narrow" w:hAnsi="Arial Narrow" w:cs="Tahoma"/>
        </w:rPr>
        <w:t xml:space="preserve"> peňažných fondov,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schodok rozpočtu podľa § 10 ods. 3 písm. a) a b) obec vysporiada predovšetkým z rezervného fondu, z ďalších peňažných fondov alebo z návratných zdrojov financovania,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pred schválením sa návrh záverečného účtu obce predkladá na verejnú diskusiu podľa osobitného predpisu (§ 9 ods. 2 zákona 369/1990 Zb. o obecnom zriadení)</w:t>
      </w:r>
    </w:p>
    <w:p w:rsidR="00DA66B5" w:rsidRPr="00FF49A8" w:rsidRDefault="00DA66B5" w:rsidP="005F2757">
      <w:pPr>
        <w:numPr>
          <w:ilvl w:val="0"/>
          <w:numId w:val="3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prer</w:t>
      </w:r>
      <w:r>
        <w:rPr>
          <w:rFonts w:ascii="Arial Narrow" w:hAnsi="Arial Narrow" w:cs="Tahoma"/>
        </w:rPr>
        <w:t>o</w:t>
      </w:r>
      <w:r w:rsidRPr="00FF49A8">
        <w:rPr>
          <w:rFonts w:ascii="Arial Narrow" w:hAnsi="Arial Narrow" w:cs="Tahoma"/>
        </w:rPr>
        <w:t>kovanie záverečného účtu obce sa uzatvára jedným z týchto výrokov:</w:t>
      </w:r>
    </w:p>
    <w:p w:rsidR="00DA66B5" w:rsidRPr="00FF49A8" w:rsidRDefault="00DA66B5" w:rsidP="00AB2001">
      <w:pPr>
        <w:numPr>
          <w:ilvl w:val="0"/>
          <w:numId w:val="4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celoročné hospodárenie s</w:t>
      </w:r>
      <w:r>
        <w:rPr>
          <w:rFonts w:ascii="Arial Narrow" w:hAnsi="Arial Narrow" w:cs="Tahoma"/>
        </w:rPr>
        <w:t>a</w:t>
      </w:r>
      <w:r w:rsidRPr="00FF49A8">
        <w:rPr>
          <w:rFonts w:ascii="Arial Narrow" w:hAnsi="Arial Narrow" w:cs="Tahoma"/>
        </w:rPr>
        <w:t> schvaľuje bez výhrad</w:t>
      </w:r>
    </w:p>
    <w:p w:rsidR="00DA66B5" w:rsidRPr="00FF49A8" w:rsidRDefault="00DA66B5" w:rsidP="00AB2001">
      <w:pPr>
        <w:numPr>
          <w:ilvl w:val="0"/>
          <w:numId w:val="4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celoročné hospodárenie sa schvaľuje s výhradami</w:t>
      </w:r>
    </w:p>
    <w:p w:rsidR="00DA66B5" w:rsidRPr="00FF49A8" w:rsidRDefault="00DA66B5" w:rsidP="00FF49A8">
      <w:pPr>
        <w:numPr>
          <w:ilvl w:val="0"/>
          <w:numId w:val="5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ak sa záverečný účet obce schváli s výhradami, obecné zastupiteľstvo je povinné prijať opatrenia na nápravu nedostatkov,</w:t>
      </w:r>
    </w:p>
    <w:p w:rsidR="00DA66B5" w:rsidRPr="00FF49A8" w:rsidRDefault="00DA66B5" w:rsidP="00FF49A8">
      <w:pPr>
        <w:numPr>
          <w:ilvl w:val="0"/>
          <w:numId w:val="5"/>
        </w:numPr>
        <w:rPr>
          <w:rFonts w:ascii="Arial Narrow" w:hAnsi="Arial Narrow" w:cs="Tahoma"/>
        </w:rPr>
      </w:pPr>
      <w:r w:rsidRPr="00FF49A8">
        <w:rPr>
          <w:rFonts w:ascii="Arial Narrow" w:hAnsi="Arial Narrow" w:cs="Tahoma"/>
        </w:rPr>
        <w:t>návrh záverečného účtu obce sa prerokuje najneskôr do šiestich mesiacov po uplynutí rozpočtového roka.</w:t>
      </w:r>
    </w:p>
    <w:p w:rsidR="00DA66B5" w:rsidRDefault="00DA66B5" w:rsidP="00FF49A8">
      <w:pPr>
        <w:rPr>
          <w:rFonts w:ascii="Tahoma" w:hAnsi="Tahoma" w:cs="Tahoma"/>
        </w:rPr>
      </w:pPr>
    </w:p>
    <w:p w:rsidR="00DA66B5" w:rsidRPr="00FF49A8" w:rsidRDefault="00DA66B5" w:rsidP="00FF49A8">
      <w:pPr>
        <w:jc w:val="center"/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lastRenderedPageBreak/>
        <w:t xml:space="preserve">Záverečný účet </w:t>
      </w:r>
      <w:r w:rsidR="0019412C">
        <w:rPr>
          <w:rFonts w:ascii="Arial Narrow" w:hAnsi="Arial Narrow" w:cs="Tahoma"/>
          <w:b/>
        </w:rPr>
        <w:t xml:space="preserve">obce </w:t>
      </w:r>
      <w:r w:rsidR="0078318C">
        <w:rPr>
          <w:rFonts w:ascii="Arial Narrow" w:hAnsi="Arial Narrow" w:cs="Tahoma"/>
          <w:b/>
        </w:rPr>
        <w:t>Tekovské Lužany za rok 2019</w:t>
      </w:r>
    </w:p>
    <w:p w:rsidR="00DA66B5" w:rsidRPr="00FF49A8" w:rsidRDefault="00DA66B5" w:rsidP="00FF49A8">
      <w:pPr>
        <w:rPr>
          <w:rFonts w:ascii="Arial Narrow" w:hAnsi="Arial Narrow" w:cs="Tahoma"/>
          <w:b/>
        </w:rPr>
      </w:pPr>
    </w:p>
    <w:p w:rsidR="00DA66B5" w:rsidRPr="00FF49A8" w:rsidRDefault="00DA66B5" w:rsidP="00FF49A8">
      <w:p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Obsah:</w:t>
      </w:r>
    </w:p>
    <w:p w:rsidR="00DA66B5" w:rsidRPr="00FF49A8" w:rsidRDefault="00DA66B5" w:rsidP="00FF49A8">
      <w:pPr>
        <w:rPr>
          <w:rFonts w:ascii="Arial Narrow" w:hAnsi="Arial Narrow" w:cs="Tahoma"/>
          <w:b/>
        </w:rPr>
      </w:pP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Rozpočet obce n</w:t>
      </w:r>
      <w:r w:rsidR="0078318C">
        <w:rPr>
          <w:rFonts w:ascii="Arial Narrow" w:hAnsi="Arial Narrow" w:cs="Tahoma"/>
          <w:b/>
        </w:rPr>
        <w:t>a rok 2019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 xml:space="preserve">Rozbor </w:t>
      </w:r>
      <w:r w:rsidR="0078318C">
        <w:rPr>
          <w:rFonts w:ascii="Arial Narrow" w:hAnsi="Arial Narrow" w:cs="Tahoma"/>
          <w:b/>
        </w:rPr>
        <w:t>plnenia príjmov za rok 2019</w:t>
      </w:r>
    </w:p>
    <w:p w:rsidR="00DA66B5" w:rsidRPr="00FF49A8" w:rsidRDefault="00DA66B5" w:rsidP="003321AD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Roz</w:t>
      </w:r>
      <w:r w:rsidR="0078318C">
        <w:rPr>
          <w:rFonts w:ascii="Arial Narrow" w:hAnsi="Arial Narrow" w:cs="Tahoma"/>
          <w:b/>
        </w:rPr>
        <w:t>bor plnenia výdavkov za rok 2019</w:t>
      </w:r>
    </w:p>
    <w:p w:rsidR="00DA66B5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Vysporiadanie výsledku rozpo</w:t>
      </w:r>
      <w:r w:rsidR="00F56E3A">
        <w:rPr>
          <w:rFonts w:ascii="Arial Narrow" w:hAnsi="Arial Narrow" w:cs="Tahoma"/>
          <w:b/>
        </w:rPr>
        <w:t xml:space="preserve">čtového </w:t>
      </w:r>
      <w:r w:rsidR="0078318C">
        <w:rPr>
          <w:rFonts w:ascii="Arial Narrow" w:hAnsi="Arial Narrow" w:cs="Tahoma"/>
          <w:b/>
        </w:rPr>
        <w:t>hospodárenia za rok 2019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Tvorba a použitie peňažných fondov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Finančné usporiadania vzťahov voči: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zriadeným právnickým osobám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založeným právnickým osobám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štátnemu rozpočtu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štátnym fondom</w:t>
      </w:r>
    </w:p>
    <w:p w:rsidR="00DA66B5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ostatným právnickým a fyzickým osobám – podnikateľom</w:t>
      </w:r>
    </w:p>
    <w:p w:rsidR="00DA66B5" w:rsidRPr="00FF49A8" w:rsidRDefault="00DA66B5" w:rsidP="00FF49A8">
      <w:pPr>
        <w:numPr>
          <w:ilvl w:val="1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prehlásenie o podnikateľskej činnosti</w:t>
      </w:r>
    </w:p>
    <w:p w:rsidR="00DA66B5" w:rsidRPr="00FF49A8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Bil</w:t>
      </w:r>
      <w:r w:rsidR="0078318C">
        <w:rPr>
          <w:rFonts w:ascii="Arial Narrow" w:hAnsi="Arial Narrow" w:cs="Tahoma"/>
          <w:b/>
        </w:rPr>
        <w:t>ancia aktív a pasív k 31.12.2019</w:t>
      </w:r>
    </w:p>
    <w:p w:rsidR="00DA66B5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 w:rsidRPr="00FF49A8">
        <w:rPr>
          <w:rFonts w:ascii="Arial Narrow" w:hAnsi="Arial Narrow" w:cs="Tahoma"/>
          <w:b/>
        </w:rPr>
        <w:t>Prehľad o stave a vývoji dlhu</w:t>
      </w:r>
    </w:p>
    <w:p w:rsidR="00DA66B5" w:rsidRDefault="00DA66B5" w:rsidP="00FF49A8">
      <w:pPr>
        <w:numPr>
          <w:ilvl w:val="0"/>
          <w:numId w:val="6"/>
        </w:num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Vyhodnotenie p</w:t>
      </w:r>
      <w:r w:rsidR="0078318C">
        <w:rPr>
          <w:rFonts w:ascii="Arial Narrow" w:hAnsi="Arial Narrow" w:cs="Tahoma"/>
          <w:b/>
        </w:rPr>
        <w:t>rogramového rozpočtu na rok 2019</w:t>
      </w: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1. R</w:t>
      </w:r>
      <w:r w:rsidR="0078318C">
        <w:rPr>
          <w:rFonts w:ascii="Arial Narrow" w:hAnsi="Arial Narrow" w:cs="Tahoma"/>
          <w:b/>
        </w:rPr>
        <w:t>ozpočet obce na rok 2019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Základným nástrojom finančného hospodárenia ob</w:t>
      </w:r>
      <w:r w:rsidR="0078318C">
        <w:rPr>
          <w:rFonts w:ascii="Arial Narrow" w:hAnsi="Arial Narrow" w:cs="Tahoma"/>
        </w:rPr>
        <w:t>ce bol rozpočet obce na rok 2019</w:t>
      </w:r>
      <w:r>
        <w:rPr>
          <w:rFonts w:ascii="Arial Narrow" w:hAnsi="Arial Narrow" w:cs="Tahoma"/>
        </w:rPr>
        <w:t>.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</w:p>
    <w:p w:rsidR="00DA66B5" w:rsidRDefault="00BB6004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</w:t>
      </w:r>
      <w:r w:rsidR="0078318C">
        <w:rPr>
          <w:rFonts w:ascii="Arial Narrow" w:hAnsi="Arial Narrow" w:cs="Tahoma"/>
        </w:rPr>
        <w:t>v roku 2019</w:t>
      </w:r>
      <w:r w:rsidR="00DA66B5">
        <w:rPr>
          <w:rFonts w:ascii="Arial Narrow" w:hAnsi="Arial Narrow" w:cs="Tahoma"/>
        </w:rPr>
        <w:t xml:space="preserve"> zostavila rozpočet podľa ustanovenia § 10 ods. 7 zákona č.  583/2004 </w:t>
      </w:r>
      <w:proofErr w:type="spellStart"/>
      <w:r w:rsidR="00DA66B5">
        <w:rPr>
          <w:rFonts w:ascii="Arial Narrow" w:hAnsi="Arial Narrow" w:cs="Tahoma"/>
        </w:rPr>
        <w:t>Z.z</w:t>
      </w:r>
      <w:proofErr w:type="spellEnd"/>
      <w:r w:rsidR="00DA66B5">
        <w:rPr>
          <w:rFonts w:ascii="Arial Narrow" w:hAnsi="Arial Narrow" w:cs="Tahoma"/>
        </w:rPr>
        <w:t>. o rozpočtových pravidlách územnej samosprávy a o zmene a doplnení niektorých zákonov v znení neskorších pred</w:t>
      </w:r>
      <w:r w:rsidR="0078318C">
        <w:rPr>
          <w:rFonts w:ascii="Arial Narrow" w:hAnsi="Arial Narrow" w:cs="Tahoma"/>
        </w:rPr>
        <w:t>pisov. Rozpočet obce na rok 2019</w:t>
      </w:r>
      <w:r w:rsidR="00DA66B5">
        <w:rPr>
          <w:rFonts w:ascii="Arial Narrow" w:hAnsi="Arial Narrow" w:cs="Tahoma"/>
        </w:rPr>
        <w:t xml:space="preserve"> bol zostavený ako prebytkový.</w:t>
      </w: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Hospodárenie obce sa riadilo podľa </w:t>
      </w:r>
      <w:r w:rsidR="0078318C">
        <w:rPr>
          <w:rFonts w:ascii="Arial Narrow" w:hAnsi="Arial Narrow" w:cs="Tahoma"/>
        </w:rPr>
        <w:t>schváleného rozpočtu na rok 2019</w:t>
      </w:r>
      <w:r>
        <w:rPr>
          <w:rFonts w:ascii="Arial Narrow" w:hAnsi="Arial Narrow" w:cs="Tahoma"/>
        </w:rPr>
        <w:t>, ktorý bol schválený obecný</w:t>
      </w:r>
      <w:r w:rsidR="0078318C">
        <w:rPr>
          <w:rFonts w:ascii="Arial Narrow" w:hAnsi="Arial Narrow" w:cs="Tahoma"/>
        </w:rPr>
        <w:t>m zastupiteľstvom dňa 19.12.2018 uznesením č.28</w:t>
      </w:r>
      <w:r>
        <w:rPr>
          <w:rFonts w:ascii="Arial Narrow" w:hAnsi="Arial Narrow" w:cs="Tahoma"/>
        </w:rPr>
        <w:t>. Prvá zmena rozpočtu obce bola vykonaná  a schválená obecn</w:t>
      </w:r>
      <w:r w:rsidR="00046980">
        <w:rPr>
          <w:rFonts w:ascii="Arial Narrow" w:hAnsi="Arial Narrow" w:cs="Tahoma"/>
        </w:rPr>
        <w:t xml:space="preserve">ým zastupiteľstvom dňa </w:t>
      </w:r>
      <w:r w:rsidR="0078318C">
        <w:rPr>
          <w:rFonts w:ascii="Arial Narrow" w:hAnsi="Arial Narrow" w:cs="Tahoma"/>
        </w:rPr>
        <w:t>28.8.2019  uznesením č.144</w:t>
      </w:r>
      <w:r w:rsidR="006B5C94">
        <w:rPr>
          <w:rFonts w:ascii="Arial Narrow" w:hAnsi="Arial Narrow" w:cs="Tahoma"/>
        </w:rPr>
        <w:t>, ako vyrovnaná</w:t>
      </w:r>
      <w:r w:rsidR="00046980">
        <w:rPr>
          <w:rFonts w:ascii="Arial Narrow" w:hAnsi="Arial Narrow" w:cs="Tahoma"/>
        </w:rPr>
        <w:t>.</w:t>
      </w:r>
    </w:p>
    <w:p w:rsidR="00DA66B5" w:rsidRDefault="00DA66B5" w:rsidP="00FF49A8">
      <w:pPr>
        <w:rPr>
          <w:rFonts w:ascii="Arial Narrow" w:hAnsi="Arial Narrow" w:cs="Tahoma"/>
        </w:rPr>
      </w:pPr>
    </w:p>
    <w:p w:rsidR="00DA66B5" w:rsidRDefault="00B43BBC" w:rsidP="006E6736">
      <w:pPr>
        <w:jc w:val="center"/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Rozpočet obce na rok 2019</w:t>
      </w:r>
    </w:p>
    <w:p w:rsidR="00DA66B5" w:rsidRDefault="00DA66B5" w:rsidP="006E6736">
      <w:pPr>
        <w:jc w:val="center"/>
        <w:rPr>
          <w:rFonts w:ascii="Arial Narrow" w:hAnsi="Arial Narrow" w:cs="Tahoma"/>
          <w:b/>
        </w:rPr>
      </w:pPr>
    </w:p>
    <w:tbl>
      <w:tblPr>
        <w:tblW w:w="0" w:type="auto"/>
        <w:tblInd w:w="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8"/>
        <w:gridCol w:w="1987"/>
        <w:gridCol w:w="1802"/>
        <w:gridCol w:w="1997"/>
      </w:tblGrid>
      <w:tr w:rsidR="00046980" w:rsidRPr="00727300" w:rsidTr="007B2C2E">
        <w:tc>
          <w:tcPr>
            <w:tcW w:w="2158" w:type="dxa"/>
            <w:shd w:val="clear" w:color="auto" w:fill="CCFFCC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0" w:name="_Hlk387259020"/>
          </w:p>
        </w:tc>
        <w:tc>
          <w:tcPr>
            <w:tcW w:w="1987" w:type="dxa"/>
            <w:shd w:val="clear" w:color="auto" w:fill="CCFFCC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 v  €</w:t>
            </w:r>
          </w:p>
        </w:tc>
        <w:tc>
          <w:tcPr>
            <w:tcW w:w="1802" w:type="dxa"/>
            <w:shd w:val="clear" w:color="auto" w:fill="CCFFCC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              po I. úprave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 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v</w:t>
            </w: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997" w:type="dxa"/>
            <w:shd w:val="clear" w:color="auto" w:fill="CCFFCC"/>
          </w:tcPr>
          <w:p w:rsidR="00046980" w:rsidRDefault="00046980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Plnenie rozpočtu</w:t>
            </w:r>
            <w:r w:rsidR="006E6736">
              <w:rPr>
                <w:rFonts w:ascii="Arial Narrow" w:hAnsi="Arial Narrow" w:cs="Tahoma"/>
                <w:b/>
                <w:sz w:val="20"/>
                <w:szCs w:val="20"/>
              </w:rPr>
              <w:t xml:space="preserve">    v €</w:t>
            </w:r>
          </w:p>
        </w:tc>
      </w:tr>
      <w:tr w:rsidR="00046980" w:rsidRPr="00727300" w:rsidTr="007B2C2E">
        <w:tc>
          <w:tcPr>
            <w:tcW w:w="2158" w:type="dxa"/>
            <w:shd w:val="clear" w:color="auto" w:fill="CCFFCC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Príjmy celkom</w:t>
            </w:r>
          </w:p>
        </w:tc>
        <w:tc>
          <w:tcPr>
            <w:tcW w:w="1987" w:type="dxa"/>
            <w:shd w:val="clear" w:color="auto" w:fill="CCFFCC"/>
            <w:vAlign w:val="center"/>
          </w:tcPr>
          <w:p w:rsidR="00046980" w:rsidRPr="00992AD2" w:rsidRDefault="0078318C" w:rsidP="0092682F">
            <w:pPr>
              <w:pStyle w:val="Style1"/>
              <w:kinsoku w:val="0"/>
              <w:autoSpaceDE/>
              <w:autoSpaceDN/>
              <w:adjustRightInd/>
              <w:ind w:right="466"/>
              <w:jc w:val="both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16 315 636,00</w:t>
            </w:r>
          </w:p>
        </w:tc>
        <w:tc>
          <w:tcPr>
            <w:tcW w:w="1802" w:type="dxa"/>
            <w:shd w:val="clear" w:color="auto" w:fill="CCFFCC"/>
            <w:vAlign w:val="center"/>
          </w:tcPr>
          <w:p w:rsidR="00046980" w:rsidRPr="00992AD2" w:rsidRDefault="00854A04" w:rsidP="0092682F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16 581 395,00</w:t>
            </w:r>
          </w:p>
        </w:tc>
        <w:tc>
          <w:tcPr>
            <w:tcW w:w="1997" w:type="dxa"/>
            <w:shd w:val="clear" w:color="auto" w:fill="CCFFCC"/>
          </w:tcPr>
          <w:p w:rsidR="00046980" w:rsidRPr="00992AD2" w:rsidRDefault="0057249D" w:rsidP="0092682F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14</w:t>
            </w:r>
            <w:r w:rsidR="00D7201A"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 514 018,49</w:t>
            </w:r>
          </w:p>
        </w:tc>
      </w:tr>
      <w:tr w:rsidR="00046980" w:rsidRPr="00727300" w:rsidTr="007B2C2E">
        <w:trPr>
          <w:trHeight w:val="294"/>
        </w:trPr>
        <w:tc>
          <w:tcPr>
            <w:tcW w:w="2158" w:type="dxa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 toho:</w:t>
            </w:r>
          </w:p>
        </w:tc>
        <w:tc>
          <w:tcPr>
            <w:tcW w:w="1987" w:type="dxa"/>
          </w:tcPr>
          <w:p w:rsidR="00046980" w:rsidRPr="00992AD2" w:rsidRDefault="00046980" w:rsidP="0092682F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6980" w:rsidRPr="00992AD2" w:rsidRDefault="00046980" w:rsidP="0092682F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97" w:type="dxa"/>
          </w:tcPr>
          <w:p w:rsidR="00046980" w:rsidRPr="00992AD2" w:rsidRDefault="00046980" w:rsidP="0092682F">
            <w:pPr>
              <w:pStyle w:val="Style1"/>
              <w:kinsoku w:val="0"/>
              <w:autoSpaceDE/>
              <w:autoSpaceDN/>
              <w:adjustRightInd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bežné príjmy</w:t>
            </w:r>
            <w:r w:rsidR="006E6736">
              <w:rPr>
                <w:rFonts w:ascii="Arial Narrow" w:hAnsi="Arial Narrow" w:cs="Tahoma"/>
                <w:sz w:val="20"/>
                <w:szCs w:val="20"/>
              </w:rPr>
              <w:t xml:space="preserve"> obec</w:t>
            </w:r>
          </w:p>
        </w:tc>
        <w:tc>
          <w:tcPr>
            <w:tcW w:w="1987" w:type="dxa"/>
            <w:vAlign w:val="center"/>
          </w:tcPr>
          <w:p w:rsidR="00046980" w:rsidRPr="00992AD2" w:rsidRDefault="0078318C" w:rsidP="0092682F">
            <w:pPr>
              <w:pStyle w:val="Style1"/>
              <w:kinsoku w:val="0"/>
              <w:autoSpaceDE/>
              <w:autoSpaceDN/>
              <w:adjustRightInd/>
              <w:ind w:right="46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1 432 156,00</w:t>
            </w:r>
          </w:p>
        </w:tc>
        <w:tc>
          <w:tcPr>
            <w:tcW w:w="1802" w:type="dxa"/>
            <w:vAlign w:val="center"/>
          </w:tcPr>
          <w:p w:rsidR="00046980" w:rsidRPr="00992AD2" w:rsidRDefault="0078318C" w:rsidP="0092682F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1 583 504,00</w:t>
            </w:r>
          </w:p>
        </w:tc>
        <w:tc>
          <w:tcPr>
            <w:tcW w:w="1997" w:type="dxa"/>
          </w:tcPr>
          <w:p w:rsidR="00046980" w:rsidRPr="00992AD2" w:rsidRDefault="00D7201A" w:rsidP="0092682F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1</w:t>
            </w:r>
            <w:r w:rsidR="005A13F1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 607 221,64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kapitálové príjmy</w:t>
            </w:r>
          </w:p>
        </w:tc>
        <w:tc>
          <w:tcPr>
            <w:tcW w:w="1987" w:type="dxa"/>
            <w:vAlign w:val="center"/>
          </w:tcPr>
          <w:p w:rsidR="00046980" w:rsidRPr="00992AD2" w:rsidRDefault="0078318C" w:rsidP="0092682F">
            <w:pPr>
              <w:pStyle w:val="Style1"/>
              <w:kinsoku w:val="0"/>
              <w:autoSpaceDE/>
              <w:autoSpaceDN/>
              <w:adjustRightInd/>
              <w:ind w:right="46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6 968 351,00</w:t>
            </w:r>
          </w:p>
        </w:tc>
        <w:tc>
          <w:tcPr>
            <w:tcW w:w="1802" w:type="dxa"/>
            <w:vAlign w:val="center"/>
          </w:tcPr>
          <w:p w:rsidR="00046980" w:rsidRPr="00992AD2" w:rsidRDefault="0078318C" w:rsidP="0092682F">
            <w:pPr>
              <w:pStyle w:val="Style1"/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6 968 351,0 0</w:t>
            </w:r>
          </w:p>
        </w:tc>
        <w:tc>
          <w:tcPr>
            <w:tcW w:w="1997" w:type="dxa"/>
          </w:tcPr>
          <w:p w:rsidR="00046980" w:rsidRPr="00992AD2" w:rsidRDefault="00854A04" w:rsidP="0092682F">
            <w:pPr>
              <w:pStyle w:val="Style1"/>
              <w:tabs>
                <w:tab w:val="left" w:pos="1140"/>
              </w:tabs>
              <w:kinsoku w:val="0"/>
              <w:autoSpaceDE/>
              <w:autoSpaceDN/>
              <w:adjustRightInd/>
              <w:ind w:right="47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5 822 473,38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finančné operácie</w:t>
            </w:r>
          </w:p>
        </w:tc>
        <w:tc>
          <w:tcPr>
            <w:tcW w:w="1987" w:type="dxa"/>
            <w:vAlign w:val="center"/>
          </w:tcPr>
          <w:p w:rsidR="00046980" w:rsidRPr="00992AD2" w:rsidRDefault="0078318C" w:rsidP="0092682F">
            <w:pPr>
              <w:pStyle w:val="Style1"/>
              <w:kinsoku w:val="0"/>
              <w:autoSpaceDE/>
              <w:autoSpaceDN/>
              <w:adjustRightInd/>
              <w:ind w:right="82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7 157 150,00</w:t>
            </w:r>
          </w:p>
        </w:tc>
        <w:tc>
          <w:tcPr>
            <w:tcW w:w="1802" w:type="dxa"/>
            <w:vAlign w:val="center"/>
          </w:tcPr>
          <w:p w:rsidR="00046980" w:rsidRPr="00992AD2" w:rsidRDefault="0078318C" w:rsidP="0092682F">
            <w:pPr>
              <w:pStyle w:val="Style1"/>
              <w:kinsoku w:val="0"/>
              <w:autoSpaceDE/>
              <w:autoSpaceDN/>
              <w:adjustRightInd/>
              <w:ind w:right="56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7 271 561,00</w:t>
            </w:r>
          </w:p>
        </w:tc>
        <w:tc>
          <w:tcPr>
            <w:tcW w:w="1997" w:type="dxa"/>
          </w:tcPr>
          <w:p w:rsidR="00046980" w:rsidRPr="00992AD2" w:rsidRDefault="00854A04" w:rsidP="0092682F">
            <w:pPr>
              <w:pStyle w:val="Style1"/>
              <w:kinsoku w:val="0"/>
              <w:autoSpaceDE/>
              <w:autoSpaceDN/>
              <w:adjustRightInd/>
              <w:ind w:right="56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6 315 785,88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príjmy RO</w:t>
            </w:r>
          </w:p>
        </w:tc>
        <w:tc>
          <w:tcPr>
            <w:tcW w:w="1987" w:type="dxa"/>
            <w:vAlign w:val="center"/>
          </w:tcPr>
          <w:p w:rsidR="00046980" w:rsidRPr="00992AD2" w:rsidRDefault="0078318C" w:rsidP="0092682F">
            <w:pPr>
              <w:pStyle w:val="Style1"/>
              <w:kinsoku w:val="0"/>
              <w:autoSpaceDE/>
              <w:autoSpaceDN/>
              <w:adjustRightInd/>
              <w:ind w:right="82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757 979,00</w:t>
            </w:r>
          </w:p>
        </w:tc>
        <w:tc>
          <w:tcPr>
            <w:tcW w:w="1802" w:type="dxa"/>
            <w:vAlign w:val="center"/>
          </w:tcPr>
          <w:p w:rsidR="00046980" w:rsidRPr="00992AD2" w:rsidRDefault="0078318C" w:rsidP="0092682F">
            <w:pPr>
              <w:pStyle w:val="Style1"/>
              <w:kinsoku w:val="0"/>
              <w:autoSpaceDE/>
              <w:autoSpaceDN/>
              <w:adjustRightInd/>
              <w:ind w:right="83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757 979,00</w:t>
            </w:r>
          </w:p>
        </w:tc>
        <w:tc>
          <w:tcPr>
            <w:tcW w:w="1997" w:type="dxa"/>
          </w:tcPr>
          <w:p w:rsidR="00046980" w:rsidRDefault="0092682F" w:rsidP="0092682F">
            <w:pPr>
              <w:pStyle w:val="Style1"/>
              <w:kinsoku w:val="0"/>
              <w:autoSpaceDE/>
              <w:autoSpaceDN/>
              <w:adjustRightInd/>
              <w:ind w:right="836"/>
              <w:jc w:val="both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768 537,59</w:t>
            </w:r>
          </w:p>
        </w:tc>
      </w:tr>
      <w:tr w:rsidR="00046980" w:rsidRPr="00727300" w:rsidTr="007B2C2E">
        <w:tc>
          <w:tcPr>
            <w:tcW w:w="2158" w:type="dxa"/>
            <w:shd w:val="clear" w:color="auto" w:fill="CCFFCC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Výdavky celkom</w:t>
            </w:r>
          </w:p>
        </w:tc>
        <w:tc>
          <w:tcPr>
            <w:tcW w:w="1987" w:type="dxa"/>
            <w:shd w:val="clear" w:color="auto" w:fill="CCFFCC"/>
            <w:vAlign w:val="center"/>
          </w:tcPr>
          <w:p w:rsidR="00046980" w:rsidRPr="00992AD2" w:rsidRDefault="00854A04" w:rsidP="0092682F">
            <w:pPr>
              <w:pStyle w:val="Style1"/>
              <w:kinsoku w:val="0"/>
              <w:autoSpaceDE/>
              <w:autoSpaceDN/>
              <w:adjustRightInd/>
              <w:ind w:right="466"/>
              <w:jc w:val="both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16 310 88</w:t>
            </w:r>
            <w:r w:rsidR="0078318C"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4,00</w:t>
            </w:r>
          </w:p>
        </w:tc>
        <w:tc>
          <w:tcPr>
            <w:tcW w:w="1802" w:type="dxa"/>
            <w:shd w:val="clear" w:color="auto" w:fill="CCFFCC"/>
            <w:vAlign w:val="center"/>
          </w:tcPr>
          <w:p w:rsidR="00046980" w:rsidRPr="00992AD2" w:rsidRDefault="00854A04" w:rsidP="0092682F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16 517 572,00</w:t>
            </w:r>
          </w:p>
        </w:tc>
        <w:tc>
          <w:tcPr>
            <w:tcW w:w="1997" w:type="dxa"/>
            <w:shd w:val="clear" w:color="auto" w:fill="CCFFCC"/>
          </w:tcPr>
          <w:p w:rsidR="00046980" w:rsidRPr="00992AD2" w:rsidRDefault="00B43BBC" w:rsidP="0092682F">
            <w:pPr>
              <w:pStyle w:val="Pta"/>
              <w:kinsoku w:val="0"/>
              <w:ind w:right="476"/>
              <w:jc w:val="both"/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color w:val="000000"/>
                <w:spacing w:val="-8"/>
                <w:w w:val="110"/>
                <w:sz w:val="18"/>
                <w:szCs w:val="18"/>
              </w:rPr>
              <w:t>14 324 142,56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 toho:</w:t>
            </w:r>
          </w:p>
        </w:tc>
        <w:tc>
          <w:tcPr>
            <w:tcW w:w="1987" w:type="dxa"/>
          </w:tcPr>
          <w:p w:rsidR="00046980" w:rsidRPr="00992AD2" w:rsidRDefault="00046980" w:rsidP="0092682F">
            <w:pPr>
              <w:pStyle w:val="Pta"/>
              <w:kinsoku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802" w:type="dxa"/>
          </w:tcPr>
          <w:p w:rsidR="00046980" w:rsidRPr="00992AD2" w:rsidRDefault="00046980" w:rsidP="0092682F">
            <w:pPr>
              <w:pStyle w:val="Pta"/>
              <w:kinsoku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  <w:tc>
          <w:tcPr>
            <w:tcW w:w="1997" w:type="dxa"/>
          </w:tcPr>
          <w:p w:rsidR="00046980" w:rsidRPr="00992AD2" w:rsidRDefault="00046980" w:rsidP="0092682F">
            <w:pPr>
              <w:pStyle w:val="Pta"/>
              <w:kinsoku w:val="0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bežné výdavky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 obec</w:t>
            </w:r>
          </w:p>
        </w:tc>
        <w:tc>
          <w:tcPr>
            <w:tcW w:w="1987" w:type="dxa"/>
            <w:vAlign w:val="center"/>
          </w:tcPr>
          <w:p w:rsidR="00046980" w:rsidRPr="00992AD2" w:rsidRDefault="00854A04" w:rsidP="0092682F">
            <w:pPr>
              <w:pStyle w:val="Pta"/>
              <w:kinsoku w:val="0"/>
              <w:ind w:right="4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1 106 460,00</w:t>
            </w:r>
          </w:p>
        </w:tc>
        <w:tc>
          <w:tcPr>
            <w:tcW w:w="1802" w:type="dxa"/>
            <w:vAlign w:val="center"/>
          </w:tcPr>
          <w:p w:rsidR="00046980" w:rsidRPr="00992AD2" w:rsidRDefault="00854A04" w:rsidP="0092682F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1 218 568,0</w:t>
            </w:r>
          </w:p>
        </w:tc>
        <w:tc>
          <w:tcPr>
            <w:tcW w:w="1997" w:type="dxa"/>
          </w:tcPr>
          <w:p w:rsidR="00046980" w:rsidRPr="00992AD2" w:rsidRDefault="00854A04" w:rsidP="0092682F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1 203 159,36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kapitálové výdavky</w:t>
            </w:r>
          </w:p>
        </w:tc>
        <w:tc>
          <w:tcPr>
            <w:tcW w:w="1987" w:type="dxa"/>
            <w:vAlign w:val="center"/>
          </w:tcPr>
          <w:p w:rsidR="00046980" w:rsidRPr="00992AD2" w:rsidRDefault="0078318C" w:rsidP="0092682F">
            <w:pPr>
              <w:pStyle w:val="Pta"/>
              <w:kinsoku w:val="0"/>
              <w:ind w:right="4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7 366 224,00</w:t>
            </w:r>
          </w:p>
        </w:tc>
        <w:tc>
          <w:tcPr>
            <w:tcW w:w="1802" w:type="dxa"/>
            <w:vAlign w:val="center"/>
          </w:tcPr>
          <w:p w:rsidR="00046980" w:rsidRPr="00992AD2" w:rsidRDefault="00854A04" w:rsidP="0092682F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7 444 804,00</w:t>
            </w:r>
          </w:p>
        </w:tc>
        <w:tc>
          <w:tcPr>
            <w:tcW w:w="1997" w:type="dxa"/>
          </w:tcPr>
          <w:p w:rsidR="00046980" w:rsidRPr="00992AD2" w:rsidRDefault="00854A04" w:rsidP="0092682F">
            <w:pPr>
              <w:pStyle w:val="Pta"/>
              <w:kinsoku w:val="0"/>
              <w:ind w:right="47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6 479 646,38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finančné výdavk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>y</w:t>
            </w:r>
          </w:p>
        </w:tc>
        <w:tc>
          <w:tcPr>
            <w:tcW w:w="1987" w:type="dxa"/>
            <w:vAlign w:val="center"/>
          </w:tcPr>
          <w:p w:rsidR="00046980" w:rsidRPr="00992AD2" w:rsidRDefault="0078318C" w:rsidP="0092682F">
            <w:pPr>
              <w:pStyle w:val="Pta"/>
              <w:kinsoku w:val="0"/>
              <w:ind w:right="55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6 806 800,0</w:t>
            </w:r>
          </w:p>
        </w:tc>
        <w:tc>
          <w:tcPr>
            <w:tcW w:w="1802" w:type="dxa"/>
            <w:vAlign w:val="center"/>
          </w:tcPr>
          <w:p w:rsidR="00046980" w:rsidRPr="00992AD2" w:rsidRDefault="0078318C" w:rsidP="0092682F">
            <w:pPr>
              <w:pStyle w:val="Pta"/>
              <w:kinsoku w:val="0"/>
              <w:ind w:right="5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6 822 800,00</w:t>
            </w:r>
          </w:p>
        </w:tc>
        <w:tc>
          <w:tcPr>
            <w:tcW w:w="1997" w:type="dxa"/>
          </w:tcPr>
          <w:p w:rsidR="00046980" w:rsidRDefault="00854A04" w:rsidP="0092682F">
            <w:pPr>
              <w:pStyle w:val="Pta"/>
              <w:kinsoku w:val="0"/>
              <w:ind w:right="566"/>
              <w:jc w:val="both"/>
              <w:rPr>
                <w:rFonts w:ascii="Arial Narrow" w:hAnsi="Arial Narrow" w:cs="Arial Narrow"/>
                <w:sz w:val="18"/>
                <w:szCs w:val="18"/>
              </w:rPr>
            </w:pPr>
            <w:r>
              <w:rPr>
                <w:rFonts w:ascii="Arial Narrow" w:hAnsi="Arial Narrow" w:cs="Arial Narrow"/>
                <w:sz w:val="18"/>
                <w:szCs w:val="18"/>
              </w:rPr>
              <w:t>5 621 804,15</w:t>
            </w:r>
          </w:p>
        </w:tc>
      </w:tr>
      <w:tr w:rsidR="00046980" w:rsidRPr="00727300" w:rsidTr="007B2C2E">
        <w:tc>
          <w:tcPr>
            <w:tcW w:w="2158" w:type="dxa"/>
          </w:tcPr>
          <w:p w:rsidR="00046980" w:rsidRPr="00727300" w:rsidRDefault="00046980" w:rsidP="0092682F">
            <w:pPr>
              <w:jc w:val="both"/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RO</w:t>
            </w:r>
          </w:p>
        </w:tc>
        <w:tc>
          <w:tcPr>
            <w:tcW w:w="1987" w:type="dxa"/>
          </w:tcPr>
          <w:p w:rsidR="00046980" w:rsidRPr="00992AD2" w:rsidRDefault="0057249D" w:rsidP="0092682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1 031 400,0</w:t>
            </w:r>
          </w:p>
        </w:tc>
        <w:tc>
          <w:tcPr>
            <w:tcW w:w="1802" w:type="dxa"/>
          </w:tcPr>
          <w:p w:rsidR="00046980" w:rsidRPr="00974423" w:rsidRDefault="0078318C" w:rsidP="0092682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</w:t>
            </w:r>
            <w:r w:rsidR="0057249D">
              <w:rPr>
                <w:rFonts w:ascii="Arial Narrow" w:hAnsi="Arial Narrow" w:cs="Tahoma"/>
                <w:sz w:val="18"/>
                <w:szCs w:val="18"/>
              </w:rPr>
              <w:t> 031 400,0</w:t>
            </w:r>
          </w:p>
        </w:tc>
        <w:tc>
          <w:tcPr>
            <w:tcW w:w="1997" w:type="dxa"/>
          </w:tcPr>
          <w:p w:rsidR="00046980" w:rsidRPr="00974423" w:rsidRDefault="0057249D" w:rsidP="0092682F">
            <w:pPr>
              <w:jc w:val="both"/>
              <w:rPr>
                <w:rFonts w:ascii="Arial Narrow" w:hAnsi="Arial Narrow" w:cs="Tahoma"/>
                <w:sz w:val="18"/>
                <w:szCs w:val="18"/>
              </w:rPr>
            </w:pPr>
            <w:r>
              <w:rPr>
                <w:rFonts w:ascii="Arial Narrow" w:hAnsi="Arial Narrow" w:cs="Tahoma"/>
                <w:sz w:val="18"/>
                <w:szCs w:val="18"/>
              </w:rPr>
              <w:t>1 019 532,67</w:t>
            </w:r>
          </w:p>
        </w:tc>
      </w:tr>
      <w:bookmarkEnd w:id="0"/>
    </w:tbl>
    <w:p w:rsidR="00DA66B5" w:rsidRDefault="00DA66B5" w:rsidP="006E6736">
      <w:pPr>
        <w:jc w:val="center"/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1C0259" w:rsidRDefault="001C0259" w:rsidP="00FF49A8">
      <w:pPr>
        <w:rPr>
          <w:rFonts w:ascii="Arial Narrow" w:hAnsi="Arial Narrow" w:cs="Tahoma"/>
          <w:b/>
        </w:rPr>
      </w:pPr>
    </w:p>
    <w:p w:rsidR="007B2C2E" w:rsidRDefault="007B2C2E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2. Ro</w:t>
      </w:r>
      <w:r w:rsidR="00D7201A">
        <w:rPr>
          <w:rFonts w:ascii="Arial Narrow" w:hAnsi="Arial Narrow" w:cs="Tahoma"/>
          <w:b/>
        </w:rPr>
        <w:t>zbor plnenia príjmov za rok 2019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3026"/>
        <w:gridCol w:w="3014"/>
      </w:tblGrid>
      <w:tr w:rsidR="00DA66B5" w:rsidRPr="00727300" w:rsidTr="00727300">
        <w:trPr>
          <w:trHeight w:hRule="exact" w:val="567"/>
        </w:trPr>
        <w:tc>
          <w:tcPr>
            <w:tcW w:w="3070" w:type="dxa"/>
            <w:shd w:val="clear" w:color="auto" w:fill="CCFFCC"/>
            <w:vAlign w:val="center"/>
          </w:tcPr>
          <w:p w:rsidR="00DA66B5" w:rsidRPr="00727300" w:rsidRDefault="00DA66B5" w:rsidP="00E6227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</w:t>
            </w:r>
            <w:r w:rsidR="00D7201A">
              <w:rPr>
                <w:rFonts w:ascii="Arial Narrow" w:hAnsi="Arial Narrow" w:cs="Tahoma"/>
                <w:b/>
                <w:sz w:val="20"/>
                <w:szCs w:val="20"/>
              </w:rPr>
              <w:t>počet na rok 2019</w:t>
            </w:r>
            <w:r w:rsidR="006E6736">
              <w:rPr>
                <w:rFonts w:ascii="Arial Narrow" w:hAnsi="Arial Narrow" w:cs="Tahoma"/>
                <w:b/>
                <w:sz w:val="20"/>
                <w:szCs w:val="20"/>
              </w:rPr>
              <w:t xml:space="preserve"> po 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I. úprave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D7201A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71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DA66B5" w:rsidRPr="00727300" w:rsidTr="00992AD2">
        <w:tc>
          <w:tcPr>
            <w:tcW w:w="3070" w:type="dxa"/>
            <w:vAlign w:val="center"/>
          </w:tcPr>
          <w:p w:rsidR="00DA66B5" w:rsidRDefault="006C6AA3" w:rsidP="00992AD2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16 581 395,0</w:t>
            </w:r>
          </w:p>
        </w:tc>
        <w:tc>
          <w:tcPr>
            <w:tcW w:w="3071" w:type="dxa"/>
            <w:vAlign w:val="center"/>
          </w:tcPr>
          <w:p w:rsidR="00DA66B5" w:rsidRDefault="00D7201A" w:rsidP="0097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14 514 018,49</w:t>
            </w:r>
          </w:p>
        </w:tc>
        <w:tc>
          <w:tcPr>
            <w:tcW w:w="3071" w:type="dxa"/>
            <w:vAlign w:val="center"/>
          </w:tcPr>
          <w:p w:rsidR="00DA66B5" w:rsidRDefault="006C6AA3" w:rsidP="0097442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>87,53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2.1 Bežné príjmy –</w:t>
      </w:r>
      <w:r w:rsidR="0007309F">
        <w:rPr>
          <w:rFonts w:ascii="Arial Narrow" w:hAnsi="Arial Narrow" w:cs="Tahoma"/>
          <w:b/>
        </w:rPr>
        <w:t xml:space="preserve">  </w:t>
      </w:r>
      <w:r>
        <w:rPr>
          <w:rFonts w:ascii="Arial Narrow" w:hAnsi="Arial Narrow" w:cs="Tahoma"/>
          <w:b/>
        </w:rPr>
        <w:t xml:space="preserve"> daňové príjmy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5"/>
        <w:gridCol w:w="3016"/>
      </w:tblGrid>
      <w:tr w:rsidR="006B5C94" w:rsidRPr="00727300" w:rsidTr="006B5C94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6B5C94" w:rsidRPr="00727300" w:rsidRDefault="006B5C94" w:rsidP="006C6AA3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</w:t>
            </w:r>
            <w:r w:rsidR="006C6AA3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5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</w:t>
            </w:r>
            <w:r w:rsidR="006C6AA3">
              <w:rPr>
                <w:rFonts w:ascii="Arial Narrow" w:hAnsi="Arial Narrow" w:cs="Tahoma"/>
                <w:b/>
                <w:sz w:val="20"/>
                <w:szCs w:val="20"/>
              </w:rPr>
              <w:t>kutočnosť k 31.12.2019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21" w:type="dxa"/>
            <w:vAlign w:val="center"/>
          </w:tcPr>
          <w:p w:rsidR="006B5C94" w:rsidRDefault="00E41BF5" w:rsidP="006C6AA3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1 227 706,0</w:t>
            </w:r>
          </w:p>
        </w:tc>
        <w:tc>
          <w:tcPr>
            <w:tcW w:w="3025" w:type="dxa"/>
            <w:vAlign w:val="center"/>
          </w:tcPr>
          <w:p w:rsidR="006B5C94" w:rsidRDefault="00C0492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</w:t>
            </w:r>
            <w:r w:rsidR="00E41BF5"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 191 295,73</w:t>
            </w:r>
          </w:p>
        </w:tc>
        <w:tc>
          <w:tcPr>
            <w:tcW w:w="3016" w:type="dxa"/>
            <w:vAlign w:val="center"/>
          </w:tcPr>
          <w:p w:rsidR="006B5C94" w:rsidRDefault="00E41BF5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>97,03</w:t>
            </w:r>
          </w:p>
        </w:tc>
      </w:tr>
    </w:tbl>
    <w:p w:rsidR="00DA66B5" w:rsidRDefault="00DA66B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Výnos z dane z príjmov poukázaný územnej samospráve</w:t>
      </w:r>
    </w:p>
    <w:p w:rsidR="00DA66B5" w:rsidRDefault="00DA66B5" w:rsidP="00716BFD">
      <w:pPr>
        <w:pStyle w:val="Style1"/>
        <w:kinsoku w:val="0"/>
        <w:autoSpaceDE/>
        <w:autoSpaceDN/>
        <w:adjustRightInd/>
        <w:spacing w:before="216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Z predpokladanej fi</w:t>
      </w:r>
      <w:r w:rsidR="006C6AA3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nančnej čiastky vo výške 994 075,0</w:t>
      </w: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 € z výnosu z </w:t>
      </w:r>
      <w:r w:rsidR="00361101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dane z príjmov boli k 31.12.201</w:t>
      </w:r>
      <w:r w:rsidR="006C6AA3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>9</w:t>
      </w: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poukázané prost</w:t>
      </w:r>
      <w:r w:rsidR="006C6AA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riedky zo ŠR vo výške 960 168,32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</w:t>
      </w:r>
      <w:r w:rsidR="006C6AA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čo predstavuje plnenie na 96,59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%.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88"/>
        <w:rPr>
          <w:rStyle w:val="CharacterStyle4"/>
          <w:spacing w:val="2"/>
          <w:w w:val="110"/>
        </w:rPr>
      </w:pPr>
      <w:r>
        <w:rPr>
          <w:rStyle w:val="CharacterStyle4"/>
          <w:spacing w:val="2"/>
          <w:w w:val="110"/>
        </w:rPr>
        <w:t>Daň z nehnuteľností</w:t>
      </w:r>
    </w:p>
    <w:p w:rsidR="00361101" w:rsidRDefault="00DA66B5" w:rsidP="00716BFD">
      <w:pPr>
        <w:pStyle w:val="Style1"/>
        <w:kinsoku w:val="0"/>
        <w:autoSpaceDE/>
        <w:autoSpaceDN/>
        <w:adjustRightInd/>
        <w:spacing w:before="288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Z rozpočtovaných 1</w:t>
      </w:r>
      <w:r w:rsidR="006C6AA3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63 270</w:t>
      </w:r>
      <w:r w:rsidR="003F4353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,0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 </w:t>
      </w:r>
      <w:r w:rsidR="006C6AA3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bol skutočný príjem k 31.12.2019 vo výške 165 623,90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€, čo predstavuje </w:t>
      </w:r>
      <w:r w:rsidR="006C6AA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101,44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%. </w:t>
      </w:r>
    </w:p>
    <w:p w:rsidR="00DA66B5" w:rsidRDefault="00DA66B5" w:rsidP="00716BFD">
      <w:pPr>
        <w:pStyle w:val="Style1"/>
        <w:kinsoku w:val="0"/>
        <w:autoSpaceDE/>
        <w:autoSpaceDN/>
        <w:adjustRightInd/>
        <w:spacing w:before="288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Príjmy dane z p</w:t>
      </w:r>
      <w:r w:rsidR="0007366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ozemkov boli vo výške 137 795,89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da</w:t>
      </w:r>
      <w:r w:rsidR="0007366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ne zo stavieb vo výške 27 549,09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</w:t>
      </w:r>
    </w:p>
    <w:p w:rsidR="00DA66B5" w:rsidRDefault="00073663" w:rsidP="00716BFD">
      <w:pPr>
        <w:pStyle w:val="Style18"/>
        <w:kinsoku w:val="0"/>
        <w:autoSpaceDE/>
        <w:autoSpaceDN/>
        <w:ind w:left="0"/>
        <w:rPr>
          <w:rStyle w:val="CharacterStyle4"/>
          <w:spacing w:val="-8"/>
          <w:w w:val="110"/>
        </w:rPr>
      </w:pPr>
      <w:r>
        <w:rPr>
          <w:rStyle w:val="CharacterStyle4"/>
          <w:spacing w:val="-8"/>
          <w:w w:val="110"/>
        </w:rPr>
        <w:t>a dane z bytov vo výške 278,92</w:t>
      </w:r>
      <w:r w:rsidR="00DA66B5">
        <w:rPr>
          <w:rStyle w:val="CharacterStyle4"/>
          <w:spacing w:val="-8"/>
          <w:w w:val="110"/>
        </w:rPr>
        <w:t xml:space="preserve"> €. Za rozpočto</w:t>
      </w:r>
      <w:r w:rsidR="00361101">
        <w:rPr>
          <w:rStyle w:val="CharacterStyle4"/>
          <w:spacing w:val="-8"/>
          <w:w w:val="110"/>
        </w:rPr>
        <w:t>v</w:t>
      </w:r>
      <w:r>
        <w:rPr>
          <w:rStyle w:val="CharacterStyle4"/>
          <w:spacing w:val="-8"/>
          <w:w w:val="110"/>
        </w:rPr>
        <w:t>ý rok bolo uhradených 145 158,62</w:t>
      </w:r>
      <w:r w:rsidR="00DA66B5">
        <w:rPr>
          <w:rStyle w:val="CharacterStyle4"/>
          <w:spacing w:val="-8"/>
          <w:w w:val="110"/>
        </w:rPr>
        <w:t xml:space="preserve"> € za nedoplatky</w:t>
      </w:r>
    </w:p>
    <w:p w:rsidR="00DA66B5" w:rsidRDefault="00073663" w:rsidP="00716BFD">
      <w:pPr>
        <w:pStyle w:val="Style1"/>
        <w:kinsoku w:val="0"/>
        <w:autoSpaceDE/>
        <w:autoSpaceDN/>
        <w:adjustRightInd/>
        <w:ind w:right="792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z minulých rokov 20 465,28</w:t>
      </w:r>
      <w:r w:rsidR="000308B6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€. K 31.12.2019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eviduje obec nedoplatky na dani z nehnuteľností vo výške </w:t>
      </w:r>
      <w:r w:rsidR="000308B6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8 614,33</w:t>
      </w:r>
      <w:r w:rsidR="003F4353" w:rsidRPr="00A2544A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</w:t>
      </w:r>
      <w:r w:rsidR="000308B6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€ za rok 2019</w:t>
      </w:r>
      <w:r w:rsidR="003F4353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 </w:t>
      </w:r>
      <w:r w:rsidR="004F5C48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za minulé roky </w:t>
      </w:r>
      <w:r w:rsidR="000F016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51 196,84</w:t>
      </w:r>
      <w:r w:rsidR="004F7CF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€.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52"/>
        <w:rPr>
          <w:rStyle w:val="CharacterStyle4"/>
          <w:w w:val="110"/>
        </w:rPr>
      </w:pPr>
      <w:r>
        <w:rPr>
          <w:rStyle w:val="CharacterStyle4"/>
          <w:w w:val="110"/>
        </w:rPr>
        <w:t>Daň za psa</w:t>
      </w:r>
    </w:p>
    <w:p w:rsidR="00DA66B5" w:rsidRDefault="00BC4DB9" w:rsidP="00716BFD">
      <w:pPr>
        <w:pStyle w:val="Style1"/>
        <w:kinsoku w:val="0"/>
        <w:autoSpaceDE/>
        <w:autoSpaceDN/>
        <w:adjustRightInd/>
        <w:spacing w:before="288"/>
        <w:ind w:right="1152"/>
        <w:jc w:val="both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Z rozpočtovaných </w:t>
      </w:r>
      <w:r w:rsidR="00E41BF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2 500,0</w:t>
      </w:r>
      <w:r w:rsidR="00DA66B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 bol skutočný príjem k 31.12</w:t>
      </w:r>
      <w:r w:rsidR="000F016D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.2019 vo výške 2 918,53</w:t>
      </w:r>
      <w:r w:rsidR="00DA66B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čo predstavuje </w:t>
      </w:r>
      <w:r w:rsidR="002B6FCA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116,74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% plnenie. Za rozpočt</w:t>
      </w:r>
      <w:r w:rsidR="000F016D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ový rok bolo uhradených 2 667,68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€, za nedoplatky z minulých rokov </w:t>
      </w:r>
      <w:r w:rsidR="000F016D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250,85</w:t>
      </w:r>
      <w:r w:rsidR="00DA66B5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€.</w:t>
      </w:r>
    </w:p>
    <w:p w:rsidR="00DA66B5" w:rsidRDefault="000308B6" w:rsidP="00716BFD">
      <w:pPr>
        <w:pStyle w:val="Style1"/>
        <w:kinsoku w:val="0"/>
        <w:autoSpaceDE/>
        <w:autoSpaceDN/>
        <w:adjustRightInd/>
        <w:ind w:right="864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K 31.12.2019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eviduje obec nedoplatk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y na dani za psa vo výške 326,86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za rok 201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9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 za minulé roky </w:t>
      </w:r>
      <w:r w:rsidR="000F016D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2 603,47</w:t>
      </w:r>
      <w:r w:rsidR="00DA66B5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€.</w:t>
      </w:r>
    </w:p>
    <w:p w:rsidR="00CB5870" w:rsidRDefault="00CB5870" w:rsidP="00716BFD">
      <w:pPr>
        <w:pStyle w:val="Style1"/>
        <w:kinsoku w:val="0"/>
        <w:autoSpaceDE/>
        <w:autoSpaceDN/>
        <w:adjustRightInd/>
        <w:ind w:right="864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</w:p>
    <w:p w:rsidR="00CB5870" w:rsidRDefault="00CB5870" w:rsidP="00716BFD">
      <w:pPr>
        <w:pStyle w:val="Style1"/>
        <w:kinsoku w:val="0"/>
        <w:autoSpaceDE/>
        <w:autoSpaceDN/>
        <w:adjustRightInd/>
        <w:ind w:right="864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Skutočný príjem zo sankcií uložené v da</w:t>
      </w:r>
      <w:r w:rsidR="000F016D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ň</w:t>
      </w:r>
      <w:r w:rsidR="006B229B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ovom konaní boli vo výške 7,30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€.</w:t>
      </w:r>
      <w:r w:rsidR="000F016D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 K 31.12.2019 eviduje obec nedoplatky vo výške 205,0 €.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88"/>
        <w:rPr>
          <w:rStyle w:val="CharacterStyle4"/>
          <w:spacing w:val="-3"/>
          <w:w w:val="110"/>
        </w:rPr>
      </w:pPr>
      <w:r>
        <w:rPr>
          <w:rStyle w:val="CharacterStyle4"/>
          <w:spacing w:val="-3"/>
          <w:w w:val="110"/>
        </w:rPr>
        <w:t>Daň za užívanie verejného priestranstva</w:t>
      </w:r>
    </w:p>
    <w:p w:rsidR="00DA66B5" w:rsidRDefault="00BC4DB9" w:rsidP="00716BFD">
      <w:pPr>
        <w:pStyle w:val="Style1"/>
        <w:kinsoku w:val="0"/>
        <w:autoSpaceDE/>
        <w:autoSpaceDN/>
        <w:adjustRightInd/>
        <w:spacing w:before="288"/>
        <w:ind w:right="936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Z rozpo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čtovaných 1 40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0,0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 bol skutočný príjem k 31.12.201</w:t>
      </w:r>
      <w:r w:rsidR="006B229B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9 vo výške 1 347,0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€, čo predstavuje </w:t>
      </w:r>
      <w:r w:rsidR="006B229B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plnenie 96,21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%. </w:t>
      </w:r>
    </w:p>
    <w:p w:rsidR="00DA66B5" w:rsidRDefault="00DA66B5" w:rsidP="00602B01">
      <w:pPr>
        <w:pStyle w:val="Style18"/>
        <w:numPr>
          <w:ilvl w:val="0"/>
          <w:numId w:val="17"/>
        </w:numPr>
        <w:tabs>
          <w:tab w:val="clear" w:pos="288"/>
          <w:tab w:val="num" w:pos="360"/>
        </w:tabs>
        <w:kinsoku w:val="0"/>
        <w:autoSpaceDE/>
        <w:autoSpaceDN/>
        <w:spacing w:before="252"/>
        <w:rPr>
          <w:rStyle w:val="CharacterStyle4"/>
          <w:spacing w:val="-4"/>
          <w:w w:val="110"/>
        </w:rPr>
      </w:pPr>
      <w:r>
        <w:rPr>
          <w:rStyle w:val="CharacterStyle4"/>
          <w:spacing w:val="-4"/>
          <w:w w:val="110"/>
        </w:rPr>
        <w:t>Daň za komunálny odpad a drobný stavebný odpad</w:t>
      </w:r>
    </w:p>
    <w:p w:rsidR="00DA66B5" w:rsidRDefault="006B229B" w:rsidP="00716BFD">
      <w:pPr>
        <w:pStyle w:val="Style1"/>
        <w:kinsoku w:val="0"/>
        <w:autoSpaceDE/>
        <w:autoSpaceDN/>
        <w:adjustRightInd/>
        <w:spacing w:before="252"/>
        <w:ind w:right="1008"/>
        <w:jc w:val="both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lastRenderedPageBreak/>
        <w:t>Z rozpočtovaných 40</w:t>
      </w:r>
      <w:r w:rsidR="00A2544A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 000,0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€ </w:t>
      </w:r>
      <w:r w:rsidR="00BC4DB9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bol skutočný príjem k 31.12.201</w:t>
      </w: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9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vo výške </w:t>
      </w: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34 704,87</w:t>
      </w:r>
      <w:r w:rsidR="00DA66B5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€, čo predstavuje 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plnenie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86,76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%. Za rozpočtový rok bolo uhradených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27 732,95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 </w:t>
      </w:r>
      <w:r w:rsidR="00DA66B5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€, za nedoplatky z minulých rokov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6 971,92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</w:t>
      </w:r>
      <w:r w:rsidR="004E62C2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.</w:t>
      </w:r>
    </w:p>
    <w:p w:rsidR="00DA66B5" w:rsidRDefault="00A2544A" w:rsidP="00716BFD">
      <w:pPr>
        <w:pStyle w:val="Style1"/>
        <w:kinsoku w:val="0"/>
        <w:autoSpaceDE/>
        <w:autoSpaceDN/>
        <w:adjustRightInd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K 31.12.201</w:t>
      </w:r>
      <w:r w:rsidR="006B229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9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</w:t>
      </w:r>
      <w:r w:rsidR="00DA66B5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eviduje obec nedoplatky na dani za komunálny odpad a drobný stavebný odpad vo výške </w:t>
      </w:r>
      <w:r w:rsidR="006B229B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12 699,16</w:t>
      </w:r>
      <w:r w:rsidR="00D421E2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</w:t>
      </w:r>
      <w:r w:rsidR="005D0B42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za bežný rok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 za </w:t>
      </w:r>
      <w:r w:rsidR="006B229B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min. roky 105 932,56</w:t>
      </w:r>
      <w:r w:rsidR="00DA66B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€.</w:t>
      </w:r>
    </w:p>
    <w:p w:rsidR="006B229B" w:rsidRDefault="006B229B" w:rsidP="00716BFD">
      <w:pPr>
        <w:pStyle w:val="Style1"/>
        <w:kinsoku w:val="0"/>
        <w:autoSpaceDE/>
        <w:autoSpaceDN/>
        <w:adjustRightInd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</w:p>
    <w:p w:rsidR="006B229B" w:rsidRDefault="00E41BF5" w:rsidP="006B229B">
      <w:pPr>
        <w:pStyle w:val="Style1"/>
        <w:kinsoku w:val="0"/>
        <w:autoSpaceDE/>
        <w:autoSpaceDN/>
        <w:adjustRightInd/>
        <w:ind w:right="864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Z rozpočtovaných 100,0 € s</w:t>
      </w:r>
      <w:r w:rsidR="006B229B"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kutočný príjem zo sankcií uložené v daňovom konaní boli vo výške 164,50 €. K 31.12.2019 eviduje obec nedoplatky vo výške 3 638,40 €.</w:t>
      </w:r>
    </w:p>
    <w:p w:rsidR="00DA66B5" w:rsidRDefault="00DA66B5" w:rsidP="00540635">
      <w:pPr>
        <w:rPr>
          <w:rFonts w:ascii="Arial Narrow" w:hAnsi="Arial Narrow" w:cs="Tahoma"/>
        </w:rPr>
      </w:pPr>
    </w:p>
    <w:p w:rsidR="00DA66B5" w:rsidRDefault="00DA66B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f) Daň za umiestnenie jadrového zariadenia</w:t>
      </w:r>
    </w:p>
    <w:p w:rsidR="00DA66B5" w:rsidRDefault="00DA66B5" w:rsidP="00540635">
      <w:pPr>
        <w:rPr>
          <w:rFonts w:ascii="Arial Narrow" w:hAnsi="Arial Narrow" w:cs="Tahoma"/>
        </w:rPr>
      </w:pPr>
    </w:p>
    <w:p w:rsidR="00DA66B5" w:rsidRDefault="00DA66B5" w:rsidP="0054063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 rozpočtovaných 26 361,00 € </w:t>
      </w:r>
      <w:r w:rsidR="00D421E2">
        <w:rPr>
          <w:rFonts w:ascii="Arial Narrow" w:hAnsi="Arial Narrow" w:cs="Tahoma"/>
        </w:rPr>
        <w:t>bol skutočný príjem k 31.12.201</w:t>
      </w:r>
      <w:r w:rsidR="006B229B">
        <w:rPr>
          <w:rFonts w:ascii="Arial Narrow" w:hAnsi="Arial Narrow" w:cs="Tahoma"/>
        </w:rPr>
        <w:t>9</w:t>
      </w:r>
      <w:r w:rsidR="00A2544A">
        <w:rPr>
          <w:rFonts w:ascii="Arial Narrow" w:hAnsi="Arial Narrow" w:cs="Tahoma"/>
        </w:rPr>
        <w:t xml:space="preserve"> vo výške 26 361,31</w:t>
      </w:r>
      <w:r>
        <w:rPr>
          <w:rFonts w:ascii="Arial Narrow" w:hAnsi="Arial Narrow" w:cs="Tahoma"/>
        </w:rPr>
        <w:t xml:space="preserve"> €, čo predstavuje plnenie 100,00 %. Za rozpočtový rok bolo uhradených 26 361,3</w:t>
      </w:r>
      <w:r w:rsidR="004C3F8F">
        <w:rPr>
          <w:rFonts w:ascii="Arial Narrow" w:hAnsi="Arial Narrow" w:cs="Tahoma"/>
        </w:rPr>
        <w:t>1</w:t>
      </w:r>
      <w:r>
        <w:rPr>
          <w:rFonts w:ascii="Arial Narrow" w:hAnsi="Arial Narrow" w:cs="Tahoma"/>
        </w:rPr>
        <w:t xml:space="preserve"> €, za nedoplatky z minulých rokov 0 €.</w:t>
      </w:r>
    </w:p>
    <w:p w:rsidR="00D421E2" w:rsidRDefault="00D421E2" w:rsidP="00540635">
      <w:pPr>
        <w:rPr>
          <w:rFonts w:ascii="Arial Narrow" w:hAnsi="Arial Narrow" w:cs="Tahoma"/>
          <w:b/>
        </w:rPr>
      </w:pPr>
    </w:p>
    <w:p w:rsidR="00DA66B5" w:rsidRDefault="00DA66B5" w:rsidP="00540635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2.2 Bežné príjmy – nedaňové príjmy</w:t>
      </w:r>
    </w:p>
    <w:p w:rsidR="00DA66B5" w:rsidRPr="00540635" w:rsidRDefault="00DA66B5" w:rsidP="00540635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34471F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34471F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263 305,0</w:t>
            </w:r>
          </w:p>
        </w:tc>
        <w:tc>
          <w:tcPr>
            <w:tcW w:w="3026" w:type="dxa"/>
          </w:tcPr>
          <w:p w:rsidR="006B5C94" w:rsidRPr="00727300" w:rsidRDefault="0034471F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305 637,50</w:t>
            </w:r>
          </w:p>
        </w:tc>
        <w:tc>
          <w:tcPr>
            <w:tcW w:w="3017" w:type="dxa"/>
          </w:tcPr>
          <w:p w:rsidR="006B5C94" w:rsidRPr="00727300" w:rsidRDefault="0034471F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116,08</w:t>
            </w:r>
          </w:p>
        </w:tc>
      </w:tr>
    </w:tbl>
    <w:p w:rsidR="00DA66B5" w:rsidRDefault="00DA66B5" w:rsidP="00540635">
      <w:pPr>
        <w:rPr>
          <w:rFonts w:ascii="Arial Narrow" w:hAnsi="Arial Narrow" w:cs="Tahoma"/>
        </w:rPr>
      </w:pPr>
    </w:p>
    <w:p w:rsidR="009E1FFB" w:rsidRDefault="009E1FFB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a) Príjmy z podnikania a z vlastného majetku</w:t>
      </w:r>
    </w:p>
    <w:p w:rsidR="00DA66B5" w:rsidRDefault="00DA66B5" w:rsidP="00FF49A8">
      <w:pPr>
        <w:rPr>
          <w:rFonts w:ascii="Arial Narrow" w:hAnsi="Arial Narrow" w:cs="Tahoma"/>
        </w:rPr>
      </w:pPr>
    </w:p>
    <w:p w:rsidR="00DA66B5" w:rsidRDefault="0034471F" w:rsidP="00F93CF4">
      <w:pPr>
        <w:pStyle w:val="Style20"/>
        <w:kinsoku w:val="0"/>
        <w:autoSpaceDE/>
        <w:autoSpaceDN/>
        <w:rPr>
          <w:rStyle w:val="CharacterStyle4"/>
          <w:spacing w:val="-10"/>
          <w:w w:val="110"/>
        </w:rPr>
      </w:pPr>
      <w:r>
        <w:rPr>
          <w:rStyle w:val="CharacterStyle4"/>
          <w:spacing w:val="-11"/>
          <w:w w:val="110"/>
        </w:rPr>
        <w:t>Z rozpočtovaných 191 000,0</w:t>
      </w:r>
      <w:r w:rsidR="00DA66B5">
        <w:rPr>
          <w:rStyle w:val="CharacterStyle4"/>
          <w:spacing w:val="-11"/>
          <w:w w:val="110"/>
        </w:rPr>
        <w:t xml:space="preserve"> € </w:t>
      </w:r>
      <w:r>
        <w:rPr>
          <w:rStyle w:val="CharacterStyle4"/>
          <w:spacing w:val="-11"/>
          <w:w w:val="110"/>
        </w:rPr>
        <w:t>bol skutočný príjem k 31.12.2019 vo výške 193 523,19</w:t>
      </w:r>
      <w:r w:rsidR="00DA66B5">
        <w:rPr>
          <w:rStyle w:val="CharacterStyle4"/>
          <w:spacing w:val="-11"/>
          <w:w w:val="110"/>
        </w:rPr>
        <w:t xml:space="preserve"> €, čo predstavuje </w:t>
      </w:r>
      <w:r w:rsidR="00DA66B5">
        <w:rPr>
          <w:rStyle w:val="CharacterStyle4"/>
          <w:spacing w:val="-10"/>
          <w:w w:val="110"/>
        </w:rPr>
        <w:t xml:space="preserve">plnenie </w:t>
      </w:r>
      <w:r>
        <w:rPr>
          <w:rStyle w:val="CharacterStyle4"/>
          <w:spacing w:val="-10"/>
          <w:w w:val="110"/>
        </w:rPr>
        <w:t>101,32</w:t>
      </w:r>
      <w:r w:rsidR="00DA66B5">
        <w:rPr>
          <w:rStyle w:val="CharacterStyle4"/>
          <w:spacing w:val="-10"/>
          <w:w w:val="110"/>
        </w:rPr>
        <w:t xml:space="preserve"> %.</w:t>
      </w:r>
    </w:p>
    <w:p w:rsidR="00DA66B5" w:rsidRDefault="00DA66B5" w:rsidP="00F93CF4">
      <w:pPr>
        <w:pStyle w:val="Style1"/>
        <w:kinsoku w:val="0"/>
        <w:autoSpaceDE/>
        <w:autoSpaceDN/>
        <w:adjustRightInd/>
        <w:ind w:right="1368"/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Ide o príjem z prenajatých pozemkov vo výške </w:t>
      </w:r>
      <w:r w:rsidR="0034471F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148 228,57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príjem z prenajatých budov vo výške </w:t>
      </w:r>
      <w:r w:rsidR="0034471F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28 895,62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€, príjem z prenajatých strojov a zariadení (ČOV) vo výške </w:t>
      </w:r>
      <w:r w:rsidR="0034471F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16 399</w:t>
      </w:r>
      <w:r w:rsidR="00A2544A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,0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€.</w:t>
      </w:r>
    </w:p>
    <w:p w:rsidR="00DA66B5" w:rsidRDefault="00DA66B5" w:rsidP="00F93CF4">
      <w:pPr>
        <w:pStyle w:val="Style19"/>
        <w:kinsoku w:val="0"/>
        <w:autoSpaceDE/>
        <w:autoSpaceDN/>
        <w:spacing w:before="288"/>
        <w:ind w:left="72"/>
        <w:rPr>
          <w:rStyle w:val="CharacterStyle4"/>
          <w:spacing w:val="-3"/>
          <w:w w:val="110"/>
        </w:rPr>
      </w:pPr>
      <w:r>
        <w:rPr>
          <w:rStyle w:val="CharacterStyle4"/>
          <w:spacing w:val="-3"/>
          <w:w w:val="110"/>
        </w:rPr>
        <w:t>b) Administratívne poplatky a iné poplatky a platby</w:t>
      </w:r>
    </w:p>
    <w:p w:rsidR="00DA66B5" w:rsidRDefault="00DA66B5" w:rsidP="00F93CF4">
      <w:pPr>
        <w:pStyle w:val="Style20"/>
        <w:kinsoku w:val="0"/>
        <w:autoSpaceDE/>
        <w:autoSpaceDN/>
        <w:spacing w:before="252"/>
        <w:rPr>
          <w:rStyle w:val="CharacterStyle4"/>
          <w:spacing w:val="-10"/>
          <w:w w:val="110"/>
        </w:rPr>
      </w:pPr>
      <w:r>
        <w:rPr>
          <w:rStyle w:val="CharacterStyle4"/>
          <w:spacing w:val="-11"/>
          <w:w w:val="110"/>
        </w:rPr>
        <w:t xml:space="preserve">Z rozpočtovaných </w:t>
      </w:r>
      <w:r w:rsidR="00EE656E">
        <w:rPr>
          <w:rStyle w:val="CharacterStyle4"/>
          <w:spacing w:val="-11"/>
          <w:w w:val="110"/>
        </w:rPr>
        <w:t>71 700,0</w:t>
      </w:r>
      <w:r>
        <w:rPr>
          <w:rStyle w:val="CharacterStyle4"/>
          <w:spacing w:val="-11"/>
          <w:w w:val="110"/>
        </w:rPr>
        <w:t xml:space="preserve"> € </w:t>
      </w:r>
      <w:r w:rsidR="00A2544A">
        <w:rPr>
          <w:rStyle w:val="CharacterStyle4"/>
          <w:spacing w:val="-11"/>
          <w:w w:val="110"/>
        </w:rPr>
        <w:t>bol skutočný príjem k 31.12.201</w:t>
      </w:r>
      <w:r w:rsidR="00EE656E">
        <w:rPr>
          <w:rStyle w:val="CharacterStyle4"/>
          <w:spacing w:val="-11"/>
          <w:w w:val="110"/>
        </w:rPr>
        <w:t>9</w:t>
      </w:r>
      <w:r>
        <w:rPr>
          <w:rStyle w:val="CharacterStyle4"/>
          <w:spacing w:val="-11"/>
          <w:w w:val="110"/>
        </w:rPr>
        <w:t xml:space="preserve"> vo výške  </w:t>
      </w:r>
      <w:r w:rsidR="00EE656E">
        <w:rPr>
          <w:rStyle w:val="CharacterStyle4"/>
          <w:spacing w:val="-11"/>
          <w:w w:val="110"/>
        </w:rPr>
        <w:t>104 284,25</w:t>
      </w:r>
      <w:r>
        <w:rPr>
          <w:rStyle w:val="CharacterStyle4"/>
          <w:spacing w:val="-11"/>
          <w:w w:val="110"/>
        </w:rPr>
        <w:t xml:space="preserve"> €, čo predstavuje </w:t>
      </w:r>
      <w:r>
        <w:rPr>
          <w:rStyle w:val="CharacterStyle4"/>
          <w:spacing w:val="-10"/>
          <w:w w:val="110"/>
        </w:rPr>
        <w:t xml:space="preserve">plnenie </w:t>
      </w:r>
      <w:r w:rsidR="00EE656E">
        <w:rPr>
          <w:rStyle w:val="CharacterStyle4"/>
          <w:spacing w:val="-10"/>
          <w:w w:val="110"/>
        </w:rPr>
        <w:t>145,45</w:t>
      </w:r>
      <w:r>
        <w:rPr>
          <w:rStyle w:val="CharacterStyle4"/>
          <w:spacing w:val="-10"/>
          <w:w w:val="110"/>
        </w:rPr>
        <w:t xml:space="preserve"> %.</w:t>
      </w:r>
    </w:p>
    <w:p w:rsidR="00DA66B5" w:rsidRDefault="00DA66B5" w:rsidP="00F93CF4">
      <w:pPr>
        <w:pStyle w:val="Style1"/>
        <w:kinsoku w:val="0"/>
        <w:autoSpaceDE/>
        <w:autoSpaceDN/>
        <w:adjustRightInd/>
        <w:spacing w:before="36"/>
        <w:ind w:right="720"/>
        <w:jc w:val="both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Ide o príjem zo správnych poplatkov vo výške </w:t>
      </w:r>
      <w:r w:rsidR="00EE656E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14 383,80 €, 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za porušenie predpisov vo výške </w:t>
      </w:r>
      <w:r w:rsidR="00EE656E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3 330,65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 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za používanie mu</w:t>
      </w:r>
      <w:r w:rsidR="002004DB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>ltifunkčného ihriska vo výške</w:t>
      </w:r>
      <w:r w:rsidR="00EE656E"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 128</w:t>
      </w:r>
      <w:r>
        <w:rPr>
          <w:rStyle w:val="CharacterStyle2"/>
          <w:rFonts w:ascii="Arial Narrow" w:hAnsi="Arial Narrow" w:cs="Arial Narrow"/>
          <w:spacing w:val="-7"/>
          <w:w w:val="110"/>
          <w:sz w:val="24"/>
          <w:szCs w:val="24"/>
        </w:rPr>
        <w:t xml:space="preserve">,0 €, za predaj výrobkov, tovarov a služieb vo výške </w:t>
      </w:r>
      <w:r w:rsidR="00EE656E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86 441,80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€,</w:t>
      </w:r>
      <w:r w:rsidR="00EE656E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v tom 11 412,44</w:t>
      </w:r>
      <w:r w:rsidR="002004D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€ za zabezpečenie prevádzky  a financovanie triedeného zberu v obci,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za režijné náklady</w:t>
      </w:r>
      <w:r w:rsidR="009E1FFB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</w:t>
      </w:r>
      <w:r w:rsidR="00EE656E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od stravníkov vo výške 17 454,98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 €, za stravné zamestnancov a žiakov ZŠ vo </w:t>
      </w:r>
      <w:r w:rsidR="00EE656E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výške 49 470,18</w:t>
      </w:r>
      <w:r w:rsidR="009E1FFB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</w:t>
      </w:r>
      <w:r w:rsidR="00EE656E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ostatné služby vo výške 8 035,25 €, za znečisťovanie ovzdušia vo výške 68,95 €.</w:t>
      </w:r>
    </w:p>
    <w:p w:rsidR="00DA66B5" w:rsidRDefault="00DA66B5" w:rsidP="00F93CF4">
      <w:pPr>
        <w:pStyle w:val="Style19"/>
        <w:kinsoku w:val="0"/>
        <w:autoSpaceDE/>
        <w:autoSpaceDN/>
        <w:spacing w:before="252"/>
        <w:ind w:left="72"/>
        <w:rPr>
          <w:rStyle w:val="CharacterStyle4"/>
          <w:spacing w:val="2"/>
          <w:w w:val="110"/>
        </w:rPr>
      </w:pPr>
      <w:r>
        <w:rPr>
          <w:rStyle w:val="CharacterStyle4"/>
          <w:spacing w:val="2"/>
          <w:w w:val="110"/>
        </w:rPr>
        <w:t>c) Iné nedaňové príjmy</w:t>
      </w:r>
    </w:p>
    <w:p w:rsidR="00DA66B5" w:rsidRPr="002C1139" w:rsidRDefault="00DA66B5" w:rsidP="00F93CF4">
      <w:pPr>
        <w:pStyle w:val="Style20"/>
        <w:kinsoku w:val="0"/>
        <w:autoSpaceDE/>
        <w:autoSpaceDN/>
        <w:spacing w:before="252"/>
        <w:ind w:right="1080"/>
        <w:rPr>
          <w:rStyle w:val="CharacterStyle4"/>
          <w:spacing w:val="-10"/>
          <w:w w:val="110"/>
        </w:rPr>
      </w:pPr>
      <w:r w:rsidRPr="002C1139">
        <w:rPr>
          <w:rStyle w:val="CharacterStyle4"/>
          <w:spacing w:val="-11"/>
          <w:w w:val="110"/>
        </w:rPr>
        <w:t xml:space="preserve">Z rozpočtovaných </w:t>
      </w:r>
      <w:r w:rsidR="00EE656E">
        <w:rPr>
          <w:rStyle w:val="CharacterStyle4"/>
          <w:spacing w:val="-11"/>
          <w:w w:val="110"/>
        </w:rPr>
        <w:t>500</w:t>
      </w:r>
      <w:r w:rsidRPr="002C1139">
        <w:rPr>
          <w:rStyle w:val="CharacterStyle4"/>
          <w:spacing w:val="-11"/>
          <w:w w:val="110"/>
        </w:rPr>
        <w:t xml:space="preserve"> € </w:t>
      </w:r>
      <w:r w:rsidR="00EE656E">
        <w:rPr>
          <w:rStyle w:val="CharacterStyle4"/>
          <w:spacing w:val="-11"/>
          <w:w w:val="110"/>
        </w:rPr>
        <w:t>bol skutočný príjem k 31.12.2019</w:t>
      </w:r>
      <w:r w:rsidRPr="002C1139">
        <w:rPr>
          <w:rStyle w:val="CharacterStyle4"/>
          <w:spacing w:val="-11"/>
          <w:w w:val="110"/>
        </w:rPr>
        <w:t xml:space="preserve"> vo výške </w:t>
      </w:r>
      <w:r w:rsidR="00EE656E">
        <w:rPr>
          <w:rStyle w:val="CharacterStyle4"/>
          <w:spacing w:val="-11"/>
          <w:w w:val="110"/>
        </w:rPr>
        <w:t>7 830,06</w:t>
      </w:r>
      <w:r w:rsidRPr="002C1139">
        <w:rPr>
          <w:rStyle w:val="CharacterStyle4"/>
          <w:spacing w:val="-11"/>
          <w:w w:val="110"/>
        </w:rPr>
        <w:t xml:space="preserve"> €, čo predstavuje </w:t>
      </w:r>
      <w:r w:rsidRPr="002C1139">
        <w:rPr>
          <w:rStyle w:val="CharacterStyle4"/>
          <w:spacing w:val="-10"/>
          <w:w w:val="110"/>
        </w:rPr>
        <w:t xml:space="preserve">plnenie </w:t>
      </w:r>
      <w:r w:rsidR="00EE656E">
        <w:rPr>
          <w:rStyle w:val="CharacterStyle4"/>
          <w:spacing w:val="-10"/>
          <w:w w:val="110"/>
        </w:rPr>
        <w:t>1566,01</w:t>
      </w:r>
      <w:r w:rsidRPr="002C1139">
        <w:rPr>
          <w:rStyle w:val="CharacterStyle4"/>
          <w:spacing w:val="-10"/>
          <w:w w:val="110"/>
        </w:rPr>
        <w:t xml:space="preserve"> %.</w:t>
      </w:r>
    </w:p>
    <w:p w:rsidR="00DA66B5" w:rsidRPr="002C1139" w:rsidRDefault="00DA66B5" w:rsidP="00F93CF4">
      <w:pPr>
        <w:rPr>
          <w:rStyle w:val="CharacterStyle2"/>
          <w:rFonts w:ascii="Arial Narrow" w:hAnsi="Arial Narrow" w:cs="Arial Narrow"/>
          <w:spacing w:val="-8"/>
          <w:w w:val="110"/>
          <w:sz w:val="24"/>
        </w:rPr>
      </w:pPr>
      <w:r w:rsidRPr="002C1139">
        <w:rPr>
          <w:rStyle w:val="CharacterStyle2"/>
          <w:rFonts w:ascii="Arial Narrow" w:hAnsi="Arial Narrow" w:cs="Arial Narrow"/>
          <w:spacing w:val="-9"/>
          <w:w w:val="110"/>
          <w:sz w:val="24"/>
        </w:rPr>
        <w:lastRenderedPageBreak/>
        <w:t>Ide o príjem z v</w:t>
      </w:r>
      <w:r w:rsidR="009A21E5">
        <w:rPr>
          <w:rStyle w:val="CharacterStyle2"/>
          <w:rFonts w:ascii="Arial Narrow" w:hAnsi="Arial Narrow" w:cs="Arial Narrow"/>
          <w:spacing w:val="-9"/>
          <w:w w:val="110"/>
          <w:sz w:val="24"/>
        </w:rPr>
        <w:t>ý</w:t>
      </w:r>
      <w:r w:rsidR="00EE656E">
        <w:rPr>
          <w:rStyle w:val="CharacterStyle2"/>
          <w:rFonts w:ascii="Arial Narrow" w:hAnsi="Arial Narrow" w:cs="Arial Narrow"/>
          <w:spacing w:val="-9"/>
          <w:w w:val="110"/>
          <w:sz w:val="24"/>
        </w:rPr>
        <w:t>ťažkov z lotérií vo výške 397,31</w:t>
      </w:r>
      <w:r w:rsidRPr="002C1139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 €, z refundácie </w:t>
      </w:r>
      <w:r w:rsidR="00EE656E">
        <w:rPr>
          <w:rStyle w:val="CharacterStyle2"/>
          <w:rFonts w:ascii="Arial Narrow" w:hAnsi="Arial Narrow" w:cs="Arial Narrow"/>
          <w:spacing w:val="-9"/>
          <w:w w:val="110"/>
          <w:sz w:val="24"/>
        </w:rPr>
        <w:t>311,34</w:t>
      </w:r>
      <w:r w:rsidR="009A21E5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 €-za hasičský zásah,</w:t>
      </w:r>
      <w:r w:rsidRPr="002C1139">
        <w:rPr>
          <w:rStyle w:val="CharacterStyle2"/>
          <w:rFonts w:ascii="Arial Narrow" w:hAnsi="Arial Narrow" w:cs="Arial Narrow"/>
          <w:spacing w:val="-9"/>
          <w:w w:val="110"/>
          <w:sz w:val="24"/>
        </w:rPr>
        <w:t xml:space="preserve"> z dobropisov – preplatky na energiách – vo </w:t>
      </w:r>
      <w:r w:rsidRPr="002C1139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výške </w:t>
      </w:r>
      <w:r w:rsidR="00EE656E">
        <w:rPr>
          <w:rStyle w:val="CharacterStyle2"/>
          <w:rFonts w:ascii="Arial Narrow" w:hAnsi="Arial Narrow" w:cs="Arial Narrow"/>
          <w:spacing w:val="-8"/>
          <w:w w:val="110"/>
          <w:sz w:val="24"/>
        </w:rPr>
        <w:t>6 035,80</w:t>
      </w:r>
      <w:r w:rsidR="002667C8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 €, a z </w:t>
      </w:r>
      <w:proofErr w:type="spellStart"/>
      <w:r w:rsidR="002667C8">
        <w:rPr>
          <w:rStyle w:val="CharacterStyle2"/>
          <w:rFonts w:ascii="Arial Narrow" w:hAnsi="Arial Narrow" w:cs="Arial Narrow"/>
          <w:spacing w:val="-8"/>
          <w:w w:val="110"/>
          <w:sz w:val="24"/>
        </w:rPr>
        <w:t>vratiek</w:t>
      </w:r>
      <w:proofErr w:type="spellEnd"/>
      <w:r w:rsidR="002667C8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 zo zdravotných </w:t>
      </w:r>
      <w:r w:rsidRPr="002C1139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poisťovní </w:t>
      </w:r>
      <w:r w:rsidR="00EE656E">
        <w:rPr>
          <w:rStyle w:val="CharacterStyle2"/>
          <w:rFonts w:ascii="Arial Narrow" w:hAnsi="Arial Narrow" w:cs="Arial Narrow"/>
          <w:spacing w:val="-8"/>
          <w:w w:val="110"/>
          <w:sz w:val="24"/>
        </w:rPr>
        <w:t>z ročného zúčtovania za rok 2018</w:t>
      </w:r>
      <w:r w:rsidRPr="002C1139">
        <w:rPr>
          <w:rStyle w:val="CharacterStyle2"/>
          <w:rFonts w:ascii="Arial Narrow" w:hAnsi="Arial Narrow" w:cs="Arial Narrow"/>
          <w:spacing w:val="-8"/>
          <w:w w:val="110"/>
          <w:sz w:val="24"/>
        </w:rPr>
        <w:t xml:space="preserve"> vo výške </w:t>
      </w:r>
      <w:r w:rsidR="00EE656E">
        <w:rPr>
          <w:rStyle w:val="CharacterStyle2"/>
          <w:rFonts w:ascii="Arial Narrow" w:hAnsi="Arial Narrow" w:cs="Arial Narrow"/>
          <w:spacing w:val="-8"/>
          <w:w w:val="110"/>
          <w:sz w:val="24"/>
        </w:rPr>
        <w:t>1 085,61 €.</w:t>
      </w:r>
    </w:p>
    <w:p w:rsidR="009E1FFB" w:rsidRDefault="009E1FFB" w:rsidP="00F93CF4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2.3 Bežné príjmy – ostatné príjmy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9"/>
        <w:gridCol w:w="3016"/>
        <w:gridCol w:w="3037"/>
      </w:tblGrid>
      <w:tr w:rsidR="006B5C94" w:rsidRPr="00727300" w:rsidTr="006B5C94">
        <w:trPr>
          <w:trHeight w:hRule="exact" w:val="654"/>
        </w:trPr>
        <w:tc>
          <w:tcPr>
            <w:tcW w:w="3009" w:type="dxa"/>
            <w:shd w:val="clear" w:color="auto" w:fill="CCFFCC"/>
            <w:vAlign w:val="center"/>
          </w:tcPr>
          <w:p w:rsidR="006B5C94" w:rsidRPr="00727300" w:rsidRDefault="00EE656E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EE656E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3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09" w:type="dxa"/>
            <w:vAlign w:val="center"/>
          </w:tcPr>
          <w:p w:rsidR="006B5C94" w:rsidRDefault="00A3130C" w:rsidP="00A3130C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  <w:t>92 493</w:t>
            </w:r>
            <w:r w:rsidR="00B73E44"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  <w:t>,0</w:t>
            </w:r>
          </w:p>
        </w:tc>
        <w:tc>
          <w:tcPr>
            <w:tcW w:w="3016" w:type="dxa"/>
            <w:vAlign w:val="center"/>
          </w:tcPr>
          <w:p w:rsidR="006B5C94" w:rsidRDefault="00B73E44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4"/>
                <w:w w:val="110"/>
                <w:sz w:val="19"/>
                <w:szCs w:val="19"/>
              </w:rPr>
              <w:t>110 288,41</w:t>
            </w:r>
          </w:p>
        </w:tc>
        <w:tc>
          <w:tcPr>
            <w:tcW w:w="3037" w:type="dxa"/>
            <w:vAlign w:val="center"/>
          </w:tcPr>
          <w:p w:rsidR="006B5C94" w:rsidRDefault="00A3130C" w:rsidP="006B5C94">
            <w:pPr>
              <w:pStyle w:val="Style1"/>
              <w:kinsoku w:val="0"/>
              <w:autoSpaceDE/>
              <w:autoSpaceDN/>
              <w:adjustRightInd/>
              <w:ind w:right="1133"/>
              <w:jc w:val="right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119,24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prijala nasledovné granty a transfery:</w:t>
      </w:r>
    </w:p>
    <w:p w:rsidR="00DA66B5" w:rsidRDefault="00DA66B5" w:rsidP="00FF49A8">
      <w:pPr>
        <w:rPr>
          <w:rFonts w:ascii="Arial Narrow" w:hAnsi="Arial Narrow" w:cs="Tahoma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67"/>
        <w:gridCol w:w="2035"/>
        <w:gridCol w:w="3629"/>
      </w:tblGrid>
      <w:tr w:rsidR="00DA66B5" w:rsidRPr="00727300" w:rsidTr="00417CF4">
        <w:trPr>
          <w:trHeight w:hRule="exact" w:val="567"/>
        </w:trPr>
        <w:tc>
          <w:tcPr>
            <w:tcW w:w="603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p.č</w:t>
            </w:r>
            <w:proofErr w:type="spellEnd"/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2967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Poskytovateľ</w:t>
            </w:r>
          </w:p>
        </w:tc>
        <w:tc>
          <w:tcPr>
            <w:tcW w:w="2035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v €</w:t>
            </w:r>
          </w:p>
        </w:tc>
        <w:tc>
          <w:tcPr>
            <w:tcW w:w="3629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Účel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  <w:sz w:val="6"/>
                <w:szCs w:val="6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Okresný úrad Levice</w:t>
            </w:r>
          </w:p>
        </w:tc>
        <w:tc>
          <w:tcPr>
            <w:tcW w:w="2035" w:type="dxa"/>
            <w:vAlign w:val="center"/>
          </w:tcPr>
          <w:p w:rsidR="00417CF4" w:rsidRDefault="00B73E4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322,81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Refundácia odmeny skladníka PIO.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bookmarkStart w:id="1" w:name="_Hlk387169120"/>
            <w:r>
              <w:rPr>
                <w:rStyle w:val="CharacterStyle4"/>
                <w:w w:val="110"/>
                <w:sz w:val="20"/>
                <w:szCs w:val="20"/>
              </w:rPr>
              <w:t>2</w:t>
            </w:r>
          </w:p>
        </w:tc>
        <w:tc>
          <w:tcPr>
            <w:tcW w:w="2967" w:type="dxa"/>
            <w:vAlign w:val="center"/>
          </w:tcPr>
          <w:p w:rsidR="00417CF4" w:rsidRPr="003B6AFB" w:rsidRDefault="00417CF4" w:rsidP="00417CF4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</w:rPr>
            </w:pPr>
            <w:r>
              <w:rPr>
                <w:rStyle w:val="CharacterStyle2"/>
              </w:rPr>
              <w:t>MV SR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Dobudovanie kamerového systému v obci</w:t>
            </w:r>
          </w:p>
        </w:tc>
      </w:tr>
      <w:bookmarkEnd w:id="1"/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3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40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Okresný úrad Levice</w:t>
            </w:r>
          </w:p>
        </w:tc>
        <w:tc>
          <w:tcPr>
            <w:tcW w:w="2035" w:type="dxa"/>
            <w:vAlign w:val="center"/>
          </w:tcPr>
          <w:p w:rsidR="00417CF4" w:rsidRDefault="00B73E4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6 098,26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Matrika, REGOB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4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ÚPSVaR Levice</w:t>
            </w:r>
          </w:p>
        </w:tc>
        <w:tc>
          <w:tcPr>
            <w:tcW w:w="2035" w:type="dxa"/>
            <w:vAlign w:val="center"/>
          </w:tcPr>
          <w:p w:rsidR="00417CF4" w:rsidRDefault="00B73E4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6 736,68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Dotácia na podporu zamestnanosti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5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ÚPSVaR Levice</w:t>
            </w:r>
          </w:p>
        </w:tc>
        <w:tc>
          <w:tcPr>
            <w:tcW w:w="2035" w:type="dxa"/>
            <w:vAlign w:val="center"/>
          </w:tcPr>
          <w:p w:rsidR="00417CF4" w:rsidRDefault="00B73E4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35 524,80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1150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Stravovanie detí v HN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6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ÚPSVaR Levice</w:t>
            </w:r>
          </w:p>
        </w:tc>
        <w:tc>
          <w:tcPr>
            <w:tcW w:w="2035" w:type="dxa"/>
            <w:vAlign w:val="center"/>
          </w:tcPr>
          <w:p w:rsidR="00417CF4" w:rsidRDefault="00B73E4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4 679,38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 xml:space="preserve">Rodinné </w:t>
            </w:r>
            <w:proofErr w:type="spellStart"/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prídavky,osobitný</w:t>
            </w:r>
            <w:proofErr w:type="spellEnd"/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 xml:space="preserve"> príjemca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7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MF SR</w:t>
            </w:r>
          </w:p>
        </w:tc>
        <w:tc>
          <w:tcPr>
            <w:tcW w:w="2035" w:type="dxa"/>
            <w:vAlign w:val="center"/>
          </w:tcPr>
          <w:p w:rsidR="00417CF4" w:rsidRDefault="00B73E4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5 368,50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1690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Voľby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8</w:t>
            </w:r>
          </w:p>
        </w:tc>
        <w:tc>
          <w:tcPr>
            <w:tcW w:w="2967" w:type="dxa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6"/>
                <w:w w:val="110"/>
                <w:sz w:val="20"/>
                <w:szCs w:val="20"/>
              </w:rPr>
              <w:t>Fond sociálneho rozvoja -</w:t>
            </w:r>
            <w:r>
              <w:rPr>
                <w:rStyle w:val="CharacterStyle4"/>
                <w:spacing w:val="-6"/>
                <w:w w:val="110"/>
                <w:sz w:val="20"/>
                <w:szCs w:val="20"/>
              </w:rPr>
              <w:br/>
            </w:r>
            <w:r>
              <w:rPr>
                <w:rStyle w:val="CharacterStyle4"/>
                <w:w w:val="110"/>
                <w:sz w:val="20"/>
                <w:szCs w:val="20"/>
              </w:rPr>
              <w:t>TSP</w:t>
            </w:r>
          </w:p>
        </w:tc>
        <w:tc>
          <w:tcPr>
            <w:tcW w:w="2035" w:type="dxa"/>
          </w:tcPr>
          <w:p w:rsidR="00417CF4" w:rsidRDefault="00B73E44" w:rsidP="00B73E44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19 168,48</w:t>
            </w:r>
          </w:p>
        </w:tc>
        <w:tc>
          <w:tcPr>
            <w:tcW w:w="3629" w:type="dxa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970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Terénna sociálna práca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9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225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proofErr w:type="spellStart"/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Implement</w:t>
            </w:r>
            <w:proofErr w:type="spellEnd"/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. Agentúra - KC</w:t>
            </w:r>
          </w:p>
        </w:tc>
        <w:tc>
          <w:tcPr>
            <w:tcW w:w="2035" w:type="dxa"/>
            <w:vAlign w:val="center"/>
          </w:tcPr>
          <w:p w:rsidR="00417CF4" w:rsidRDefault="00B73E44" w:rsidP="00417CF4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29 389,50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880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Komunitné centrum - mzdy</w:t>
            </w:r>
          </w:p>
        </w:tc>
      </w:tr>
      <w:tr w:rsidR="00417CF4" w:rsidRPr="00727300" w:rsidTr="00417CF4">
        <w:tc>
          <w:tcPr>
            <w:tcW w:w="603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12</w:t>
            </w:r>
          </w:p>
        </w:tc>
        <w:tc>
          <w:tcPr>
            <w:tcW w:w="2967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ind w:right="765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 xml:space="preserve">Dobrovoľná </w:t>
            </w:r>
            <w:proofErr w:type="spellStart"/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pož.ochrana</w:t>
            </w:r>
            <w:proofErr w:type="spellEnd"/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 xml:space="preserve"> SR</w:t>
            </w:r>
          </w:p>
        </w:tc>
        <w:tc>
          <w:tcPr>
            <w:tcW w:w="2035" w:type="dxa"/>
            <w:vAlign w:val="center"/>
          </w:tcPr>
          <w:p w:rsidR="00417CF4" w:rsidRDefault="00417CF4" w:rsidP="00417CF4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3 000,0</w:t>
            </w:r>
          </w:p>
        </w:tc>
        <w:tc>
          <w:tcPr>
            <w:tcW w:w="3629" w:type="dxa"/>
            <w:vAlign w:val="center"/>
          </w:tcPr>
          <w:p w:rsidR="00417CF4" w:rsidRDefault="00417CF4" w:rsidP="00417CF4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proofErr w:type="spellStart"/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Vybav.has.zbrojnice</w:t>
            </w:r>
            <w:proofErr w:type="spellEnd"/>
          </w:p>
        </w:tc>
      </w:tr>
    </w:tbl>
    <w:p w:rsidR="00DA66B5" w:rsidRDefault="00DA66B5" w:rsidP="00FF49A8">
      <w:pPr>
        <w:rPr>
          <w:rFonts w:ascii="Arial Narrow" w:hAnsi="Arial Narrow" w:cs="Tahoma"/>
          <w:sz w:val="20"/>
          <w:szCs w:val="20"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Granty a transfery boli účelovo viazané a boli použité v súlade s ich účelom.</w:t>
      </w:r>
    </w:p>
    <w:p w:rsidR="002667C8" w:rsidRDefault="002667C8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2.4 Kapitálové príjmy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605163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605163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  <w:vAlign w:val="center"/>
          </w:tcPr>
          <w:p w:rsidR="006B5C94" w:rsidRDefault="00605163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  <w:t>6 968 351</w:t>
            </w:r>
            <w:r w:rsidR="00C04929"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  <w:t>,00</w:t>
            </w:r>
          </w:p>
        </w:tc>
        <w:tc>
          <w:tcPr>
            <w:tcW w:w="3026" w:type="dxa"/>
            <w:vAlign w:val="center"/>
          </w:tcPr>
          <w:p w:rsidR="006B5C94" w:rsidRDefault="00605163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  <w:t>5 822 473,38</w:t>
            </w:r>
            <w:r w:rsidR="00C04929">
              <w:rPr>
                <w:rStyle w:val="CharacterStyle4"/>
                <w:b/>
                <w:bCs/>
                <w:spacing w:val="-2"/>
                <w:w w:val="110"/>
                <w:sz w:val="19"/>
                <w:szCs w:val="19"/>
              </w:rPr>
              <w:t xml:space="preserve"> </w:t>
            </w:r>
          </w:p>
        </w:tc>
        <w:tc>
          <w:tcPr>
            <w:tcW w:w="3017" w:type="dxa"/>
            <w:vAlign w:val="center"/>
          </w:tcPr>
          <w:p w:rsidR="006B5C94" w:rsidRDefault="00605163" w:rsidP="006B5C94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4"/>
                <w:b/>
                <w:bCs/>
                <w:w w:val="110"/>
                <w:sz w:val="19"/>
                <w:szCs w:val="19"/>
              </w:rPr>
              <w:t>83,56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</w:rPr>
      </w:pPr>
    </w:p>
    <w:p w:rsidR="00130CC6" w:rsidRDefault="00130CC6" w:rsidP="00FF49A8">
      <w:pPr>
        <w:rPr>
          <w:rFonts w:ascii="Arial Narrow" w:hAnsi="Arial Narrow" w:cs="Tahoma"/>
        </w:rPr>
      </w:pPr>
    </w:p>
    <w:p w:rsidR="00130CC6" w:rsidRDefault="00605163" w:rsidP="00130CC6">
      <w:pPr>
        <w:pStyle w:val="Style1"/>
        <w:kinsoku w:val="0"/>
        <w:autoSpaceDE/>
        <w:autoSpaceDN/>
        <w:adjustRightInd/>
        <w:ind w:right="648"/>
        <w:rPr>
          <w:rStyle w:val="CharacterStyle2"/>
          <w:rFonts w:ascii="Arial Narrow" w:hAnsi="Arial Narrow" w:cs="Arial Narrow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2"/>
          <w:sz w:val="24"/>
          <w:szCs w:val="24"/>
        </w:rPr>
        <w:t>Z rozpočtovaných 6 968 351</w:t>
      </w:r>
      <w:r w:rsidR="00130CC6">
        <w:rPr>
          <w:rStyle w:val="CharacterStyle2"/>
          <w:rFonts w:ascii="Arial Narrow" w:hAnsi="Arial Narrow" w:cs="Arial Narrow"/>
          <w:spacing w:val="-2"/>
          <w:sz w:val="24"/>
          <w:szCs w:val="24"/>
        </w:rPr>
        <w:t xml:space="preserve">,0 € </w:t>
      </w:r>
      <w:r>
        <w:rPr>
          <w:rStyle w:val="CharacterStyle2"/>
          <w:rFonts w:ascii="Arial Narrow" w:hAnsi="Arial Narrow" w:cs="Arial Narrow"/>
          <w:spacing w:val="-2"/>
          <w:sz w:val="24"/>
          <w:szCs w:val="24"/>
        </w:rPr>
        <w:t>bol skutočný príjem k 31.12.2019 vo výške  5 822 473,38</w:t>
      </w:r>
      <w:r w:rsidR="00130CC6">
        <w:rPr>
          <w:rStyle w:val="CharacterStyle2"/>
          <w:rFonts w:ascii="Arial Narrow" w:hAnsi="Arial Narrow" w:cs="Arial Narrow"/>
          <w:spacing w:val="-2"/>
          <w:sz w:val="24"/>
          <w:szCs w:val="24"/>
        </w:rPr>
        <w:t xml:space="preserve"> €, čo predstavuje </w:t>
      </w:r>
      <w:r>
        <w:rPr>
          <w:rStyle w:val="CharacterStyle2"/>
          <w:rFonts w:ascii="Arial Narrow" w:hAnsi="Arial Narrow" w:cs="Arial Narrow"/>
          <w:sz w:val="24"/>
          <w:szCs w:val="24"/>
        </w:rPr>
        <w:t>plnenie 83,56</w:t>
      </w:r>
      <w:r w:rsidR="00130CC6">
        <w:rPr>
          <w:rStyle w:val="CharacterStyle2"/>
          <w:rFonts w:ascii="Arial Narrow" w:hAnsi="Arial Narrow" w:cs="Arial Narrow"/>
          <w:sz w:val="24"/>
          <w:szCs w:val="24"/>
        </w:rPr>
        <w:t xml:space="preserve"> %.</w:t>
      </w:r>
    </w:p>
    <w:p w:rsidR="00130CC6" w:rsidRPr="00605367" w:rsidRDefault="00130CC6" w:rsidP="00130CC6">
      <w:pPr>
        <w:rPr>
          <w:rFonts w:ascii="Arial Narrow" w:hAnsi="Arial Narrow" w:cs="Arial Narrow"/>
        </w:rPr>
      </w:pPr>
      <w:r>
        <w:rPr>
          <w:rStyle w:val="CharacterStyle2"/>
          <w:rFonts w:ascii="Arial Narrow" w:hAnsi="Arial Narrow" w:cs="Arial Narrow"/>
          <w:sz w:val="24"/>
        </w:rPr>
        <w:t>Ide o príjem z pred</w:t>
      </w:r>
      <w:r w:rsidR="00605163">
        <w:rPr>
          <w:rStyle w:val="CharacterStyle2"/>
          <w:rFonts w:ascii="Arial Narrow" w:hAnsi="Arial Narrow" w:cs="Arial Narrow"/>
          <w:sz w:val="24"/>
        </w:rPr>
        <w:t xml:space="preserve">aja pozemkov </w:t>
      </w:r>
      <w:r w:rsidR="00605367">
        <w:rPr>
          <w:rStyle w:val="CharacterStyle2"/>
          <w:rFonts w:ascii="Arial Narrow" w:hAnsi="Arial Narrow" w:cs="Arial Narrow"/>
          <w:sz w:val="24"/>
        </w:rPr>
        <w:t xml:space="preserve">schváleného na 6. zasadnutí OZ dňa 24.7.2019 uznesením č. 134 </w:t>
      </w:r>
      <w:r w:rsidR="00605163">
        <w:rPr>
          <w:rStyle w:val="CharacterStyle2"/>
          <w:rFonts w:ascii="Arial Narrow" w:hAnsi="Arial Narrow" w:cs="Arial Narrow"/>
          <w:sz w:val="24"/>
        </w:rPr>
        <w:t>vo výške 3 380,0</w:t>
      </w:r>
      <w:r>
        <w:rPr>
          <w:rStyle w:val="CharacterStyle2"/>
          <w:rFonts w:ascii="Arial Narrow" w:hAnsi="Arial Narrow" w:cs="Arial Narrow"/>
          <w:sz w:val="24"/>
        </w:rPr>
        <w:t xml:space="preserve"> €, a príjem grantov a transferov vo výške </w:t>
      </w:r>
      <w:r w:rsidR="00605163">
        <w:rPr>
          <w:rStyle w:val="CharacterStyle2"/>
          <w:rFonts w:ascii="Arial Narrow" w:hAnsi="Arial Narrow" w:cs="Arial Narrow"/>
          <w:sz w:val="24"/>
        </w:rPr>
        <w:t>5 819 093,38</w:t>
      </w:r>
      <w:r>
        <w:rPr>
          <w:rStyle w:val="CharacterStyle2"/>
          <w:rFonts w:ascii="Arial Narrow" w:hAnsi="Arial Narrow" w:cs="Arial Narrow"/>
          <w:sz w:val="24"/>
        </w:rPr>
        <w:t xml:space="preserve"> €</w:t>
      </w:r>
      <w:r w:rsidR="00605163">
        <w:rPr>
          <w:rStyle w:val="CharacterStyle2"/>
          <w:rFonts w:ascii="Arial Narrow" w:hAnsi="Arial Narrow" w:cs="Arial Narrow"/>
          <w:sz w:val="24"/>
        </w:rPr>
        <w:t>.</w:t>
      </w:r>
    </w:p>
    <w:p w:rsidR="00130CC6" w:rsidRDefault="00130CC6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prijala nasledovné  granty a transfery:</w:t>
      </w:r>
    </w:p>
    <w:p w:rsidR="00130CC6" w:rsidRDefault="00130CC6" w:rsidP="00FF49A8">
      <w:pPr>
        <w:rPr>
          <w:rFonts w:ascii="Arial Narrow" w:hAnsi="Arial Narrow" w:cs="Tahoma"/>
        </w:rPr>
      </w:pPr>
    </w:p>
    <w:tbl>
      <w:tblPr>
        <w:tblW w:w="9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2967"/>
        <w:gridCol w:w="2035"/>
        <w:gridCol w:w="3629"/>
      </w:tblGrid>
      <w:tr w:rsidR="00130CC6" w:rsidRPr="00727300" w:rsidTr="00130CC6">
        <w:trPr>
          <w:trHeight w:hRule="exact" w:val="567"/>
        </w:trPr>
        <w:tc>
          <w:tcPr>
            <w:tcW w:w="603" w:type="dxa"/>
            <w:shd w:val="clear" w:color="auto" w:fill="CCFFCC"/>
            <w:vAlign w:val="center"/>
          </w:tcPr>
          <w:p w:rsidR="00130CC6" w:rsidRPr="00727300" w:rsidRDefault="00130CC6" w:rsidP="0038308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proofErr w:type="spellStart"/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p.č</w:t>
            </w:r>
            <w:proofErr w:type="spellEnd"/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.</w:t>
            </w:r>
          </w:p>
        </w:tc>
        <w:tc>
          <w:tcPr>
            <w:tcW w:w="2967" w:type="dxa"/>
            <w:shd w:val="clear" w:color="auto" w:fill="CCFFCC"/>
            <w:vAlign w:val="center"/>
          </w:tcPr>
          <w:p w:rsidR="00130CC6" w:rsidRPr="00727300" w:rsidRDefault="00130CC6" w:rsidP="0038308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Poskytovateľ</w:t>
            </w:r>
          </w:p>
        </w:tc>
        <w:tc>
          <w:tcPr>
            <w:tcW w:w="2035" w:type="dxa"/>
            <w:shd w:val="clear" w:color="auto" w:fill="CCFFCC"/>
            <w:vAlign w:val="center"/>
          </w:tcPr>
          <w:p w:rsidR="00130CC6" w:rsidRPr="00727300" w:rsidRDefault="00130CC6" w:rsidP="0038308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v €</w:t>
            </w:r>
          </w:p>
        </w:tc>
        <w:tc>
          <w:tcPr>
            <w:tcW w:w="3629" w:type="dxa"/>
            <w:shd w:val="clear" w:color="auto" w:fill="CCFFCC"/>
            <w:vAlign w:val="center"/>
          </w:tcPr>
          <w:p w:rsidR="00130CC6" w:rsidRPr="00727300" w:rsidRDefault="00130CC6" w:rsidP="0038308D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Účel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</w:t>
            </w:r>
          </w:p>
        </w:tc>
        <w:tc>
          <w:tcPr>
            <w:tcW w:w="2967" w:type="dxa"/>
            <w:vAlign w:val="center"/>
          </w:tcPr>
          <w:p w:rsidR="00130CC6" w:rsidRPr="00A465D4" w:rsidRDefault="00130CC6" w:rsidP="0038308D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 xml:space="preserve">SIEA </w:t>
            </w:r>
          </w:p>
        </w:tc>
        <w:tc>
          <w:tcPr>
            <w:tcW w:w="2035" w:type="dxa"/>
            <w:vAlign w:val="center"/>
          </w:tcPr>
          <w:p w:rsidR="00130CC6" w:rsidRDefault="00605163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159 975,36</w:t>
            </w:r>
          </w:p>
        </w:tc>
        <w:tc>
          <w:tcPr>
            <w:tcW w:w="3629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Zlepšenie tepelnoizolačných vlastností a modernizácia MŠ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2</w:t>
            </w:r>
          </w:p>
        </w:tc>
        <w:tc>
          <w:tcPr>
            <w:tcW w:w="2967" w:type="dxa"/>
            <w:vAlign w:val="center"/>
          </w:tcPr>
          <w:p w:rsidR="00130CC6" w:rsidRPr="00A465D4" w:rsidRDefault="00130CC6" w:rsidP="0038308D">
            <w:pPr>
              <w:pStyle w:val="Style1"/>
              <w:kinsoku w:val="0"/>
              <w:autoSpaceDE/>
              <w:autoSpaceDN/>
              <w:adjustRightInd/>
              <w:ind w:right="855"/>
              <w:rPr>
                <w:rStyle w:val="CharacterStyle2"/>
                <w:sz w:val="18"/>
                <w:szCs w:val="18"/>
              </w:rPr>
            </w:pPr>
            <w:r>
              <w:rPr>
                <w:rStyle w:val="CharacterStyle2"/>
                <w:sz w:val="18"/>
                <w:szCs w:val="18"/>
              </w:rPr>
              <w:t>MŽP SR</w:t>
            </w:r>
          </w:p>
        </w:tc>
        <w:tc>
          <w:tcPr>
            <w:tcW w:w="2035" w:type="dxa"/>
            <w:vAlign w:val="center"/>
          </w:tcPr>
          <w:p w:rsidR="00130CC6" w:rsidRDefault="00605163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5 615 422,15</w:t>
            </w:r>
          </w:p>
        </w:tc>
        <w:tc>
          <w:tcPr>
            <w:tcW w:w="3629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7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7"/>
                <w:w w:val="110"/>
                <w:sz w:val="20"/>
                <w:szCs w:val="20"/>
              </w:rPr>
              <w:t>Vybudovanie obecnej kanalizácie a ČOV v obci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3</w:t>
            </w:r>
          </w:p>
        </w:tc>
        <w:tc>
          <w:tcPr>
            <w:tcW w:w="2967" w:type="dxa"/>
            <w:vAlign w:val="center"/>
          </w:tcPr>
          <w:p w:rsidR="00605163" w:rsidRPr="00A465D4" w:rsidRDefault="00605163" w:rsidP="0038308D">
            <w:pPr>
              <w:pStyle w:val="Style1"/>
              <w:kinsoku w:val="0"/>
              <w:autoSpaceDE/>
              <w:autoSpaceDN/>
              <w:adjustRightInd/>
              <w:ind w:right="405"/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MŽ SR - CIZS</w:t>
            </w:r>
          </w:p>
        </w:tc>
        <w:tc>
          <w:tcPr>
            <w:tcW w:w="2035" w:type="dxa"/>
            <w:vAlign w:val="center"/>
          </w:tcPr>
          <w:p w:rsidR="00130CC6" w:rsidRDefault="00605163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t>35 695,87</w:t>
            </w:r>
          </w:p>
        </w:tc>
        <w:tc>
          <w:tcPr>
            <w:tcW w:w="3629" w:type="dxa"/>
            <w:vAlign w:val="center"/>
          </w:tcPr>
          <w:p w:rsidR="00130CC6" w:rsidRPr="00605163" w:rsidRDefault="00605163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w w:val="110"/>
                <w:sz w:val="20"/>
                <w:szCs w:val="20"/>
              </w:rPr>
            </w:pPr>
            <w:r w:rsidRPr="00605163">
              <w:rPr>
                <w:rFonts w:cs="Arial"/>
                <w:sz w:val="20"/>
                <w:szCs w:val="20"/>
              </w:rPr>
              <w:t xml:space="preserve">Modernizovať zdravotnícku infraštruktúru za </w:t>
            </w:r>
            <w:r w:rsidRPr="00605163">
              <w:rPr>
                <w:rFonts w:cs="Arial"/>
                <w:sz w:val="20"/>
                <w:szCs w:val="20"/>
              </w:rPr>
              <w:lastRenderedPageBreak/>
              <w:t>účelom integrácie primár</w:t>
            </w:r>
            <w:r>
              <w:rPr>
                <w:rFonts w:cs="Arial"/>
                <w:sz w:val="20"/>
                <w:szCs w:val="20"/>
              </w:rPr>
              <w:t>nej zdravotnej starostlivosti</w:t>
            </w:r>
          </w:p>
        </w:tc>
      </w:tr>
      <w:tr w:rsidR="00130CC6" w:rsidRPr="00727300" w:rsidTr="00130CC6">
        <w:tc>
          <w:tcPr>
            <w:tcW w:w="603" w:type="dxa"/>
            <w:vAlign w:val="center"/>
          </w:tcPr>
          <w:p w:rsidR="00130CC6" w:rsidRDefault="00130CC6" w:rsidP="0038308D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20"/>
                <w:szCs w:val="20"/>
              </w:rPr>
            </w:pPr>
            <w:r>
              <w:rPr>
                <w:rStyle w:val="CharacterStyle4"/>
                <w:w w:val="110"/>
                <w:sz w:val="20"/>
                <w:szCs w:val="20"/>
              </w:rPr>
              <w:lastRenderedPageBreak/>
              <w:t>4</w:t>
            </w:r>
          </w:p>
        </w:tc>
        <w:tc>
          <w:tcPr>
            <w:tcW w:w="2967" w:type="dxa"/>
            <w:vAlign w:val="center"/>
          </w:tcPr>
          <w:p w:rsidR="00130CC6" w:rsidRPr="00A465D4" w:rsidRDefault="00605163" w:rsidP="0038308D">
            <w:pPr>
              <w:pStyle w:val="Style1"/>
              <w:kinsoku w:val="0"/>
              <w:autoSpaceDE/>
              <w:autoSpaceDN/>
              <w:adjustRightInd/>
              <w:ind w:right="585"/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Úrad vlády SR</w:t>
            </w:r>
          </w:p>
        </w:tc>
        <w:tc>
          <w:tcPr>
            <w:tcW w:w="2035" w:type="dxa"/>
            <w:vAlign w:val="center"/>
          </w:tcPr>
          <w:p w:rsidR="00130CC6" w:rsidRDefault="00605163" w:rsidP="0038308D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10"/>
                <w:w w:val="110"/>
                <w:sz w:val="20"/>
                <w:szCs w:val="20"/>
              </w:rPr>
              <w:t>8</w:t>
            </w:r>
            <w:r w:rsidR="00130CC6">
              <w:rPr>
                <w:rStyle w:val="CharacterStyle4"/>
                <w:spacing w:val="-10"/>
                <w:w w:val="110"/>
                <w:sz w:val="20"/>
                <w:szCs w:val="20"/>
              </w:rPr>
              <w:t> 000,0</w:t>
            </w:r>
          </w:p>
        </w:tc>
        <w:tc>
          <w:tcPr>
            <w:tcW w:w="3629" w:type="dxa"/>
            <w:vAlign w:val="center"/>
          </w:tcPr>
          <w:p w:rsidR="00130CC6" w:rsidRDefault="00605163" w:rsidP="0038308D">
            <w:pPr>
              <w:pStyle w:val="Style21"/>
              <w:kinsoku w:val="0"/>
              <w:autoSpaceDE/>
              <w:autoSpaceDN/>
              <w:jc w:val="left"/>
              <w:rPr>
                <w:rStyle w:val="CharacterStyle4"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spacing w:val="-8"/>
                <w:w w:val="110"/>
                <w:sz w:val="20"/>
                <w:szCs w:val="20"/>
              </w:rPr>
              <w:t>Detské ihrisko pri ZŠ</w:t>
            </w:r>
          </w:p>
        </w:tc>
      </w:tr>
    </w:tbl>
    <w:p w:rsidR="00A465D4" w:rsidRDefault="00A465D4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2.5. Príjmové finančné operácie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143DF9">
        <w:trPr>
          <w:trHeight w:hRule="exact" w:val="64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902EBE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902EBE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  <w:vAlign w:val="center"/>
          </w:tcPr>
          <w:p w:rsidR="006B5C94" w:rsidRDefault="00143DF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7 271 561,0</w:t>
            </w:r>
          </w:p>
        </w:tc>
        <w:tc>
          <w:tcPr>
            <w:tcW w:w="3026" w:type="dxa"/>
            <w:vAlign w:val="center"/>
          </w:tcPr>
          <w:p w:rsidR="006B5C94" w:rsidRDefault="00143DF9" w:rsidP="00143DF9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2"/>
                <w:w w:val="110"/>
                <w:sz w:val="19"/>
                <w:szCs w:val="19"/>
              </w:rPr>
              <w:t>6 315 785,88</w:t>
            </w:r>
          </w:p>
        </w:tc>
        <w:tc>
          <w:tcPr>
            <w:tcW w:w="3017" w:type="dxa"/>
            <w:vAlign w:val="center"/>
          </w:tcPr>
          <w:p w:rsidR="006B5C94" w:rsidRDefault="00143DF9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86,86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902EBE" w:rsidP="00FF49A8">
      <w:pPr>
        <w:rPr>
          <w:rStyle w:val="CharacterStyle2"/>
          <w:rFonts w:ascii="Arial Narrow" w:hAnsi="Arial Narrow" w:cs="Arial Narrow"/>
          <w:spacing w:val="-4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Obec v roku 2019</w:t>
      </w:r>
      <w:r w:rsidR="00DA66B5" w:rsidRPr="00F93CF4">
        <w:rPr>
          <w:rStyle w:val="CharacterStyle2"/>
          <w:rFonts w:ascii="Arial Narrow" w:hAnsi="Arial Narrow" w:cs="Arial Narrow"/>
          <w:spacing w:val="-4"/>
          <w:sz w:val="24"/>
        </w:rPr>
        <w:t xml:space="preserve">  mala príjem z vrátenia výpomoci fyz</w:t>
      </w:r>
      <w:r w:rsidR="00482510">
        <w:rPr>
          <w:rStyle w:val="CharacterStyle2"/>
          <w:rFonts w:ascii="Arial Narrow" w:hAnsi="Arial Narrow" w:cs="Arial Narrow"/>
          <w:spacing w:val="-4"/>
          <w:sz w:val="24"/>
        </w:rPr>
        <w:t>i</w:t>
      </w:r>
      <w:r>
        <w:rPr>
          <w:rStyle w:val="CharacterStyle2"/>
          <w:rFonts w:ascii="Arial Narrow" w:hAnsi="Arial Narrow" w:cs="Arial Narrow"/>
          <w:spacing w:val="-4"/>
          <w:sz w:val="24"/>
        </w:rPr>
        <w:t>ckým osobám vo výške 3 180,0</w:t>
      </w:r>
      <w:r w:rsidR="00482510">
        <w:rPr>
          <w:rStyle w:val="CharacterStyle2"/>
          <w:rFonts w:ascii="Arial Narrow" w:hAnsi="Arial Narrow" w:cs="Arial Narrow"/>
          <w:spacing w:val="-4"/>
          <w:sz w:val="24"/>
        </w:rPr>
        <w:t xml:space="preserve"> €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>,</w:t>
      </w:r>
      <w:r w:rsidR="00DF5F3C">
        <w:rPr>
          <w:rStyle w:val="CharacterStyle2"/>
          <w:rFonts w:ascii="Arial Narrow" w:hAnsi="Arial Narrow" w:cs="Arial Narrow"/>
          <w:spacing w:val="-4"/>
          <w:sz w:val="24"/>
        </w:rPr>
        <w:t xml:space="preserve"> zo</w:t>
      </w:r>
    </w:p>
    <w:p w:rsidR="00130CC6" w:rsidRDefault="00DF5F3C" w:rsidP="00FF49A8">
      <w:pPr>
        <w:rPr>
          <w:rStyle w:val="CharacterStyle2"/>
          <w:rFonts w:ascii="Arial Narrow" w:hAnsi="Arial Narrow" w:cs="Arial Narrow"/>
          <w:spacing w:val="-4"/>
          <w:sz w:val="24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z</w:t>
      </w:r>
      <w:r w:rsidR="007B2C2E">
        <w:rPr>
          <w:rStyle w:val="CharacterStyle2"/>
          <w:rFonts w:ascii="Arial Narrow" w:hAnsi="Arial Narrow" w:cs="Arial Narrow"/>
          <w:spacing w:val="-4"/>
          <w:sz w:val="24"/>
        </w:rPr>
        <w:t>ostat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>k</w:t>
      </w:r>
      <w:r w:rsidR="007B2C2E">
        <w:rPr>
          <w:rStyle w:val="CharacterStyle2"/>
          <w:rFonts w:ascii="Arial Narrow" w:hAnsi="Arial Narrow" w:cs="Arial Narrow"/>
          <w:spacing w:val="-4"/>
          <w:sz w:val="24"/>
        </w:rPr>
        <w:t>u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 xml:space="preserve"> z predchádzajúcich rokov</w:t>
      </w:r>
      <w:r>
        <w:rPr>
          <w:rStyle w:val="CharacterStyle2"/>
          <w:rFonts w:ascii="Arial Narrow" w:hAnsi="Arial Narrow" w:cs="Arial Narrow"/>
          <w:spacing w:val="-4"/>
          <w:sz w:val="24"/>
        </w:rPr>
        <w:t xml:space="preserve"> 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 xml:space="preserve">na </w:t>
      </w:r>
      <w:r w:rsidR="00902EBE">
        <w:rPr>
          <w:rStyle w:val="CharacterStyle2"/>
          <w:rFonts w:ascii="Arial Narrow" w:hAnsi="Arial Narrow" w:cs="Arial Narrow"/>
          <w:spacing w:val="-4"/>
          <w:sz w:val="24"/>
        </w:rPr>
        <w:t>úh</w:t>
      </w:r>
      <w:r w:rsidR="00AE748B">
        <w:rPr>
          <w:rStyle w:val="CharacterStyle2"/>
          <w:rFonts w:ascii="Arial Narrow" w:hAnsi="Arial Narrow" w:cs="Arial Narrow"/>
          <w:spacing w:val="-4"/>
          <w:sz w:val="24"/>
        </w:rPr>
        <w:t xml:space="preserve">radu záväzkov bežného rozpočtu z predchádzajúceho roka vo výške 66 769,52 € - schváleného na 5. zasadnutí OZ dňa 26.6.2019 uznesením č. 117,zo zostatku </w:t>
      </w:r>
      <w:r w:rsidR="00143DF9">
        <w:rPr>
          <w:rStyle w:val="CharacterStyle2"/>
          <w:rFonts w:ascii="Arial Narrow" w:hAnsi="Arial Narrow" w:cs="Arial Narrow"/>
          <w:spacing w:val="-4"/>
          <w:sz w:val="24"/>
        </w:rPr>
        <w:t xml:space="preserve">finančných prostriedkov </w:t>
      </w:r>
      <w:r w:rsidR="00AE748B">
        <w:rPr>
          <w:rStyle w:val="CharacterStyle2"/>
          <w:rFonts w:ascii="Arial Narrow" w:hAnsi="Arial Narrow" w:cs="Arial Narrow"/>
          <w:spacing w:val="-4"/>
          <w:sz w:val="24"/>
        </w:rPr>
        <w:t xml:space="preserve"> na </w:t>
      </w:r>
      <w:r w:rsidR="00143DF9">
        <w:rPr>
          <w:rStyle w:val="CharacterStyle2"/>
          <w:rFonts w:ascii="Arial Narrow" w:hAnsi="Arial Narrow" w:cs="Arial Narrow"/>
          <w:spacing w:val="-4"/>
          <w:sz w:val="24"/>
        </w:rPr>
        <w:t>v</w:t>
      </w:r>
      <w:r w:rsidR="00143DF9" w:rsidRPr="00143DF9">
        <w:rPr>
          <w:rStyle w:val="CharacterStyle2"/>
          <w:rFonts w:ascii="Arial Narrow" w:hAnsi="Arial Narrow" w:cs="Arial Narrow"/>
          <w:spacing w:val="-4"/>
          <w:sz w:val="24"/>
        </w:rPr>
        <w:t>ýmena povrchu viacúčelového ihriska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 xml:space="preserve"> vo výške 10 000,0 €,</w:t>
      </w:r>
    </w:p>
    <w:p w:rsidR="00130CC6" w:rsidRPr="00096A1C" w:rsidRDefault="00DF5F3C" w:rsidP="00FF49A8">
      <w:pPr>
        <w:rPr>
          <w:rFonts w:ascii="Arial Narrow" w:hAnsi="Arial Narrow" w:cs="Tahoma"/>
        </w:rPr>
      </w:pPr>
      <w:r>
        <w:rPr>
          <w:rStyle w:val="CharacterStyle2"/>
          <w:rFonts w:ascii="Arial Narrow" w:hAnsi="Arial Narrow" w:cs="Arial Narrow"/>
          <w:spacing w:val="-4"/>
          <w:sz w:val="24"/>
        </w:rPr>
        <w:t>z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 xml:space="preserve"> prijatých </w:t>
      </w:r>
      <w:r>
        <w:rPr>
          <w:rStyle w:val="CharacterStyle2"/>
          <w:rFonts w:ascii="Arial Narrow" w:hAnsi="Arial Narrow" w:cs="Arial Narrow"/>
          <w:spacing w:val="-4"/>
          <w:sz w:val="24"/>
        </w:rPr>
        <w:t>zábezpek</w:t>
      </w:r>
      <w:r w:rsidR="00AE748B">
        <w:rPr>
          <w:rStyle w:val="CharacterStyle2"/>
          <w:rFonts w:ascii="Arial Narrow" w:hAnsi="Arial Narrow" w:cs="Arial Narrow"/>
          <w:spacing w:val="-4"/>
          <w:sz w:val="24"/>
        </w:rPr>
        <w:t xml:space="preserve"> vo výške 31</w:t>
      </w:r>
      <w:r w:rsidR="00C8136D">
        <w:rPr>
          <w:rStyle w:val="CharacterStyle2"/>
          <w:rFonts w:ascii="Arial Narrow" w:hAnsi="Arial Narrow" w:cs="Arial Narrow"/>
          <w:spacing w:val="-4"/>
          <w:sz w:val="24"/>
        </w:rPr>
        <w:t xml:space="preserve"> 000,0 €, 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 xml:space="preserve"> zo </w:t>
      </w:r>
      <w:r>
        <w:rPr>
          <w:rStyle w:val="CharacterStyle2"/>
          <w:rFonts w:ascii="Arial Narrow" w:hAnsi="Arial Narrow" w:cs="Arial Narrow"/>
          <w:spacing w:val="-4"/>
          <w:sz w:val="24"/>
        </w:rPr>
        <w:t>správny</w:t>
      </w:r>
      <w:r w:rsidR="00130CC6">
        <w:rPr>
          <w:rStyle w:val="CharacterStyle2"/>
          <w:rFonts w:ascii="Arial Narrow" w:hAnsi="Arial Narrow" w:cs="Arial Narrow"/>
          <w:spacing w:val="-4"/>
          <w:sz w:val="24"/>
        </w:rPr>
        <w:t>ch</w:t>
      </w:r>
      <w:r w:rsidR="00143DF9">
        <w:rPr>
          <w:rStyle w:val="CharacterStyle2"/>
          <w:rFonts w:ascii="Arial Narrow" w:hAnsi="Arial Narrow" w:cs="Arial Narrow"/>
          <w:spacing w:val="-4"/>
          <w:sz w:val="24"/>
        </w:rPr>
        <w:t xml:space="preserve"> poplatkov IOMO vo výške 32,0</w:t>
      </w:r>
      <w:r w:rsidR="0038308D">
        <w:rPr>
          <w:rStyle w:val="CharacterStyle2"/>
          <w:rFonts w:ascii="Arial Narrow" w:hAnsi="Arial Narrow" w:cs="Arial Narrow"/>
          <w:spacing w:val="-4"/>
          <w:sz w:val="24"/>
        </w:rPr>
        <w:t xml:space="preserve"> €, </w:t>
      </w:r>
      <w:r w:rsidR="00096A1C">
        <w:rPr>
          <w:rStyle w:val="CharacterStyle2"/>
          <w:rFonts w:ascii="Arial Narrow" w:hAnsi="Arial Narrow" w:cs="Arial Narrow"/>
          <w:spacing w:val="-4"/>
          <w:sz w:val="24"/>
        </w:rPr>
        <w:t>z úveru schváleného na</w:t>
      </w:r>
      <w:r w:rsidR="00096A1C">
        <w:rPr>
          <w:rFonts w:ascii="Arial Narrow" w:hAnsi="Arial Narrow" w:cs="Tahoma"/>
        </w:rPr>
        <w:t xml:space="preserve"> 27. zasadnutí OZ dňa 6.6.2018 </w:t>
      </w:r>
      <w:proofErr w:type="spellStart"/>
      <w:r w:rsidR="00096A1C">
        <w:rPr>
          <w:rFonts w:ascii="Arial Narrow" w:hAnsi="Arial Narrow" w:cs="Tahoma"/>
        </w:rPr>
        <w:t>uzn.č</w:t>
      </w:r>
      <w:proofErr w:type="spellEnd"/>
      <w:r w:rsidR="00096A1C">
        <w:rPr>
          <w:rFonts w:ascii="Arial Narrow" w:hAnsi="Arial Narrow" w:cs="Tahoma"/>
        </w:rPr>
        <w:t>. 624, a </w:t>
      </w:r>
      <w:proofErr w:type="spellStart"/>
      <w:r w:rsidR="00096A1C">
        <w:rPr>
          <w:rFonts w:ascii="Arial Narrow" w:hAnsi="Arial Narrow" w:cs="Tahoma"/>
        </w:rPr>
        <w:t>uzn.č</w:t>
      </w:r>
      <w:proofErr w:type="spellEnd"/>
      <w:r w:rsidR="00096A1C">
        <w:rPr>
          <w:rFonts w:ascii="Arial Narrow" w:hAnsi="Arial Narrow" w:cs="Tahoma"/>
        </w:rPr>
        <w:t xml:space="preserve">. 625  na financovanie  projektu „Obecná kanalizácia a ČOV Tekovské </w:t>
      </w:r>
      <w:proofErr w:type="spellStart"/>
      <w:r w:rsidR="00096A1C">
        <w:rPr>
          <w:rFonts w:ascii="Arial Narrow" w:hAnsi="Arial Narrow" w:cs="Tahoma"/>
        </w:rPr>
        <w:t>Lužany“,</w:t>
      </w:r>
      <w:r w:rsidR="00C8136D" w:rsidRPr="00C8136D">
        <w:rPr>
          <w:rFonts w:ascii="Arial Narrow" w:hAnsi="Arial Narrow"/>
        </w:rPr>
        <w:t>vo</w:t>
      </w:r>
      <w:proofErr w:type="spellEnd"/>
      <w:r w:rsidR="00C8136D" w:rsidRPr="00C8136D">
        <w:rPr>
          <w:rFonts w:ascii="Arial Narrow" w:hAnsi="Arial Narrow"/>
        </w:rPr>
        <w:t xml:space="preserve"> výške </w:t>
      </w:r>
      <w:r w:rsidR="00143DF9">
        <w:rPr>
          <w:rFonts w:ascii="Arial Narrow" w:hAnsi="Arial Narrow"/>
        </w:rPr>
        <w:t>6 204 804,36</w:t>
      </w:r>
      <w:r w:rsidR="00C8136D" w:rsidRPr="00C8136D">
        <w:rPr>
          <w:rFonts w:ascii="Arial Narrow" w:hAnsi="Arial Narrow"/>
        </w:rPr>
        <w:t xml:space="preserve"> €.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Pr="00C13428" w:rsidRDefault="00DA66B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 Príjmy rozpočtových organizácií s právnou subjektivitou</w:t>
      </w:r>
    </w:p>
    <w:p w:rsidR="00DA66B5" w:rsidRPr="00C13428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0"/>
        <w:gridCol w:w="3009"/>
      </w:tblGrid>
      <w:tr w:rsidR="006B5C94" w:rsidRPr="00727300" w:rsidTr="00C04929">
        <w:trPr>
          <w:trHeight w:hRule="exact" w:val="625"/>
        </w:trPr>
        <w:tc>
          <w:tcPr>
            <w:tcW w:w="3033" w:type="dxa"/>
            <w:shd w:val="clear" w:color="auto" w:fill="CCFFCC"/>
            <w:vAlign w:val="center"/>
          </w:tcPr>
          <w:p w:rsidR="006B5C94" w:rsidRPr="00727300" w:rsidRDefault="00B73E4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0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B73E44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0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33" w:type="dxa"/>
            <w:vAlign w:val="center"/>
          </w:tcPr>
          <w:p w:rsidR="006B5C94" w:rsidRDefault="00A3130C" w:rsidP="006B5C94">
            <w:pPr>
              <w:pStyle w:val="Style1"/>
              <w:kinsoku w:val="0"/>
              <w:autoSpaceDE/>
              <w:autoSpaceDN/>
              <w:adjustRightInd/>
              <w:ind w:right="1087"/>
              <w:jc w:val="right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757 979,0</w:t>
            </w:r>
          </w:p>
        </w:tc>
        <w:tc>
          <w:tcPr>
            <w:tcW w:w="3020" w:type="dxa"/>
            <w:vAlign w:val="center"/>
          </w:tcPr>
          <w:p w:rsidR="006B5C94" w:rsidRDefault="00A3130C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768 537,5</w:t>
            </w:r>
            <w:r w:rsidR="0092682F"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9</w:t>
            </w:r>
          </w:p>
        </w:tc>
        <w:tc>
          <w:tcPr>
            <w:tcW w:w="3009" w:type="dxa"/>
            <w:vAlign w:val="center"/>
          </w:tcPr>
          <w:p w:rsidR="006B5C94" w:rsidRDefault="00A3130C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101,39</w:t>
            </w:r>
          </w:p>
        </w:tc>
      </w:tr>
    </w:tbl>
    <w:p w:rsidR="00DA66B5" w:rsidRPr="003A536F" w:rsidRDefault="00DA66B5" w:rsidP="00FF49A8">
      <w:pPr>
        <w:rPr>
          <w:rFonts w:ascii="Arial Narrow" w:hAnsi="Arial Narrow" w:cs="Tahoma"/>
          <w:b/>
          <w:highlight w:val="yellow"/>
        </w:rPr>
      </w:pPr>
    </w:p>
    <w:p w:rsidR="00DA66B5" w:rsidRPr="00C13428" w:rsidRDefault="00DA66B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2.6.1 Bežné príjmy</w:t>
      </w:r>
    </w:p>
    <w:p w:rsidR="00DA66B5" w:rsidRPr="00C13428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33"/>
        <w:gridCol w:w="3020"/>
        <w:gridCol w:w="3009"/>
      </w:tblGrid>
      <w:tr w:rsidR="006B5C94" w:rsidRPr="00727300" w:rsidTr="006B5C94">
        <w:trPr>
          <w:trHeight w:hRule="exact" w:val="567"/>
        </w:trPr>
        <w:tc>
          <w:tcPr>
            <w:tcW w:w="3033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2018 po I. úprave</w:t>
            </w:r>
          </w:p>
        </w:tc>
        <w:tc>
          <w:tcPr>
            <w:tcW w:w="3020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31.12.2018</w:t>
            </w:r>
          </w:p>
        </w:tc>
        <w:tc>
          <w:tcPr>
            <w:tcW w:w="3009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33" w:type="dxa"/>
            <w:vAlign w:val="center"/>
          </w:tcPr>
          <w:p w:rsidR="006B5C94" w:rsidRDefault="00006686" w:rsidP="006B5C94">
            <w:pPr>
              <w:pStyle w:val="Style1"/>
              <w:kinsoku w:val="0"/>
              <w:autoSpaceDE/>
              <w:autoSpaceDN/>
              <w:adjustRightInd/>
              <w:ind w:right="1087"/>
              <w:jc w:val="right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757 979,0</w:t>
            </w:r>
          </w:p>
        </w:tc>
        <w:tc>
          <w:tcPr>
            <w:tcW w:w="3020" w:type="dxa"/>
            <w:vAlign w:val="center"/>
          </w:tcPr>
          <w:p w:rsidR="006B5C94" w:rsidRDefault="005426AF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768 537,5</w:t>
            </w:r>
            <w:r w:rsidR="0092682F"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10"/>
                <w:sz w:val="19"/>
                <w:szCs w:val="19"/>
              </w:rPr>
              <w:t>9</w:t>
            </w:r>
          </w:p>
        </w:tc>
        <w:tc>
          <w:tcPr>
            <w:tcW w:w="3009" w:type="dxa"/>
            <w:vAlign w:val="center"/>
          </w:tcPr>
          <w:p w:rsidR="006B5C94" w:rsidRDefault="00006686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9"/>
                <w:szCs w:val="19"/>
              </w:rPr>
              <w:t>101,39</w:t>
            </w:r>
          </w:p>
        </w:tc>
      </w:tr>
    </w:tbl>
    <w:p w:rsidR="00DA66B5" w:rsidRPr="00974423" w:rsidRDefault="00DA66B5" w:rsidP="00FF49A8">
      <w:pPr>
        <w:rPr>
          <w:rFonts w:ascii="Arial Narrow" w:hAnsi="Arial Narrow" w:cs="Tahoma"/>
        </w:rPr>
      </w:pPr>
    </w:p>
    <w:p w:rsidR="00DA66B5" w:rsidRPr="00974423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>Bežné príjmy rozpočtových organizácií s právnou subjektivitou:</w:t>
      </w:r>
    </w:p>
    <w:p w:rsidR="00DA66B5" w:rsidRPr="00974423" w:rsidRDefault="00DA66B5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 xml:space="preserve">Základná škola </w:t>
      </w:r>
      <w:r w:rsidR="00D90394">
        <w:rPr>
          <w:rFonts w:ascii="Arial Narrow" w:hAnsi="Arial Narrow" w:cs="Tahoma"/>
        </w:rPr>
        <w:t>–</w:t>
      </w:r>
      <w:r w:rsidR="003C3EF3">
        <w:rPr>
          <w:rFonts w:ascii="Arial Narrow" w:hAnsi="Arial Narrow" w:cs="Tahoma"/>
        </w:rPr>
        <w:t xml:space="preserve">     </w:t>
      </w:r>
      <w:r w:rsidR="00D90394">
        <w:rPr>
          <w:rFonts w:ascii="Arial Narrow" w:hAnsi="Arial Narrow" w:cs="Tahoma"/>
        </w:rPr>
        <w:t xml:space="preserve"> normatívne príspevky </w:t>
      </w:r>
      <w:r w:rsidR="00AE78B7">
        <w:rPr>
          <w:rFonts w:ascii="Arial Narrow" w:hAnsi="Arial Narrow" w:cs="Tahoma"/>
        </w:rPr>
        <w:t xml:space="preserve">z KŠÚ                 </w:t>
      </w:r>
      <w:r w:rsidR="004E5467">
        <w:rPr>
          <w:rFonts w:ascii="Arial Narrow" w:hAnsi="Arial Narrow" w:cs="Tahoma"/>
        </w:rPr>
        <w:t xml:space="preserve">   551 097</w:t>
      </w:r>
      <w:r w:rsidR="00096A1C">
        <w:rPr>
          <w:rFonts w:ascii="Arial Narrow" w:hAnsi="Arial Narrow" w:cs="Tahoma"/>
        </w:rPr>
        <w:t>,00</w:t>
      </w:r>
      <w:r w:rsidRPr="00974423">
        <w:rPr>
          <w:rFonts w:ascii="Arial Narrow" w:hAnsi="Arial Narrow" w:cs="Tahoma"/>
        </w:rPr>
        <w:t xml:space="preserve"> €</w:t>
      </w:r>
    </w:p>
    <w:p w:rsidR="00D90394" w:rsidRDefault="00D90394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</w:t>
      </w:r>
      <w:r w:rsidR="003C3EF3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 </w:t>
      </w:r>
      <w:r w:rsidRPr="00D90394">
        <w:rPr>
          <w:rFonts w:ascii="Arial Narrow" w:hAnsi="Arial Narrow" w:cs="Tahoma"/>
        </w:rPr>
        <w:t>nenormatívne príspevky z</w:t>
      </w:r>
      <w:r>
        <w:rPr>
          <w:rFonts w:ascii="Arial Narrow" w:hAnsi="Arial Narrow" w:cs="Tahoma"/>
        </w:rPr>
        <w:t> </w:t>
      </w:r>
      <w:r w:rsidRPr="00D90394">
        <w:rPr>
          <w:rFonts w:ascii="Arial Narrow" w:hAnsi="Arial Narrow" w:cs="Tahoma"/>
        </w:rPr>
        <w:t>KŠÚ</w:t>
      </w:r>
      <w:r w:rsidR="00AE78B7">
        <w:rPr>
          <w:rFonts w:ascii="Arial Narrow" w:hAnsi="Arial Narrow" w:cs="Tahoma"/>
        </w:rPr>
        <w:t xml:space="preserve">               </w:t>
      </w:r>
      <w:r w:rsidR="004E5467">
        <w:rPr>
          <w:rFonts w:ascii="Arial Narrow" w:hAnsi="Arial Narrow" w:cs="Tahoma"/>
        </w:rPr>
        <w:t xml:space="preserve">   15 295,00</w:t>
      </w:r>
      <w:r>
        <w:rPr>
          <w:rFonts w:ascii="Arial Narrow" w:hAnsi="Arial Narrow" w:cs="Tahoma"/>
        </w:rPr>
        <w:t xml:space="preserve"> €</w:t>
      </w:r>
    </w:p>
    <w:p w:rsidR="00D90394" w:rsidRDefault="00D90394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</w:t>
      </w:r>
      <w:r w:rsidR="003C3EF3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>z ÚPSVaR –</w:t>
      </w:r>
      <w:r w:rsidR="003C3EF3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na školské pomôcky     </w:t>
      </w:r>
      <w:r w:rsidR="00AE78B7">
        <w:rPr>
          <w:rFonts w:ascii="Arial Narrow" w:hAnsi="Arial Narrow" w:cs="Tahoma"/>
        </w:rPr>
        <w:t xml:space="preserve">             </w:t>
      </w:r>
      <w:r w:rsidR="004E5467">
        <w:rPr>
          <w:rFonts w:ascii="Arial Narrow" w:hAnsi="Arial Narrow" w:cs="Tahoma"/>
        </w:rPr>
        <w:t xml:space="preserve"> 564,40</w:t>
      </w:r>
      <w:r>
        <w:rPr>
          <w:rFonts w:ascii="Arial Narrow" w:hAnsi="Arial Narrow" w:cs="Tahoma"/>
        </w:rPr>
        <w:t xml:space="preserve"> €</w:t>
      </w:r>
    </w:p>
    <w:p w:rsidR="00D90394" w:rsidRDefault="00D90394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</w:t>
      </w:r>
      <w:r w:rsidR="00AE78B7">
        <w:rPr>
          <w:rFonts w:ascii="Arial Narrow" w:hAnsi="Arial Narrow" w:cs="Tahoma"/>
        </w:rPr>
        <w:t xml:space="preserve">      </w:t>
      </w:r>
      <w:r>
        <w:rPr>
          <w:rFonts w:ascii="Arial Narrow" w:hAnsi="Arial Narrow" w:cs="Tahoma"/>
        </w:rPr>
        <w:t xml:space="preserve"> </w:t>
      </w:r>
      <w:r w:rsidR="003C3EF3">
        <w:rPr>
          <w:rFonts w:ascii="Arial Narrow" w:hAnsi="Arial Narrow" w:cs="Tahoma"/>
        </w:rPr>
        <w:t xml:space="preserve">asistent učiteľa             </w:t>
      </w:r>
      <w:r w:rsidR="00AE78B7">
        <w:rPr>
          <w:rFonts w:ascii="Arial Narrow" w:hAnsi="Arial Narrow" w:cs="Tahoma"/>
        </w:rPr>
        <w:t xml:space="preserve">     </w:t>
      </w:r>
      <w:r w:rsidR="003C3EF3">
        <w:rPr>
          <w:rFonts w:ascii="Arial Narrow" w:hAnsi="Arial Narrow" w:cs="Tahoma"/>
        </w:rPr>
        <w:t xml:space="preserve">  </w:t>
      </w:r>
      <w:r w:rsidR="004E5467">
        <w:rPr>
          <w:rFonts w:ascii="Arial Narrow" w:hAnsi="Arial Narrow" w:cs="Tahoma"/>
        </w:rPr>
        <w:t xml:space="preserve">                       29 583,00</w:t>
      </w:r>
      <w:r w:rsidR="003C3EF3">
        <w:rPr>
          <w:rFonts w:ascii="Arial Narrow" w:hAnsi="Arial Narrow" w:cs="Tahoma"/>
        </w:rPr>
        <w:t xml:space="preserve"> €</w:t>
      </w:r>
    </w:p>
    <w:p w:rsidR="004E5467" w:rsidRDefault="003C3EF3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</w:t>
      </w:r>
      <w:r w:rsidR="00A3130C">
        <w:rPr>
          <w:rFonts w:ascii="Arial Narrow" w:hAnsi="Arial Narrow" w:cs="Tahoma"/>
        </w:rPr>
        <w:t xml:space="preserve">                          </w:t>
      </w:r>
      <w:r w:rsidR="004E5467">
        <w:rPr>
          <w:rFonts w:ascii="Arial Narrow" w:hAnsi="Arial Narrow" w:cs="Tahoma"/>
        </w:rPr>
        <w:t xml:space="preserve">  ŠKD od rodičov    </w:t>
      </w:r>
      <w:r w:rsidR="00A3130C">
        <w:rPr>
          <w:rFonts w:ascii="Arial Narrow" w:hAnsi="Arial Narrow" w:cs="Tahoma"/>
        </w:rPr>
        <w:t xml:space="preserve">     </w:t>
      </w:r>
      <w:r w:rsidR="004E5467">
        <w:rPr>
          <w:rFonts w:ascii="Arial Narrow" w:hAnsi="Arial Narrow" w:cs="Tahoma"/>
        </w:rPr>
        <w:t xml:space="preserve">                   </w:t>
      </w:r>
      <w:r w:rsidR="00A3130C">
        <w:rPr>
          <w:rFonts w:ascii="Arial Narrow" w:hAnsi="Arial Narrow" w:cs="Tahoma"/>
        </w:rPr>
        <w:t xml:space="preserve"> </w:t>
      </w:r>
      <w:r w:rsidR="004E5467">
        <w:rPr>
          <w:rFonts w:ascii="Arial Narrow" w:hAnsi="Arial Narrow" w:cs="Tahoma"/>
        </w:rPr>
        <w:t xml:space="preserve">               1 728,50 €</w:t>
      </w:r>
    </w:p>
    <w:p w:rsidR="005426AF" w:rsidRDefault="005426AF" w:rsidP="00D9039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S p o l u                                                   598 267,90 €</w:t>
      </w:r>
    </w:p>
    <w:p w:rsidR="007B2C2E" w:rsidRPr="00D90394" w:rsidRDefault="007B2C2E" w:rsidP="00D90394">
      <w:pPr>
        <w:rPr>
          <w:rFonts w:ascii="Arial Narrow" w:hAnsi="Arial Narrow" w:cs="Tahoma"/>
        </w:rPr>
      </w:pPr>
    </w:p>
    <w:p w:rsidR="003C3EF3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 xml:space="preserve">Základná škola s VJM </w:t>
      </w:r>
      <w:r w:rsidR="003C3EF3">
        <w:rPr>
          <w:rFonts w:ascii="Arial Narrow" w:hAnsi="Arial Narrow" w:cs="Tahoma"/>
        </w:rPr>
        <w:t>– normatívne prísp</w:t>
      </w:r>
      <w:r w:rsidR="004E5467">
        <w:rPr>
          <w:rFonts w:ascii="Arial Narrow" w:hAnsi="Arial Narrow" w:cs="Tahoma"/>
        </w:rPr>
        <w:t>evky z KŠÚ               143 121</w:t>
      </w:r>
      <w:r w:rsidR="003C3EF3">
        <w:rPr>
          <w:rFonts w:ascii="Arial Narrow" w:hAnsi="Arial Narrow" w:cs="Tahoma"/>
        </w:rPr>
        <w:t>,00 €</w:t>
      </w:r>
      <w:r w:rsidRPr="00974423">
        <w:rPr>
          <w:rFonts w:ascii="Arial Narrow" w:hAnsi="Arial Narrow" w:cs="Tahoma"/>
        </w:rPr>
        <w:t xml:space="preserve"> 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nenormatívne príspevky z KŠÚ</w:t>
      </w:r>
      <w:r w:rsidR="00DA66B5" w:rsidRPr="00974423">
        <w:rPr>
          <w:rFonts w:ascii="Arial Narrow" w:hAnsi="Arial Narrow" w:cs="Tahoma"/>
        </w:rPr>
        <w:t xml:space="preserve">    </w:t>
      </w:r>
      <w:r w:rsidR="004E5467">
        <w:rPr>
          <w:rFonts w:ascii="Arial Narrow" w:hAnsi="Arial Narrow" w:cs="Tahoma"/>
        </w:rPr>
        <w:t xml:space="preserve">           3 921</w:t>
      </w:r>
      <w:r>
        <w:rPr>
          <w:rFonts w:ascii="Arial Narrow" w:hAnsi="Arial Narrow" w:cs="Tahoma"/>
        </w:rPr>
        <w:t>,00 €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z ÚPSVaR – na ško</w:t>
      </w:r>
      <w:r w:rsidR="004E5467">
        <w:rPr>
          <w:rFonts w:ascii="Arial Narrow" w:hAnsi="Arial Narrow" w:cs="Tahoma"/>
        </w:rPr>
        <w:t>lské pomôcky               83,00</w:t>
      </w:r>
      <w:r>
        <w:rPr>
          <w:rFonts w:ascii="Arial Narrow" w:hAnsi="Arial Narrow" w:cs="Tahoma"/>
        </w:rPr>
        <w:t xml:space="preserve"> €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ŠKD                                  </w:t>
      </w:r>
      <w:r w:rsidR="004E5467">
        <w:rPr>
          <w:rFonts w:ascii="Arial Narrow" w:hAnsi="Arial Narrow" w:cs="Tahoma"/>
        </w:rPr>
        <w:t xml:space="preserve">                          380,00</w:t>
      </w:r>
      <w:r>
        <w:rPr>
          <w:rFonts w:ascii="Arial Narrow" w:hAnsi="Arial Narrow" w:cs="Tahoma"/>
        </w:rPr>
        <w:t xml:space="preserve"> €</w:t>
      </w:r>
    </w:p>
    <w:p w:rsidR="005426AF" w:rsidRDefault="005426AF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S p o l u :                                              147 505,00 €</w:t>
      </w:r>
    </w:p>
    <w:p w:rsidR="005426AF" w:rsidRDefault="005426AF" w:rsidP="00FF49A8">
      <w:pPr>
        <w:rPr>
          <w:rFonts w:ascii="Arial Narrow" w:hAnsi="Arial Narrow" w:cs="Tahoma"/>
        </w:rPr>
      </w:pPr>
    </w:p>
    <w:p w:rsidR="003C3EF3" w:rsidRDefault="00DA66B5" w:rsidP="00FF49A8">
      <w:pPr>
        <w:rPr>
          <w:rFonts w:ascii="Arial Narrow" w:hAnsi="Arial Narrow" w:cs="Tahoma"/>
        </w:rPr>
      </w:pPr>
      <w:r w:rsidRPr="00974423">
        <w:rPr>
          <w:rFonts w:ascii="Arial Narrow" w:hAnsi="Arial Narrow" w:cs="Tahoma"/>
        </w:rPr>
        <w:t xml:space="preserve">  </w:t>
      </w:r>
      <w:r w:rsidR="005348F2">
        <w:rPr>
          <w:rFonts w:ascii="Arial Narrow" w:hAnsi="Arial Narrow" w:cs="Tahoma"/>
        </w:rPr>
        <w:t xml:space="preserve"> </w:t>
      </w:r>
      <w:r w:rsidRPr="00974423">
        <w:rPr>
          <w:rFonts w:ascii="Arial Narrow" w:hAnsi="Arial Narrow" w:cs="Tahoma"/>
        </w:rPr>
        <w:t xml:space="preserve">Materská škola </w:t>
      </w:r>
      <w:r w:rsidR="003C3EF3">
        <w:rPr>
          <w:rFonts w:ascii="Arial Narrow" w:hAnsi="Arial Narrow" w:cs="Tahoma"/>
        </w:rPr>
        <w:t xml:space="preserve">           z KŠÚ – pre deti v </w:t>
      </w:r>
      <w:proofErr w:type="spellStart"/>
      <w:r w:rsidR="003C3EF3">
        <w:rPr>
          <w:rFonts w:ascii="Arial Narrow" w:hAnsi="Arial Narrow" w:cs="Tahoma"/>
        </w:rPr>
        <w:t>pr</w:t>
      </w:r>
      <w:r w:rsidR="004E5467">
        <w:rPr>
          <w:rFonts w:ascii="Arial Narrow" w:hAnsi="Arial Narrow" w:cs="Tahoma"/>
        </w:rPr>
        <w:t>edšk.veku</w:t>
      </w:r>
      <w:proofErr w:type="spellEnd"/>
      <w:r w:rsidR="004E5467">
        <w:rPr>
          <w:rFonts w:ascii="Arial Narrow" w:hAnsi="Arial Narrow" w:cs="Tahoma"/>
        </w:rPr>
        <w:t xml:space="preserve">               4 023,00</w:t>
      </w:r>
      <w:r w:rsidR="003C3EF3">
        <w:rPr>
          <w:rFonts w:ascii="Arial Narrow" w:hAnsi="Arial Narrow" w:cs="Tahoma"/>
        </w:rPr>
        <w:t xml:space="preserve"> €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z ÚPSVaR – na škol</w:t>
      </w:r>
      <w:r w:rsidR="004E5467">
        <w:rPr>
          <w:rFonts w:ascii="Arial Narrow" w:hAnsi="Arial Narrow" w:cs="Tahoma"/>
        </w:rPr>
        <w:t>ské pomôcky                49,80</w:t>
      </w:r>
      <w:r>
        <w:rPr>
          <w:rFonts w:ascii="Arial Narrow" w:hAnsi="Arial Narrow" w:cs="Tahoma"/>
        </w:rPr>
        <w:t xml:space="preserve"> € </w:t>
      </w:r>
    </w:p>
    <w:p w:rsidR="003C3EF3" w:rsidRDefault="003C3EF3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 xml:space="preserve">                                       za stravné                       </w:t>
      </w:r>
      <w:r w:rsidR="004E5467">
        <w:rPr>
          <w:rFonts w:ascii="Arial Narrow" w:hAnsi="Arial Narrow" w:cs="Tahoma"/>
        </w:rPr>
        <w:t xml:space="preserve">                       </w:t>
      </w:r>
      <w:r w:rsidR="009A315D">
        <w:rPr>
          <w:rFonts w:ascii="Arial Narrow" w:hAnsi="Arial Narrow" w:cs="Tahoma"/>
        </w:rPr>
        <w:t>18 691,</w:t>
      </w:r>
      <w:r w:rsidR="0092682F">
        <w:rPr>
          <w:rFonts w:ascii="Arial Narrow" w:hAnsi="Arial Narrow" w:cs="Tahoma"/>
        </w:rPr>
        <w:t>89</w:t>
      </w:r>
      <w:r>
        <w:rPr>
          <w:rFonts w:ascii="Arial Narrow" w:hAnsi="Arial Narrow" w:cs="Tahoma"/>
        </w:rPr>
        <w:t xml:space="preserve"> €</w:t>
      </w:r>
    </w:p>
    <w:p w:rsidR="004E5467" w:rsidRDefault="004E5467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príspevky od rodičov – školné              </w:t>
      </w:r>
      <w:r w:rsidR="009A315D">
        <w:rPr>
          <w:rFonts w:ascii="Arial Narrow" w:hAnsi="Arial Narrow" w:cs="Tahoma"/>
        </w:rPr>
        <w:t xml:space="preserve">         </w:t>
      </w:r>
      <w:r>
        <w:rPr>
          <w:rFonts w:ascii="Arial Narrow" w:hAnsi="Arial Narrow" w:cs="Tahoma"/>
        </w:rPr>
        <w:t xml:space="preserve">    </w:t>
      </w:r>
      <w:r w:rsidR="009A315D">
        <w:rPr>
          <w:rFonts w:ascii="Arial Narrow" w:hAnsi="Arial Narrow" w:cs="Tahoma"/>
        </w:rPr>
        <w:t>0</w:t>
      </w:r>
      <w:r w:rsidR="005426AF">
        <w:rPr>
          <w:rFonts w:ascii="Arial Narrow" w:hAnsi="Arial Narrow" w:cs="Tahoma"/>
        </w:rPr>
        <w:t xml:space="preserve"> €</w:t>
      </w:r>
    </w:p>
    <w:p w:rsidR="004E5467" w:rsidRDefault="004E5467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z dobropisov, RZ ZP                            </w:t>
      </w:r>
      <w:r w:rsidR="005426AF">
        <w:rPr>
          <w:rFonts w:ascii="Arial Narrow" w:hAnsi="Arial Narrow" w:cs="Tahoma"/>
        </w:rPr>
        <w:t xml:space="preserve">     </w:t>
      </w:r>
      <w:r w:rsidR="009A315D">
        <w:rPr>
          <w:rFonts w:ascii="Arial Narrow" w:hAnsi="Arial Narrow" w:cs="Tahoma"/>
        </w:rPr>
        <w:t xml:space="preserve">         0</w:t>
      </w:r>
      <w:r w:rsidR="005426AF">
        <w:rPr>
          <w:rFonts w:ascii="Arial Narrow" w:hAnsi="Arial Narrow" w:cs="Tahoma"/>
        </w:rPr>
        <w:t xml:space="preserve"> €</w:t>
      </w:r>
    </w:p>
    <w:p w:rsidR="005426AF" w:rsidRDefault="005426AF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S p  o l u :                                                  22 764,</w:t>
      </w:r>
      <w:r w:rsidR="0092682F">
        <w:rPr>
          <w:rFonts w:ascii="Arial Narrow" w:hAnsi="Arial Narrow" w:cs="Tahoma"/>
        </w:rPr>
        <w:t>69</w:t>
      </w:r>
      <w:r>
        <w:rPr>
          <w:rFonts w:ascii="Arial Narrow" w:hAnsi="Arial Narrow" w:cs="Tahoma"/>
        </w:rPr>
        <w:t xml:space="preserve"> €        </w:t>
      </w:r>
    </w:p>
    <w:p w:rsidR="003C3EF3" w:rsidRDefault="003C3EF3" w:rsidP="00FF49A8">
      <w:pPr>
        <w:rPr>
          <w:rFonts w:ascii="Arial Narrow" w:hAnsi="Arial Narrow" w:cs="Tahoma"/>
        </w:rPr>
      </w:pPr>
    </w:p>
    <w:p w:rsidR="00DA66B5" w:rsidRPr="00C13428" w:rsidRDefault="00DA66B5" w:rsidP="00FF49A8">
      <w:pPr>
        <w:rPr>
          <w:rFonts w:ascii="Arial Narrow" w:hAnsi="Arial Narrow" w:cs="Tahoma"/>
          <w:b/>
        </w:rPr>
      </w:pPr>
      <w:r w:rsidRPr="00C13428">
        <w:rPr>
          <w:rFonts w:ascii="Arial Narrow" w:hAnsi="Arial Narrow" w:cs="Tahoma"/>
          <w:b/>
        </w:rPr>
        <w:t>2.6.2 Kapitálové príjmy</w:t>
      </w:r>
    </w:p>
    <w:p w:rsidR="00DA66B5" w:rsidRPr="00C13428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5426AF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5426AF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26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 0 €</w:t>
            </w:r>
          </w:p>
        </w:tc>
        <w:tc>
          <w:tcPr>
            <w:tcW w:w="3017" w:type="dxa"/>
          </w:tcPr>
          <w:p w:rsidR="006B5C94" w:rsidRPr="00727300" w:rsidRDefault="00AE78B7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0</w:t>
            </w:r>
          </w:p>
        </w:tc>
      </w:tr>
    </w:tbl>
    <w:p w:rsidR="00DA66B5" w:rsidRPr="00C13428" w:rsidRDefault="00DA66B5" w:rsidP="00FF49A8">
      <w:pPr>
        <w:rPr>
          <w:rFonts w:ascii="Arial Narrow" w:hAnsi="Arial Narrow" w:cs="Tahoma"/>
          <w:b/>
        </w:rPr>
      </w:pPr>
    </w:p>
    <w:p w:rsidR="00DA66B5" w:rsidRPr="00C13428" w:rsidRDefault="00DA66B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Kapitálové príjmy rozpočtových organizácií s právnou subjektivitou:</w:t>
      </w:r>
    </w:p>
    <w:p w:rsidR="00DA66B5" w:rsidRPr="00C13428" w:rsidRDefault="00DA66B5" w:rsidP="003A536F">
      <w:pPr>
        <w:rPr>
          <w:rFonts w:ascii="Arial Narrow" w:hAnsi="Arial Narrow" w:cs="Tahoma"/>
        </w:rPr>
      </w:pPr>
    </w:p>
    <w:p w:rsidR="00DA66B5" w:rsidRPr="00C13428" w:rsidRDefault="00DA66B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Základná š</w:t>
      </w:r>
      <w:r>
        <w:rPr>
          <w:rFonts w:ascii="Arial Narrow" w:hAnsi="Arial Narrow" w:cs="Tahoma"/>
        </w:rPr>
        <w:t xml:space="preserve">kola ......................... </w:t>
      </w:r>
      <w:r w:rsidRPr="00C13428">
        <w:rPr>
          <w:rFonts w:ascii="Arial Narrow" w:hAnsi="Arial Narrow" w:cs="Tahoma"/>
        </w:rPr>
        <w:t>0 €</w:t>
      </w:r>
    </w:p>
    <w:p w:rsidR="00DA66B5" w:rsidRPr="00C13428" w:rsidRDefault="00DA66B5" w:rsidP="003A536F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Základná škola s VJM .............  0 €</w:t>
      </w:r>
    </w:p>
    <w:p w:rsidR="00DA66B5" w:rsidRPr="005D0B42" w:rsidRDefault="00DA66B5" w:rsidP="00FF49A8">
      <w:pPr>
        <w:rPr>
          <w:rFonts w:ascii="Arial Narrow" w:hAnsi="Arial Narrow" w:cs="Tahoma"/>
        </w:rPr>
      </w:pPr>
      <w:r w:rsidRPr="00C13428">
        <w:rPr>
          <w:rFonts w:ascii="Arial Narrow" w:hAnsi="Arial Narrow" w:cs="Tahoma"/>
        </w:rPr>
        <w:t>Materská škola ........................  0 €</w:t>
      </w:r>
    </w:p>
    <w:p w:rsidR="004E4102" w:rsidRDefault="004E4102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 Roz</w:t>
      </w:r>
      <w:r w:rsidR="005426AF">
        <w:rPr>
          <w:rFonts w:ascii="Arial Narrow" w:hAnsi="Arial Narrow" w:cs="Tahoma"/>
          <w:b/>
        </w:rPr>
        <w:t>bor plnenia výdavkov za rok 2019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C76C26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C76C26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C76C26" w:rsidP="004E4102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16 517 572,0</w:t>
            </w:r>
          </w:p>
        </w:tc>
        <w:tc>
          <w:tcPr>
            <w:tcW w:w="3026" w:type="dxa"/>
          </w:tcPr>
          <w:p w:rsidR="006B5C94" w:rsidRPr="00727300" w:rsidRDefault="00C76C26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14 324 142,56</w:t>
            </w:r>
          </w:p>
        </w:tc>
        <w:tc>
          <w:tcPr>
            <w:tcW w:w="3017" w:type="dxa"/>
          </w:tcPr>
          <w:p w:rsidR="006B5C94" w:rsidRPr="00727300" w:rsidRDefault="00C76C26" w:rsidP="00AE78B7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86,72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3.1 Bežné výdavky</w:t>
      </w:r>
      <w:r w:rsidR="00962FFC">
        <w:rPr>
          <w:rFonts w:ascii="Arial Narrow" w:hAnsi="Arial Narrow" w:cs="Tahoma"/>
          <w:b/>
        </w:rPr>
        <w:t xml:space="preserve"> 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5"/>
        <w:gridCol w:w="3016"/>
      </w:tblGrid>
      <w:tr w:rsidR="006B5C94" w:rsidRPr="00727300" w:rsidTr="00531874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6B5C94" w:rsidRPr="00727300" w:rsidRDefault="00C76C26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5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C76C26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531874">
        <w:tc>
          <w:tcPr>
            <w:tcW w:w="3021" w:type="dxa"/>
          </w:tcPr>
          <w:p w:rsidR="006B5C94" w:rsidRPr="00727300" w:rsidRDefault="00C76C26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2 249 968,0</w:t>
            </w:r>
          </w:p>
        </w:tc>
        <w:tc>
          <w:tcPr>
            <w:tcW w:w="3025" w:type="dxa"/>
          </w:tcPr>
          <w:p w:rsidR="006B5C94" w:rsidRPr="00727300" w:rsidRDefault="00C76C26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2 222 692,03</w:t>
            </w:r>
          </w:p>
        </w:tc>
        <w:tc>
          <w:tcPr>
            <w:tcW w:w="3016" w:type="dxa"/>
          </w:tcPr>
          <w:p w:rsidR="006B5C94" w:rsidRPr="00727300" w:rsidRDefault="00C76C26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98,79</w:t>
            </w:r>
          </w:p>
        </w:tc>
      </w:tr>
    </w:tbl>
    <w:p w:rsidR="00DA66B5" w:rsidRDefault="00DA66B5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tom:</w:t>
      </w:r>
      <w:r w:rsidR="00962FFC">
        <w:rPr>
          <w:rFonts w:ascii="Arial Narrow" w:hAnsi="Arial Narrow" w:cs="Tahoma"/>
        </w:rPr>
        <w:t xml:space="preserve">  Obec</w:t>
      </w:r>
    </w:p>
    <w:p w:rsidR="00962FFC" w:rsidRDefault="00962FFC" w:rsidP="00FF49A8">
      <w:pPr>
        <w:rPr>
          <w:rFonts w:ascii="Arial Narrow" w:hAnsi="Arial Narrow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1"/>
        <w:gridCol w:w="3025"/>
        <w:gridCol w:w="3016"/>
      </w:tblGrid>
      <w:tr w:rsidR="00962FFC" w:rsidRPr="00962FFC" w:rsidTr="00CF1A68">
        <w:trPr>
          <w:trHeight w:hRule="exact" w:val="567"/>
        </w:trPr>
        <w:tc>
          <w:tcPr>
            <w:tcW w:w="3021" w:type="dxa"/>
            <w:shd w:val="clear" w:color="auto" w:fill="CCFFCC"/>
            <w:vAlign w:val="center"/>
          </w:tcPr>
          <w:p w:rsidR="00962FFC" w:rsidRPr="00962FFC" w:rsidRDefault="00962FFC" w:rsidP="00962FF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62FFC">
              <w:rPr>
                <w:rFonts w:ascii="Arial Narrow" w:hAnsi="Arial Narrow" w:cs="Tahoma"/>
                <w:b/>
                <w:sz w:val="20"/>
                <w:szCs w:val="20"/>
              </w:rPr>
              <w:t>Rozpočet na rok 2019 po I. úprave</w:t>
            </w:r>
          </w:p>
        </w:tc>
        <w:tc>
          <w:tcPr>
            <w:tcW w:w="3025" w:type="dxa"/>
            <w:shd w:val="clear" w:color="auto" w:fill="CCFFCC"/>
            <w:vAlign w:val="center"/>
          </w:tcPr>
          <w:p w:rsidR="00962FFC" w:rsidRPr="00962FFC" w:rsidRDefault="00962FFC" w:rsidP="00962FF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62FFC">
              <w:rPr>
                <w:rFonts w:ascii="Arial Narrow" w:hAnsi="Arial Narrow" w:cs="Tahoma"/>
                <w:b/>
                <w:sz w:val="20"/>
                <w:szCs w:val="20"/>
              </w:rPr>
              <w:t>Skutočnosť k 31.12.2019</w:t>
            </w:r>
          </w:p>
        </w:tc>
        <w:tc>
          <w:tcPr>
            <w:tcW w:w="3016" w:type="dxa"/>
            <w:shd w:val="clear" w:color="auto" w:fill="CCFFCC"/>
            <w:vAlign w:val="center"/>
          </w:tcPr>
          <w:p w:rsidR="00962FFC" w:rsidRPr="00962FFC" w:rsidRDefault="00962FFC" w:rsidP="00962FF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62FFC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962FFC" w:rsidRPr="00962FFC" w:rsidTr="00CF1A68">
        <w:tc>
          <w:tcPr>
            <w:tcW w:w="3021" w:type="dxa"/>
          </w:tcPr>
          <w:p w:rsidR="00962FFC" w:rsidRPr="00962FFC" w:rsidRDefault="00962FFC" w:rsidP="00962FF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1 218 568,0</w:t>
            </w:r>
          </w:p>
        </w:tc>
        <w:tc>
          <w:tcPr>
            <w:tcW w:w="3025" w:type="dxa"/>
          </w:tcPr>
          <w:p w:rsidR="00962FFC" w:rsidRPr="00962FFC" w:rsidRDefault="00962FFC" w:rsidP="00962FF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1 203 159,36</w:t>
            </w:r>
          </w:p>
        </w:tc>
        <w:tc>
          <w:tcPr>
            <w:tcW w:w="3016" w:type="dxa"/>
          </w:tcPr>
          <w:p w:rsidR="00962FFC" w:rsidRPr="00962FFC" w:rsidRDefault="00962FFC" w:rsidP="00962FFC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962FFC">
              <w:rPr>
                <w:rFonts w:ascii="Arial Narrow" w:hAnsi="Arial Narrow" w:cs="Tahoma"/>
                <w:b/>
                <w:sz w:val="20"/>
                <w:szCs w:val="20"/>
              </w:rPr>
              <w:t>98,7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4</w:t>
            </w:r>
          </w:p>
        </w:tc>
      </w:tr>
    </w:tbl>
    <w:p w:rsidR="00962FFC" w:rsidRDefault="00962FFC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302"/>
        <w:gridCol w:w="2305"/>
        <w:gridCol w:w="1732"/>
      </w:tblGrid>
      <w:tr w:rsidR="00DA66B5" w:rsidRPr="00727300" w:rsidTr="00736834">
        <w:trPr>
          <w:trHeight w:hRule="exact" w:val="937"/>
          <w:jc w:val="center"/>
        </w:trPr>
        <w:tc>
          <w:tcPr>
            <w:tcW w:w="277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Funkčná klasifikácia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2340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1762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verejnej správy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313 088,0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307 078,03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98,08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Civilná ochrana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1 240,0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1 005,17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81,06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Požiarna ochrana, </w:t>
            </w:r>
            <w:r>
              <w:rPr>
                <w:rFonts w:ascii="Arial Narrow" w:hAnsi="Arial Narrow" w:cs="Tahoma"/>
                <w:sz w:val="20"/>
                <w:szCs w:val="20"/>
              </w:rPr>
              <w:t>policajné služby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108 450,0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110 505,57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101,90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Ekonomická oblasť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141 870,0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131 614,02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92,77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Nakladanie s odpadmi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197 000,0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10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10"/>
                <w:w w:val="110"/>
                <w:sz w:val="20"/>
                <w:szCs w:val="20"/>
              </w:rPr>
              <w:t>207 744,14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105,45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6678E2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Bývanie a o</w:t>
            </w:r>
            <w:r w:rsidR="002C1139" w:rsidRPr="00727300">
              <w:rPr>
                <w:rFonts w:ascii="Arial Narrow" w:hAnsi="Arial Narrow" w:cs="Tahoma"/>
                <w:sz w:val="20"/>
                <w:szCs w:val="20"/>
              </w:rPr>
              <w:t>bčianska vybavenosť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23 700,0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18 938,53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79,91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Zdravotníctvo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42 276,0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41 561,60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98,31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Kultúrne a športové služby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124 350,0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107 503,03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86,45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lastRenderedPageBreak/>
              <w:t>MŠ, ZŠ, ZŠS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147 244,0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150 471,30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102,19</w:t>
            </w:r>
          </w:p>
        </w:tc>
      </w:tr>
      <w:tr w:rsidR="002C1139" w:rsidRPr="00727300" w:rsidTr="002C1139">
        <w:trPr>
          <w:jc w:val="center"/>
        </w:trPr>
        <w:tc>
          <w:tcPr>
            <w:tcW w:w="2770" w:type="dxa"/>
          </w:tcPr>
          <w:p w:rsidR="002C1139" w:rsidRPr="00727300" w:rsidRDefault="002C1139" w:rsidP="002C113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Sociálne zabezpečenie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119 350,0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126 737,97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106,19</w:t>
            </w:r>
          </w:p>
        </w:tc>
      </w:tr>
      <w:tr w:rsidR="002C1139" w:rsidRPr="00727300" w:rsidTr="002C1139">
        <w:trPr>
          <w:trHeight w:val="119"/>
          <w:jc w:val="center"/>
        </w:trPr>
        <w:tc>
          <w:tcPr>
            <w:tcW w:w="2770" w:type="dxa"/>
          </w:tcPr>
          <w:p w:rsidR="002C1139" w:rsidRPr="00DA0B9C" w:rsidRDefault="002C1139" w:rsidP="002C1139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DA0B9C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1 218 568,0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1 203 159,36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139" w:rsidRDefault="00962FFC" w:rsidP="002C1139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98,74</w:t>
            </w:r>
          </w:p>
        </w:tc>
      </w:tr>
    </w:tbl>
    <w:p w:rsidR="00DA66B5" w:rsidRDefault="00F92DC1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</w:p>
    <w:p w:rsidR="00DA66B5" w:rsidRDefault="00DA66B5" w:rsidP="00602B01">
      <w:pPr>
        <w:numPr>
          <w:ilvl w:val="0"/>
          <w:numId w:val="2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Mzdy, platy, služobné príjmy a ostatné osobné vyrovnania</w:t>
      </w:r>
    </w:p>
    <w:p w:rsidR="002C1139" w:rsidRDefault="002C1139" w:rsidP="002C1139">
      <w:pPr>
        <w:pStyle w:val="Style17"/>
        <w:kinsoku w:val="0"/>
        <w:autoSpaceDE/>
        <w:autoSpaceDN/>
        <w:spacing w:before="180" w:line="281" w:lineRule="exact"/>
        <w:rPr>
          <w:rStyle w:val="CharacterStyle4"/>
          <w:spacing w:val="-7"/>
          <w:w w:val="110"/>
        </w:rPr>
      </w:pPr>
      <w:r>
        <w:rPr>
          <w:rStyle w:val="CharacterStyle4"/>
          <w:spacing w:val="-7"/>
          <w:w w:val="110"/>
        </w:rPr>
        <w:t xml:space="preserve">Z rozpočtovaných </w:t>
      </w:r>
      <w:r w:rsidR="00962FFC">
        <w:rPr>
          <w:rStyle w:val="CharacterStyle4"/>
          <w:spacing w:val="-7"/>
          <w:w w:val="110"/>
        </w:rPr>
        <w:t>424 718</w:t>
      </w:r>
      <w:r w:rsidR="00FB0F03">
        <w:rPr>
          <w:rStyle w:val="CharacterStyle4"/>
          <w:spacing w:val="-7"/>
          <w:w w:val="110"/>
        </w:rPr>
        <w:t>,0</w:t>
      </w:r>
      <w:r>
        <w:rPr>
          <w:rStyle w:val="CharacterStyle4"/>
          <w:spacing w:val="-7"/>
          <w:w w:val="110"/>
        </w:rPr>
        <w:t xml:space="preserve"> € bolo skutočné čerpanie </w:t>
      </w:r>
      <w:r w:rsidR="00962FFC">
        <w:rPr>
          <w:rStyle w:val="CharacterStyle4"/>
          <w:spacing w:val="-7"/>
          <w:w w:val="110"/>
        </w:rPr>
        <w:t>414 871,09 €, čo je 97,68</w:t>
      </w:r>
      <w:r>
        <w:rPr>
          <w:rStyle w:val="CharacterStyle4"/>
          <w:spacing w:val="-7"/>
          <w:w w:val="110"/>
        </w:rPr>
        <w:t xml:space="preserve"> % čerpanie.</w:t>
      </w:r>
    </w:p>
    <w:p w:rsidR="00817889" w:rsidRDefault="002C1139" w:rsidP="00817889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Patria sem mzdové prostriedky pracovníkov obecného úradu, hospodárskej činnosti, obecnej polície,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koordinátora aktivačnej činnosti, kultúrneho strediska, komunitného centra, pracovníkov zariadenia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školského stravovania.</w:t>
      </w:r>
    </w:p>
    <w:p w:rsidR="00817889" w:rsidRDefault="00817889" w:rsidP="00817889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</w:p>
    <w:p w:rsidR="002C1139" w:rsidRPr="00817889" w:rsidRDefault="00A32DD0" w:rsidP="00817889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4"/>
          <w:rFonts w:cs="Arial Narrow"/>
          <w:spacing w:val="-8"/>
          <w:w w:val="110"/>
          <w:szCs w:val="24"/>
        </w:rPr>
      </w:pPr>
      <w:r>
        <w:rPr>
          <w:rStyle w:val="CharacterStyle4"/>
          <w:w w:val="110"/>
        </w:rPr>
        <w:t>b</w:t>
      </w:r>
      <w:r w:rsidR="00817889">
        <w:rPr>
          <w:rStyle w:val="CharacterStyle4"/>
          <w:w w:val="110"/>
        </w:rPr>
        <w:t>)</w:t>
      </w:r>
      <w:r>
        <w:rPr>
          <w:rStyle w:val="CharacterStyle4"/>
          <w:w w:val="110"/>
        </w:rPr>
        <w:t xml:space="preserve"> </w:t>
      </w:r>
      <w:r w:rsidR="002C1139">
        <w:rPr>
          <w:rStyle w:val="CharacterStyle4"/>
          <w:w w:val="110"/>
        </w:rPr>
        <w:t>Poistné a príspevok do poisťovní</w:t>
      </w:r>
    </w:p>
    <w:p w:rsidR="002C1139" w:rsidRDefault="002C1139" w:rsidP="002C1139">
      <w:pPr>
        <w:pStyle w:val="Style1"/>
        <w:kinsoku w:val="0"/>
        <w:autoSpaceDE/>
        <w:autoSpaceDN/>
        <w:adjustRightInd/>
        <w:spacing w:before="216" w:line="266" w:lineRule="exact"/>
        <w:ind w:right="172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962FF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155 600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,0 € bolo skutočné čerpanie </w:t>
      </w:r>
      <w:r w:rsidR="00962FF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148 204,27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€, čo je</w:t>
      </w:r>
      <w:r w:rsidR="00962FF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 95,25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% čerpanie. Sú tu zahrnuté odvody poistného z miezd pracovníkov za zamestnávateľa.</w:t>
      </w:r>
    </w:p>
    <w:p w:rsidR="002C1139" w:rsidRDefault="00A32DD0" w:rsidP="00817889">
      <w:pPr>
        <w:pStyle w:val="Style1"/>
        <w:kinsoku w:val="0"/>
        <w:autoSpaceDE/>
        <w:autoSpaceDN/>
        <w:adjustRightInd/>
        <w:spacing w:before="180" w:line="41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>c</w:t>
      </w:r>
      <w:r w:rsidR="00817889"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>)</w:t>
      </w: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 </w:t>
      </w:r>
      <w:r w:rsidR="002C1139"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Tovary a služby </w:t>
      </w:r>
    </w:p>
    <w:p w:rsidR="003360F0" w:rsidRDefault="002C1139" w:rsidP="00817889">
      <w:pPr>
        <w:pStyle w:val="Style1"/>
        <w:kinsoku w:val="0"/>
        <w:autoSpaceDE/>
        <w:autoSpaceDN/>
        <w:adjustRightInd/>
        <w:spacing w:before="180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</w:t>
      </w:r>
      <w:r>
        <w:rPr>
          <w:rStyle w:val="CharacterStyle2"/>
          <w:rFonts w:ascii="Arial Narrow" w:hAnsi="Arial Narrow" w:cs="Arial Narrow"/>
          <w:i/>
          <w:iCs/>
          <w:spacing w:val="-8"/>
          <w:w w:val="105"/>
          <w:sz w:val="24"/>
          <w:szCs w:val="24"/>
        </w:rPr>
        <w:t>r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ozpočtovaných </w:t>
      </w:r>
      <w:r w:rsidR="00962FF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535 226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,0 € bolo skutočné čerpanie  </w:t>
      </w:r>
      <w:r w:rsidR="00962FF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503 521,65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je </w:t>
      </w:r>
      <w:r w:rsidR="00962FF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94,08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  <w:r w:rsidR="00817889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</w:t>
      </w:r>
      <w:r w:rsidR="003360F0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Ide o prevádzkové výdavky všetkých stredísk OÚ, ako sú cestovné náhrady, energie, materiál, </w:t>
      </w:r>
      <w:r w:rsidR="003360F0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dopravné, rutinná a štandardná údržba, nájomné za nájom a ostatné tovary a služby.</w:t>
      </w:r>
    </w:p>
    <w:p w:rsidR="003360F0" w:rsidRDefault="003360F0" w:rsidP="00602B01">
      <w:pPr>
        <w:pStyle w:val="Style1"/>
        <w:numPr>
          <w:ilvl w:val="0"/>
          <w:numId w:val="19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180" w:line="281" w:lineRule="exact"/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Bežné transfery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before="180" w:line="278" w:lineRule="exact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962FF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89 024,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0 € bolo skutočné čerpanie </w:t>
      </w:r>
      <w:r w:rsidR="00962FF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123 993,0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je  </w:t>
      </w:r>
      <w:r w:rsidR="00962FFC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139,28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</w:p>
    <w:p w:rsidR="003360F0" w:rsidRDefault="003360F0" w:rsidP="003360F0">
      <w:pPr>
        <w:pStyle w:val="Style1"/>
        <w:kinsoku w:val="0"/>
        <w:autoSpaceDE/>
        <w:autoSpaceDN/>
        <w:adjustRightInd/>
        <w:spacing w:line="268" w:lineRule="exact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Ide o transfery združeniam, na členské príspevky, sociálne služby – doplatok k stravovaniu dôchodcov ,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vianočné poukážky, pohrebné , </w:t>
      </w:r>
      <w:proofErr w:type="spellStart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jednorázové</w:t>
      </w:r>
      <w:proofErr w:type="spellEnd"/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výpomoci občanom v HN, sociálne dotácie – stravovanie detí v HN, osob</w:t>
      </w:r>
      <w:r w:rsidR="00847581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itný príjemca, rodinné prídavky, nemocenské dávky.</w:t>
      </w:r>
    </w:p>
    <w:p w:rsidR="003360F0" w:rsidRDefault="003360F0" w:rsidP="00602B01">
      <w:pPr>
        <w:pStyle w:val="Style1"/>
        <w:numPr>
          <w:ilvl w:val="0"/>
          <w:numId w:val="19"/>
        </w:numPr>
        <w:tabs>
          <w:tab w:val="clear" w:pos="288"/>
          <w:tab w:val="num" w:pos="360"/>
        </w:tabs>
        <w:kinsoku w:val="0"/>
        <w:autoSpaceDE/>
        <w:autoSpaceDN/>
        <w:adjustRightInd/>
        <w:spacing w:before="216" w:line="277" w:lineRule="exact"/>
        <w:ind w:right="1656"/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4"/>
          <w:w w:val="110"/>
          <w:sz w:val="24"/>
          <w:szCs w:val="24"/>
        </w:rPr>
        <w:t xml:space="preserve">Splácanie úrokov a ostatné platby súvisiace s úvermi, pôžičkami a návratnými finančnými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>výpomocami</w:t>
      </w:r>
    </w:p>
    <w:p w:rsidR="003360F0" w:rsidRDefault="003360F0" w:rsidP="00817889">
      <w:pPr>
        <w:pStyle w:val="Style1"/>
        <w:kinsoku w:val="0"/>
        <w:autoSpaceDE/>
        <w:autoSpaceDN/>
        <w:adjustRightInd/>
        <w:spacing w:before="180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Z rozpočtovaných </w:t>
      </w:r>
      <w:r w:rsidR="00962FFC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14 000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,0 € bolo skutočné čerpanie </w:t>
      </w:r>
      <w:r w:rsidR="00962FFC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12 569,35 €, čo je 89,78</w:t>
      </w:r>
      <w:r w:rsidR="00C44E84"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 xml:space="preserve"> % </w:t>
      </w:r>
      <w:r>
        <w:rPr>
          <w:rStyle w:val="CharacterStyle2"/>
          <w:rFonts w:ascii="Arial Narrow" w:hAnsi="Arial Narrow" w:cs="Arial Narrow"/>
          <w:spacing w:val="-9"/>
          <w:w w:val="110"/>
          <w:sz w:val="24"/>
          <w:szCs w:val="24"/>
        </w:rPr>
        <w:t>čerpanie.</w:t>
      </w:r>
    </w:p>
    <w:p w:rsidR="007B2C2E" w:rsidRDefault="007B2C2E" w:rsidP="00FF49A8">
      <w:pPr>
        <w:rPr>
          <w:rFonts w:ascii="Arial Narrow" w:hAnsi="Arial Narrow" w:cs="Tahoma"/>
        </w:rPr>
      </w:pPr>
    </w:p>
    <w:p w:rsidR="00DA66B5" w:rsidRDefault="00DA66B5" w:rsidP="00FF49A8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3.2 Kapitálové výdavky</w:t>
      </w:r>
    </w:p>
    <w:p w:rsidR="00DA66B5" w:rsidRDefault="00DA66B5" w:rsidP="00FF49A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962FFC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962FFC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962FFC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7 444 804,0</w:t>
            </w:r>
          </w:p>
        </w:tc>
        <w:tc>
          <w:tcPr>
            <w:tcW w:w="3026" w:type="dxa"/>
          </w:tcPr>
          <w:p w:rsidR="006B5C94" w:rsidRPr="00727300" w:rsidRDefault="00962FFC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6 479 646,38</w:t>
            </w:r>
          </w:p>
        </w:tc>
        <w:tc>
          <w:tcPr>
            <w:tcW w:w="3017" w:type="dxa"/>
          </w:tcPr>
          <w:p w:rsidR="006B5C94" w:rsidRPr="00727300" w:rsidRDefault="006678E2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87,04</w:t>
            </w:r>
          </w:p>
        </w:tc>
      </w:tr>
    </w:tbl>
    <w:p w:rsidR="00DA66B5" w:rsidRPr="00B2050F" w:rsidRDefault="00DA66B5" w:rsidP="00FF49A8">
      <w:pPr>
        <w:rPr>
          <w:rFonts w:ascii="Arial Narrow" w:hAnsi="Arial Narrow" w:cs="Tahoma"/>
          <w:b/>
        </w:rPr>
      </w:pPr>
    </w:p>
    <w:p w:rsidR="00DA66B5" w:rsidRDefault="00DA66B5" w:rsidP="00FF49A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tom: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2302"/>
        <w:gridCol w:w="2305"/>
        <w:gridCol w:w="1732"/>
      </w:tblGrid>
      <w:tr w:rsidR="00DA66B5" w:rsidRPr="00727300" w:rsidTr="006678E2">
        <w:trPr>
          <w:trHeight w:hRule="exact" w:val="567"/>
          <w:jc w:val="center"/>
        </w:trPr>
        <w:tc>
          <w:tcPr>
            <w:tcW w:w="2723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bookmarkStart w:id="2" w:name="_Hlk387954450"/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Funkčná klasifikácia</w:t>
            </w:r>
          </w:p>
        </w:tc>
        <w:tc>
          <w:tcPr>
            <w:tcW w:w="2302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2305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1732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3360F0" w:rsidRPr="00727300" w:rsidTr="006678E2">
        <w:trPr>
          <w:jc w:val="center"/>
        </w:trPr>
        <w:tc>
          <w:tcPr>
            <w:tcW w:w="2723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Výdavky verejnej správy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3 262,80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0</w:t>
            </w:r>
          </w:p>
        </w:tc>
      </w:tr>
      <w:tr w:rsidR="003360F0" w:rsidRPr="00727300" w:rsidTr="006678E2">
        <w:trPr>
          <w:jc w:val="center"/>
        </w:trPr>
        <w:tc>
          <w:tcPr>
            <w:tcW w:w="2723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Civilná ochrana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0</w:t>
            </w:r>
          </w:p>
        </w:tc>
      </w:tr>
      <w:tr w:rsidR="003360F0" w:rsidRPr="00727300" w:rsidTr="006678E2">
        <w:trPr>
          <w:jc w:val="center"/>
        </w:trPr>
        <w:tc>
          <w:tcPr>
            <w:tcW w:w="2723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Požiarna ochrana,</w:t>
            </w:r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OP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41 500,0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0</w:t>
            </w:r>
          </w:p>
        </w:tc>
      </w:tr>
      <w:tr w:rsidR="003360F0" w:rsidRPr="00727300" w:rsidTr="006678E2">
        <w:trPr>
          <w:jc w:val="center"/>
        </w:trPr>
        <w:tc>
          <w:tcPr>
            <w:tcW w:w="2723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Ekonomická oblasť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23 838,78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0</w:t>
            </w:r>
          </w:p>
        </w:tc>
      </w:tr>
      <w:tr w:rsidR="003360F0" w:rsidRPr="00727300" w:rsidTr="006678E2">
        <w:trPr>
          <w:jc w:val="center"/>
        </w:trPr>
        <w:tc>
          <w:tcPr>
            <w:tcW w:w="2723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lastRenderedPageBreak/>
              <w:t>Ochrana životného prostredia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7 152 500,0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6 216 369,90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86,91</w:t>
            </w:r>
          </w:p>
        </w:tc>
      </w:tr>
      <w:tr w:rsidR="003360F0" w:rsidRPr="00727300" w:rsidTr="006678E2">
        <w:trPr>
          <w:jc w:val="center"/>
        </w:trPr>
        <w:tc>
          <w:tcPr>
            <w:tcW w:w="2723" w:type="dxa"/>
          </w:tcPr>
          <w:p w:rsidR="003360F0" w:rsidRPr="00727300" w:rsidRDefault="006678E2" w:rsidP="006678E2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Bývanie a o</w:t>
            </w:r>
            <w:r w:rsidR="003360F0" w:rsidRPr="00727300">
              <w:rPr>
                <w:rFonts w:ascii="Arial Narrow" w:hAnsi="Arial Narrow" w:cs="Tahoma"/>
                <w:sz w:val="20"/>
                <w:szCs w:val="20"/>
              </w:rPr>
              <w:t>bčianska vybavenosť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17 570,0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5 620,0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31,99</w:t>
            </w:r>
          </w:p>
        </w:tc>
      </w:tr>
      <w:tr w:rsidR="003360F0" w:rsidRPr="00727300" w:rsidTr="006678E2">
        <w:trPr>
          <w:jc w:val="center"/>
        </w:trPr>
        <w:tc>
          <w:tcPr>
            <w:tcW w:w="2723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Zdravotníctvo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19 224,0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19 224,0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100,0</w:t>
            </w:r>
          </w:p>
        </w:tc>
      </w:tr>
      <w:tr w:rsidR="003360F0" w:rsidRPr="00727300" w:rsidTr="006678E2">
        <w:trPr>
          <w:jc w:val="center"/>
        </w:trPr>
        <w:tc>
          <w:tcPr>
            <w:tcW w:w="2723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Kultúrne a športové služby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6 405,0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6 405,0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100,0</w:t>
            </w:r>
          </w:p>
        </w:tc>
      </w:tr>
      <w:tr w:rsidR="003360F0" w:rsidRPr="00727300" w:rsidTr="006678E2">
        <w:trPr>
          <w:jc w:val="center"/>
        </w:trPr>
        <w:tc>
          <w:tcPr>
            <w:tcW w:w="2723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MŠ, ZŠ, ZŠS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207 605,0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204 925,90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98,71</w:t>
            </w:r>
          </w:p>
        </w:tc>
      </w:tr>
      <w:tr w:rsidR="003360F0" w:rsidRPr="00727300" w:rsidTr="006678E2">
        <w:trPr>
          <w:jc w:val="center"/>
        </w:trPr>
        <w:tc>
          <w:tcPr>
            <w:tcW w:w="2723" w:type="dxa"/>
          </w:tcPr>
          <w:p w:rsidR="003360F0" w:rsidRPr="00727300" w:rsidRDefault="003360F0" w:rsidP="003360F0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Sociálne zabezpečenie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0</w:t>
            </w:r>
          </w:p>
        </w:tc>
      </w:tr>
      <w:tr w:rsidR="003360F0" w:rsidRPr="00AC0A1E" w:rsidTr="006678E2">
        <w:trPr>
          <w:jc w:val="center"/>
        </w:trPr>
        <w:tc>
          <w:tcPr>
            <w:tcW w:w="2723" w:type="dxa"/>
          </w:tcPr>
          <w:p w:rsidR="003360F0" w:rsidRPr="00AC0A1E" w:rsidRDefault="003360F0" w:rsidP="003360F0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C0A1E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7 444 804,0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6 479 646,38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0F0" w:rsidRDefault="006678E2" w:rsidP="003360F0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</w:rPr>
              <w:t>87,04</w:t>
            </w:r>
          </w:p>
        </w:tc>
      </w:tr>
      <w:bookmarkEnd w:id="2"/>
    </w:tbl>
    <w:p w:rsidR="00DA66B5" w:rsidRPr="00336ED1" w:rsidRDefault="00DA66B5" w:rsidP="004423F1">
      <w:pPr>
        <w:ind w:left="360"/>
        <w:rPr>
          <w:rFonts w:ascii="Arial Narrow" w:hAnsi="Arial Narrow" w:cs="Tahoma"/>
        </w:rPr>
      </w:pPr>
    </w:p>
    <w:p w:rsidR="00CC22AC" w:rsidRDefault="00BD1C6E" w:rsidP="00602B01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Výdavky verejnej správy</w:t>
      </w:r>
    </w:p>
    <w:p w:rsidR="00BD1C6E" w:rsidRDefault="00BD1C6E" w:rsidP="00602B01">
      <w:pPr>
        <w:pStyle w:val="Odsekzoznamu"/>
        <w:numPr>
          <w:ilvl w:val="0"/>
          <w:numId w:val="2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Nákup pozemku  </w:t>
      </w:r>
      <w:r w:rsidR="00AD3BF1">
        <w:rPr>
          <w:rFonts w:ascii="Arial Narrow" w:hAnsi="Arial Narrow" w:cs="Tahoma"/>
        </w:rPr>
        <w:t xml:space="preserve">- schválený OZ 24.10.2018 </w:t>
      </w:r>
      <w:proofErr w:type="spellStart"/>
      <w:r w:rsidR="00AD3BF1">
        <w:rPr>
          <w:rFonts w:ascii="Arial Narrow" w:hAnsi="Arial Narrow" w:cs="Tahoma"/>
        </w:rPr>
        <w:t>uzn.č</w:t>
      </w:r>
      <w:proofErr w:type="spellEnd"/>
      <w:r w:rsidR="00AD3BF1">
        <w:rPr>
          <w:rFonts w:ascii="Arial Narrow" w:hAnsi="Arial Narrow" w:cs="Tahoma"/>
        </w:rPr>
        <w:t>. 667</w:t>
      </w:r>
      <w:r>
        <w:rPr>
          <w:rFonts w:ascii="Arial Narrow" w:hAnsi="Arial Narrow" w:cs="Tahoma"/>
        </w:rPr>
        <w:t xml:space="preserve">     </w:t>
      </w:r>
      <w:r w:rsidR="00AD3BF1">
        <w:rPr>
          <w:rFonts w:ascii="Arial Narrow" w:hAnsi="Arial Narrow" w:cs="Tahoma"/>
        </w:rPr>
        <w:t>390,0 €</w:t>
      </w:r>
      <w:r>
        <w:rPr>
          <w:rFonts w:ascii="Arial Narrow" w:hAnsi="Arial Narrow" w:cs="Tahoma"/>
        </w:rPr>
        <w:t xml:space="preserve">                             </w:t>
      </w:r>
      <w:r w:rsidR="007D7585">
        <w:rPr>
          <w:rFonts w:ascii="Arial Narrow" w:hAnsi="Arial Narrow" w:cs="Tahoma"/>
        </w:rPr>
        <w:t xml:space="preserve">                             </w:t>
      </w:r>
      <w:r w:rsidR="00AD3BF1">
        <w:rPr>
          <w:rFonts w:ascii="Arial Narrow" w:hAnsi="Arial Narrow" w:cs="Tahoma"/>
        </w:rPr>
        <w:t xml:space="preserve">                                     </w:t>
      </w:r>
    </w:p>
    <w:p w:rsidR="00BD1C6E" w:rsidRDefault="007D7585" w:rsidP="00602B01">
      <w:pPr>
        <w:pStyle w:val="Odsekzoznamu"/>
        <w:numPr>
          <w:ilvl w:val="0"/>
          <w:numId w:val="2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Softvér – </w:t>
      </w:r>
      <w:proofErr w:type="spellStart"/>
      <w:r>
        <w:rPr>
          <w:rFonts w:ascii="Arial Narrow" w:hAnsi="Arial Narrow" w:cs="Tahoma"/>
        </w:rPr>
        <w:t>pasport</w:t>
      </w:r>
      <w:proofErr w:type="spellEnd"/>
      <w:r>
        <w:rPr>
          <w:rFonts w:ascii="Arial Narrow" w:hAnsi="Arial Narrow" w:cs="Tahoma"/>
        </w:rPr>
        <w:t xml:space="preserve"> miestnych komunikácií                       </w:t>
      </w:r>
      <w:r w:rsidR="00AD3BF1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t xml:space="preserve"> 2 872,80</w:t>
      </w:r>
      <w:r w:rsidR="00BD1C6E">
        <w:rPr>
          <w:rFonts w:ascii="Arial Narrow" w:hAnsi="Arial Narrow" w:cs="Tahoma"/>
        </w:rPr>
        <w:t xml:space="preserve"> €</w:t>
      </w:r>
    </w:p>
    <w:p w:rsidR="00BD1C6E" w:rsidRDefault="00BD1C6E" w:rsidP="00BD1C6E">
      <w:pPr>
        <w:rPr>
          <w:rFonts w:ascii="Arial Narrow" w:hAnsi="Arial Narrow" w:cs="Tahoma"/>
        </w:rPr>
      </w:pPr>
    </w:p>
    <w:p w:rsidR="007D7585" w:rsidRPr="00BD1C6E" w:rsidRDefault="007D7585" w:rsidP="007D7585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 w:rsidRPr="00BD1C6E">
        <w:rPr>
          <w:rFonts w:ascii="Arial Narrow" w:hAnsi="Arial Narrow" w:cs="Tahoma"/>
        </w:rPr>
        <w:t>Všeobecná ekonomická a obchodná oblasť</w:t>
      </w:r>
      <w:r>
        <w:rPr>
          <w:rFonts w:ascii="Arial Narrow" w:hAnsi="Arial Narrow" w:cs="Tahoma"/>
        </w:rPr>
        <w:t xml:space="preserve"> </w:t>
      </w:r>
    </w:p>
    <w:p w:rsidR="007D7585" w:rsidRPr="00BD1C6E" w:rsidRDefault="007D7585" w:rsidP="007D7585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Rekonštrukcia miestnych komunikácií</w:t>
      </w:r>
      <w:r w:rsidRPr="00BD1C6E">
        <w:rPr>
          <w:rFonts w:ascii="Arial Narrow" w:hAnsi="Arial Narrow" w:cs="Tahoma"/>
        </w:rPr>
        <w:t xml:space="preserve">             </w:t>
      </w:r>
      <w:r>
        <w:rPr>
          <w:rFonts w:ascii="Arial Narrow" w:hAnsi="Arial Narrow" w:cs="Tahoma"/>
        </w:rPr>
        <w:t xml:space="preserve">              </w:t>
      </w:r>
      <w:r w:rsidR="00AD3BF1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23 838,78</w:t>
      </w:r>
      <w:r w:rsidRPr="00BD1C6E">
        <w:rPr>
          <w:rFonts w:ascii="Arial Narrow" w:hAnsi="Arial Narrow" w:cs="Tahoma"/>
        </w:rPr>
        <w:t xml:space="preserve"> €</w:t>
      </w:r>
    </w:p>
    <w:p w:rsidR="007D7585" w:rsidRPr="00BD1C6E" w:rsidRDefault="007D7585" w:rsidP="007D7585">
      <w:pPr>
        <w:pStyle w:val="Odsekzoznamu"/>
        <w:ind w:left="1140"/>
        <w:rPr>
          <w:rFonts w:ascii="Arial Narrow" w:hAnsi="Arial Narrow" w:cs="Tahoma"/>
        </w:rPr>
      </w:pPr>
    </w:p>
    <w:p w:rsidR="007D7585" w:rsidRPr="00EA0C27" w:rsidRDefault="007D7585" w:rsidP="007D7585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 w:rsidRPr="00EA0C27">
        <w:rPr>
          <w:rFonts w:ascii="Arial Narrow" w:hAnsi="Arial Narrow" w:cs="Tahoma"/>
        </w:rPr>
        <w:t>Ochrana životného prostredia</w:t>
      </w:r>
    </w:p>
    <w:p w:rsidR="007D7585" w:rsidRDefault="007D7585" w:rsidP="007D7585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Realizácia stavieb – obecná kan</w:t>
      </w:r>
      <w:r w:rsidR="004C6321">
        <w:rPr>
          <w:rFonts w:ascii="Arial Narrow" w:hAnsi="Arial Narrow" w:cs="Tahoma"/>
        </w:rPr>
        <w:t xml:space="preserve">alizácia a ĆOV    </w:t>
      </w:r>
      <w:r w:rsidR="00AD3BF1">
        <w:rPr>
          <w:rFonts w:ascii="Arial Narrow" w:hAnsi="Arial Narrow" w:cs="Tahoma"/>
        </w:rPr>
        <w:t xml:space="preserve">  </w:t>
      </w:r>
      <w:r w:rsidR="004C6321">
        <w:rPr>
          <w:rFonts w:ascii="Arial Narrow" w:hAnsi="Arial Narrow" w:cs="Tahoma"/>
        </w:rPr>
        <w:t xml:space="preserve">  6 214 044,36</w:t>
      </w:r>
      <w:r>
        <w:rPr>
          <w:rFonts w:ascii="Arial Narrow" w:hAnsi="Arial Narrow" w:cs="Tahoma"/>
        </w:rPr>
        <w:t xml:space="preserve"> €</w:t>
      </w:r>
    </w:p>
    <w:p w:rsidR="004C6321" w:rsidRDefault="004C6321" w:rsidP="007D7585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Nákup </w:t>
      </w:r>
      <w:proofErr w:type="spellStart"/>
      <w:r>
        <w:rPr>
          <w:rFonts w:ascii="Arial Narrow" w:hAnsi="Arial Narrow" w:cs="Tahoma"/>
        </w:rPr>
        <w:t>prev.strojov</w:t>
      </w:r>
      <w:proofErr w:type="spellEnd"/>
      <w:r>
        <w:rPr>
          <w:rFonts w:ascii="Arial Narrow" w:hAnsi="Arial Narrow" w:cs="Tahoma"/>
        </w:rPr>
        <w:t xml:space="preserve"> – čerpadlo ČOV                         </w:t>
      </w:r>
      <w:r w:rsidR="00AD3BF1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t xml:space="preserve">       2 325,54 €</w:t>
      </w:r>
    </w:p>
    <w:p w:rsidR="007D7585" w:rsidRDefault="007D7585" w:rsidP="007D7585">
      <w:pPr>
        <w:rPr>
          <w:rFonts w:ascii="Arial Narrow" w:hAnsi="Arial Narrow" w:cs="Tahoma"/>
        </w:rPr>
      </w:pPr>
    </w:p>
    <w:p w:rsidR="007D7585" w:rsidRDefault="007D7585" w:rsidP="007D7585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Občianska vybavenosť</w:t>
      </w:r>
    </w:p>
    <w:p w:rsidR="007D7585" w:rsidRDefault="007D7585" w:rsidP="007D7585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Vypracovanie PD – dostavba </w:t>
      </w:r>
      <w:r w:rsidR="004C6321">
        <w:rPr>
          <w:rFonts w:ascii="Arial Narrow" w:hAnsi="Arial Narrow" w:cs="Tahoma"/>
        </w:rPr>
        <w:t>podkrovných priestorov      5 620</w:t>
      </w:r>
      <w:r>
        <w:rPr>
          <w:rFonts w:ascii="Arial Narrow" w:hAnsi="Arial Narrow" w:cs="Tahoma"/>
        </w:rPr>
        <w:t>,00 €</w:t>
      </w:r>
    </w:p>
    <w:p w:rsidR="007D7585" w:rsidRDefault="007D7585" w:rsidP="007D7585">
      <w:pPr>
        <w:rPr>
          <w:rFonts w:ascii="Arial Narrow" w:hAnsi="Arial Narrow" w:cs="Tahoma"/>
        </w:rPr>
      </w:pPr>
    </w:p>
    <w:p w:rsidR="007D7585" w:rsidRDefault="007D7585" w:rsidP="007D7585">
      <w:pPr>
        <w:pStyle w:val="Odsekzoznamu"/>
        <w:numPr>
          <w:ilvl w:val="0"/>
          <w:numId w:val="2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Zdravotníctvo</w:t>
      </w:r>
    </w:p>
    <w:p w:rsidR="004C6321" w:rsidRPr="004C6321" w:rsidRDefault="004C6321" w:rsidP="004C6321">
      <w:pPr>
        <w:pStyle w:val="Odsekzoznamu"/>
        <w:numPr>
          <w:ilvl w:val="0"/>
          <w:numId w:val="2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Vypracovanie PD – CIZS             </w:t>
      </w:r>
      <w:r w:rsidR="00AD3BF1">
        <w:rPr>
          <w:rFonts w:ascii="Arial Narrow" w:hAnsi="Arial Narrow" w:cs="Tahoma"/>
        </w:rPr>
        <w:t xml:space="preserve">                               </w:t>
      </w:r>
      <w:r>
        <w:rPr>
          <w:rFonts w:ascii="Arial Narrow" w:hAnsi="Arial Narrow" w:cs="Tahoma"/>
        </w:rPr>
        <w:t xml:space="preserve"> </w:t>
      </w:r>
      <w:r w:rsidR="00AD3BF1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t xml:space="preserve">  19 224,0</w:t>
      </w:r>
      <w:r w:rsidR="00AD3BF1">
        <w:rPr>
          <w:rFonts w:ascii="Arial Narrow" w:hAnsi="Arial Narrow" w:cs="Tahoma"/>
        </w:rPr>
        <w:t>0</w:t>
      </w:r>
      <w:r>
        <w:rPr>
          <w:rFonts w:ascii="Arial Narrow" w:hAnsi="Arial Narrow" w:cs="Tahoma"/>
        </w:rPr>
        <w:t xml:space="preserve"> €</w:t>
      </w:r>
    </w:p>
    <w:p w:rsidR="004C6321" w:rsidRDefault="004C6321" w:rsidP="004C6321">
      <w:pPr>
        <w:pStyle w:val="Odsekzoznamu"/>
        <w:ind w:left="1140"/>
        <w:rPr>
          <w:rFonts w:ascii="Arial Narrow" w:hAnsi="Arial Narrow" w:cs="Tahoma"/>
        </w:rPr>
      </w:pPr>
    </w:p>
    <w:p w:rsidR="004C6321" w:rsidRPr="004C6321" w:rsidRDefault="004C6321" w:rsidP="004C6321">
      <w:pPr>
        <w:pStyle w:val="Odsekzoznamu"/>
        <w:numPr>
          <w:ilvl w:val="0"/>
          <w:numId w:val="24"/>
        </w:numPr>
        <w:rPr>
          <w:rFonts w:ascii="Arial Narrow" w:hAnsi="Arial Narrow"/>
        </w:rPr>
      </w:pPr>
      <w:r w:rsidRPr="004C6321">
        <w:rPr>
          <w:rFonts w:ascii="Arial Narrow" w:hAnsi="Arial Narrow"/>
        </w:rPr>
        <w:t>Kultúrne a športové služby</w:t>
      </w:r>
    </w:p>
    <w:p w:rsidR="004C6321" w:rsidRPr="004C6321" w:rsidRDefault="004C6321" w:rsidP="004C6321">
      <w:pPr>
        <w:pStyle w:val="Odsekzoznamu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Realizácia nových stavieb – prístrešok KD                       6 405,0 €</w:t>
      </w:r>
    </w:p>
    <w:p w:rsidR="00BD1C6E" w:rsidRPr="004C6321" w:rsidRDefault="004C6321" w:rsidP="004C6321">
      <w:pPr>
        <w:ind w:left="780"/>
        <w:rPr>
          <w:rFonts w:ascii="Arial Narrow" w:hAnsi="Arial Narrow" w:cs="Tahoma"/>
        </w:rPr>
      </w:pPr>
      <w:r w:rsidRPr="004C6321">
        <w:rPr>
          <w:rFonts w:ascii="Arial Narrow" w:hAnsi="Arial Narrow"/>
        </w:rPr>
        <w:t xml:space="preserve">                                                                                          </w:t>
      </w:r>
      <w:r w:rsidR="00BD1C6E" w:rsidRPr="004C6321">
        <w:rPr>
          <w:rFonts w:ascii="Arial Narrow" w:hAnsi="Arial Narrow" w:cs="Tahoma"/>
        </w:rPr>
        <w:t xml:space="preserve"> </w:t>
      </w:r>
    </w:p>
    <w:p w:rsidR="004C6321" w:rsidRPr="004C6321" w:rsidRDefault="004C6321" w:rsidP="004C6321">
      <w:pPr>
        <w:pStyle w:val="Odsekzoznamu"/>
        <w:numPr>
          <w:ilvl w:val="0"/>
          <w:numId w:val="24"/>
        </w:numPr>
        <w:rPr>
          <w:rFonts w:ascii="Arial Narrow" w:hAnsi="Arial Narrow"/>
        </w:rPr>
      </w:pPr>
      <w:r w:rsidRPr="004C6321">
        <w:rPr>
          <w:rFonts w:ascii="Arial Narrow" w:hAnsi="Arial Narrow"/>
        </w:rPr>
        <w:t>Vzdelávanie, ZŠS</w:t>
      </w:r>
    </w:p>
    <w:p w:rsidR="004C6321" w:rsidRDefault="004C6321" w:rsidP="004C6321">
      <w:pPr>
        <w:pStyle w:val="Odsekzoznamu"/>
        <w:numPr>
          <w:ilvl w:val="0"/>
          <w:numId w:val="28"/>
        </w:numPr>
        <w:rPr>
          <w:rFonts w:ascii="Arial Narrow" w:hAnsi="Arial Narrow"/>
        </w:rPr>
      </w:pPr>
      <w:r w:rsidRPr="004C6321">
        <w:rPr>
          <w:rFonts w:ascii="Arial Narrow" w:hAnsi="Arial Narrow"/>
        </w:rPr>
        <w:t xml:space="preserve">Rekonštrukcia budovy MŠ                              </w:t>
      </w:r>
      <w:r>
        <w:rPr>
          <w:rFonts w:ascii="Arial Narrow" w:hAnsi="Arial Narrow"/>
        </w:rPr>
        <w:t xml:space="preserve">       </w:t>
      </w:r>
      <w:r w:rsidRPr="004C6321"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t xml:space="preserve"> 181 794,11</w:t>
      </w:r>
      <w:r w:rsidRPr="004C6321">
        <w:rPr>
          <w:rFonts w:ascii="Arial Narrow" w:hAnsi="Arial Narrow"/>
        </w:rPr>
        <w:t xml:space="preserve"> €</w:t>
      </w:r>
    </w:p>
    <w:p w:rsidR="004C6321" w:rsidRDefault="004C6321" w:rsidP="004C6321">
      <w:pPr>
        <w:pStyle w:val="Odsekzoznamu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>Výmena povrchu viacúčelového ihriska                         16 810,13 €</w:t>
      </w:r>
    </w:p>
    <w:p w:rsidR="004C6321" w:rsidRPr="004C6321" w:rsidRDefault="004C6321" w:rsidP="004C6321">
      <w:pPr>
        <w:pStyle w:val="Odsekzoznamu"/>
        <w:numPr>
          <w:ilvl w:val="0"/>
          <w:numId w:val="28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Nákup </w:t>
      </w:r>
      <w:proofErr w:type="spellStart"/>
      <w:r>
        <w:rPr>
          <w:rFonts w:ascii="Arial Narrow" w:hAnsi="Arial Narrow"/>
        </w:rPr>
        <w:t>prev</w:t>
      </w:r>
      <w:proofErr w:type="spellEnd"/>
      <w:r>
        <w:rPr>
          <w:rFonts w:ascii="Arial Narrow" w:hAnsi="Arial Narrow"/>
        </w:rPr>
        <w:t xml:space="preserve">. strojov, zariadenia – </w:t>
      </w:r>
      <w:proofErr w:type="spellStart"/>
      <w:r>
        <w:rPr>
          <w:rFonts w:ascii="Arial Narrow" w:hAnsi="Arial Narrow"/>
        </w:rPr>
        <w:t>šj</w:t>
      </w:r>
      <w:proofErr w:type="spellEnd"/>
      <w:r>
        <w:rPr>
          <w:rFonts w:ascii="Arial Narrow" w:hAnsi="Arial Narrow"/>
        </w:rPr>
        <w:t xml:space="preserve"> ZŠ                           6 321,66 €</w:t>
      </w:r>
    </w:p>
    <w:p w:rsidR="00EA0C27" w:rsidRDefault="00EA0C27" w:rsidP="00EA0C27">
      <w:pPr>
        <w:rPr>
          <w:rFonts w:ascii="Arial Narrow" w:hAnsi="Arial Narrow" w:cs="Tahoma"/>
        </w:rPr>
      </w:pPr>
    </w:p>
    <w:p w:rsidR="00DA66B5" w:rsidRDefault="00DA66B5" w:rsidP="00812E0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  <w:b/>
        </w:rPr>
        <w:t>3.3 Výdavkové finančné operácie</w:t>
      </w:r>
    </w:p>
    <w:p w:rsidR="00DA66B5" w:rsidRDefault="00DA66B5" w:rsidP="00812E00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AD3BF1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AD3BF1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7433D7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6 822 800,0</w:t>
            </w:r>
          </w:p>
        </w:tc>
        <w:tc>
          <w:tcPr>
            <w:tcW w:w="3026" w:type="dxa"/>
          </w:tcPr>
          <w:p w:rsidR="006B5C94" w:rsidRPr="00727300" w:rsidRDefault="007433D7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5 621 804,15</w:t>
            </w:r>
          </w:p>
        </w:tc>
        <w:tc>
          <w:tcPr>
            <w:tcW w:w="3017" w:type="dxa"/>
          </w:tcPr>
          <w:p w:rsidR="006B5C94" w:rsidRPr="00727300" w:rsidRDefault="007433D7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82,40</w:t>
            </w:r>
          </w:p>
        </w:tc>
      </w:tr>
    </w:tbl>
    <w:p w:rsidR="00DA66B5" w:rsidRDefault="00DA66B5" w:rsidP="00812E00">
      <w:pPr>
        <w:rPr>
          <w:rFonts w:ascii="Arial Narrow" w:hAnsi="Arial Narrow" w:cs="Tahoma"/>
          <w:b/>
        </w:rPr>
      </w:pPr>
    </w:p>
    <w:p w:rsidR="00DA66B5" w:rsidRDefault="00DA66B5" w:rsidP="00812E00">
      <w:pPr>
        <w:rPr>
          <w:rFonts w:ascii="Arial Narrow" w:hAnsi="Arial Narrow" w:cs="Tahoma"/>
        </w:rPr>
      </w:pPr>
      <w:r w:rsidRPr="00812E00">
        <w:rPr>
          <w:rFonts w:ascii="Arial Narrow" w:hAnsi="Arial Narrow" w:cs="Tahoma"/>
        </w:rPr>
        <w:t xml:space="preserve">Z rozpočtovaných </w:t>
      </w:r>
      <w:r w:rsidR="007433D7">
        <w:rPr>
          <w:rFonts w:ascii="Arial Narrow" w:hAnsi="Arial Narrow" w:cs="Tahoma"/>
        </w:rPr>
        <w:t>6 822 800</w:t>
      </w:r>
      <w:r w:rsidR="00423FEE">
        <w:rPr>
          <w:rFonts w:ascii="Arial Narrow" w:hAnsi="Arial Narrow" w:cs="Tahoma"/>
        </w:rPr>
        <w:t>,0</w:t>
      </w:r>
      <w:r>
        <w:rPr>
          <w:rFonts w:ascii="Arial Narrow" w:hAnsi="Arial Narrow" w:cs="Tahoma"/>
        </w:rPr>
        <w:t xml:space="preserve"> € bol</w:t>
      </w:r>
      <w:r w:rsidR="007433D7">
        <w:rPr>
          <w:rFonts w:ascii="Arial Narrow" w:hAnsi="Arial Narrow" w:cs="Tahoma"/>
        </w:rPr>
        <w:t>o skutočné čerpanie k 31.12.2019</w:t>
      </w:r>
      <w:r w:rsidR="00423FEE">
        <w:rPr>
          <w:rFonts w:ascii="Arial Narrow" w:hAnsi="Arial Narrow" w:cs="Tahoma"/>
        </w:rPr>
        <w:t xml:space="preserve"> vo výške   </w:t>
      </w:r>
      <w:r w:rsidR="007433D7">
        <w:rPr>
          <w:rFonts w:ascii="Arial Narrow" w:hAnsi="Arial Narrow" w:cs="Tahoma"/>
        </w:rPr>
        <w:t>5 621 804,15</w:t>
      </w:r>
      <w:r>
        <w:rPr>
          <w:rFonts w:ascii="Arial Narrow" w:hAnsi="Arial Narrow" w:cs="Tahoma"/>
        </w:rPr>
        <w:t xml:space="preserve"> €,</w:t>
      </w:r>
    </w:p>
    <w:p w:rsidR="00DA66B5" w:rsidRDefault="00DA66B5" w:rsidP="00812E0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v tom: </w:t>
      </w:r>
    </w:p>
    <w:p w:rsidR="00DA66B5" w:rsidRDefault="00DA66B5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návratné finančné výpomoci FO                                  </w:t>
      </w:r>
      <w:r w:rsidR="00666C94">
        <w:rPr>
          <w:rFonts w:ascii="Arial Narrow" w:hAnsi="Arial Narrow" w:cs="Tahoma"/>
        </w:rPr>
        <w:t xml:space="preserve">  </w:t>
      </w:r>
      <w:r w:rsidR="007433D7">
        <w:rPr>
          <w:rFonts w:ascii="Arial Narrow" w:hAnsi="Arial Narrow" w:cs="Tahoma"/>
        </w:rPr>
        <w:t xml:space="preserve">                        3 15</w:t>
      </w:r>
      <w:r w:rsidR="00C270EC">
        <w:rPr>
          <w:rFonts w:ascii="Arial Narrow" w:hAnsi="Arial Narrow" w:cs="Tahoma"/>
        </w:rPr>
        <w:t>0,00</w:t>
      </w:r>
      <w:r>
        <w:rPr>
          <w:rFonts w:ascii="Arial Narrow" w:hAnsi="Arial Narrow" w:cs="Tahoma"/>
        </w:rPr>
        <w:t xml:space="preserve"> €</w:t>
      </w:r>
    </w:p>
    <w:p w:rsidR="00DA66B5" w:rsidRDefault="00DA66B5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splác</w:t>
      </w:r>
      <w:r w:rsidR="00C270EC">
        <w:rPr>
          <w:rFonts w:ascii="Arial Narrow" w:hAnsi="Arial Narrow" w:cs="Tahoma"/>
        </w:rPr>
        <w:t>anie istiny z bankového úveru (kanalizácia</w:t>
      </w:r>
      <w:r>
        <w:rPr>
          <w:rFonts w:ascii="Arial Narrow" w:hAnsi="Arial Narrow" w:cs="Tahoma"/>
        </w:rPr>
        <w:t xml:space="preserve">)         </w:t>
      </w:r>
      <w:r w:rsidR="00C270EC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   </w:t>
      </w:r>
      <w:r w:rsidR="00C270EC">
        <w:rPr>
          <w:rFonts w:ascii="Arial Narrow" w:hAnsi="Arial Narrow" w:cs="Tahoma"/>
        </w:rPr>
        <w:t xml:space="preserve">      </w:t>
      </w:r>
      <w:r w:rsidR="007433D7">
        <w:rPr>
          <w:rFonts w:ascii="Arial Narrow" w:hAnsi="Arial Narrow" w:cs="Tahoma"/>
        </w:rPr>
        <w:t xml:space="preserve"> </w:t>
      </w:r>
      <w:r w:rsidR="00C270EC">
        <w:rPr>
          <w:rFonts w:ascii="Arial Narrow" w:hAnsi="Arial Narrow" w:cs="Tahoma"/>
        </w:rPr>
        <w:t xml:space="preserve">      </w:t>
      </w:r>
      <w:r w:rsidR="007433D7">
        <w:rPr>
          <w:rFonts w:ascii="Arial Narrow" w:hAnsi="Arial Narrow" w:cs="Tahoma"/>
        </w:rPr>
        <w:t>5 615 422,15</w:t>
      </w:r>
      <w:r w:rsidR="00C270EC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€</w:t>
      </w:r>
    </w:p>
    <w:p w:rsidR="00A441D6" w:rsidRDefault="00A441D6" w:rsidP="005C1516">
      <w:pPr>
        <w:numPr>
          <w:ilvl w:val="0"/>
          <w:numId w:val="7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vrátenie finančnej zábezpeky                                    </w:t>
      </w:r>
      <w:r w:rsidR="00C270EC">
        <w:rPr>
          <w:rFonts w:ascii="Arial Narrow" w:hAnsi="Arial Narrow" w:cs="Tahoma"/>
        </w:rPr>
        <w:t xml:space="preserve"> </w:t>
      </w:r>
      <w:r w:rsidR="007433D7">
        <w:rPr>
          <w:rFonts w:ascii="Arial Narrow" w:hAnsi="Arial Narrow" w:cs="Tahoma"/>
        </w:rPr>
        <w:t xml:space="preserve">                           3 200</w:t>
      </w:r>
      <w:r>
        <w:rPr>
          <w:rFonts w:ascii="Arial Narrow" w:hAnsi="Arial Narrow" w:cs="Tahoma"/>
        </w:rPr>
        <w:t>,00 €</w:t>
      </w:r>
    </w:p>
    <w:p w:rsidR="00C270EC" w:rsidRPr="007433D7" w:rsidRDefault="00C270EC" w:rsidP="007433D7">
      <w:pPr>
        <w:pStyle w:val="Odsekzoznamu"/>
        <w:numPr>
          <w:ilvl w:val="0"/>
          <w:numId w:val="7"/>
        </w:numPr>
        <w:rPr>
          <w:rFonts w:ascii="Arial Narrow" w:hAnsi="Arial Narrow" w:cs="Tahoma"/>
        </w:rPr>
      </w:pPr>
      <w:r w:rsidRPr="007433D7">
        <w:rPr>
          <w:rFonts w:ascii="Arial Narrow" w:hAnsi="Arial Narrow" w:cs="Tahoma"/>
        </w:rPr>
        <w:t>pr</w:t>
      </w:r>
      <w:r w:rsidR="00E54350" w:rsidRPr="007433D7">
        <w:rPr>
          <w:rFonts w:ascii="Arial Narrow" w:hAnsi="Arial Narrow" w:cs="Tahoma"/>
        </w:rPr>
        <w:t xml:space="preserve">evod správneho poplatku IOMO do pokladne ŠR       </w:t>
      </w:r>
      <w:r w:rsidR="007433D7" w:rsidRPr="007433D7">
        <w:rPr>
          <w:rFonts w:ascii="Arial Narrow" w:hAnsi="Arial Narrow" w:cs="Tahoma"/>
        </w:rPr>
        <w:t xml:space="preserve">                         </w:t>
      </w:r>
      <w:r w:rsidR="007433D7">
        <w:rPr>
          <w:rFonts w:ascii="Arial Narrow" w:hAnsi="Arial Narrow" w:cs="Tahoma"/>
        </w:rPr>
        <w:t xml:space="preserve"> </w:t>
      </w:r>
      <w:r w:rsidR="007433D7" w:rsidRPr="007433D7">
        <w:rPr>
          <w:rFonts w:ascii="Arial Narrow" w:hAnsi="Arial Narrow" w:cs="Tahoma"/>
        </w:rPr>
        <w:t xml:space="preserve">  32,</w:t>
      </w:r>
      <w:r w:rsidRPr="007433D7">
        <w:rPr>
          <w:rFonts w:ascii="Arial Narrow" w:hAnsi="Arial Narrow" w:cs="Tahoma"/>
        </w:rPr>
        <w:t>00 €</w:t>
      </w:r>
    </w:p>
    <w:p w:rsidR="00666C94" w:rsidRDefault="00666C94" w:rsidP="00E54350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</w:rPr>
      </w:pPr>
    </w:p>
    <w:p w:rsidR="00817889" w:rsidRDefault="00817889" w:rsidP="005C1516">
      <w:pPr>
        <w:rPr>
          <w:rFonts w:ascii="Arial Narrow" w:hAnsi="Arial Narrow" w:cs="Tahoma"/>
        </w:rPr>
      </w:pPr>
    </w:p>
    <w:p w:rsidR="00DA66B5" w:rsidRPr="00264046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3.4 Výdavky rozpočtových organizácií s </w:t>
      </w:r>
      <w:r w:rsidRPr="00264046">
        <w:rPr>
          <w:rFonts w:ascii="Arial Narrow" w:hAnsi="Arial Narrow" w:cs="Tahoma"/>
          <w:b/>
        </w:rPr>
        <w:t>právnou subjektivitou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3F759F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3F759F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3F759F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bookmarkStart w:id="3" w:name="_Hlk421220073"/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1 031 400,0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3F759F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1 019 532,67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7F12F5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  <w:t>98,85</w:t>
            </w:r>
          </w:p>
        </w:tc>
      </w:tr>
      <w:bookmarkEnd w:id="3"/>
    </w:tbl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</w:t>
      </w:r>
      <w:r w:rsidR="007433D7">
        <w:rPr>
          <w:rFonts w:ascii="Arial Narrow" w:hAnsi="Arial Narrow" w:cs="Tahoma"/>
        </w:rPr>
        <w:t> </w:t>
      </w:r>
      <w:r>
        <w:rPr>
          <w:rFonts w:ascii="Arial Narrow" w:hAnsi="Arial Narrow" w:cs="Tahoma"/>
        </w:rPr>
        <w:t>roz</w:t>
      </w:r>
      <w:r w:rsidR="007433D7">
        <w:rPr>
          <w:rFonts w:ascii="Arial Narrow" w:hAnsi="Arial Narrow" w:cs="Tahoma"/>
        </w:rPr>
        <w:t>počtovaných 1031 400,0</w:t>
      </w:r>
      <w:r>
        <w:rPr>
          <w:rFonts w:ascii="Arial Narrow" w:hAnsi="Arial Narrow" w:cs="Tahoma"/>
        </w:rPr>
        <w:t xml:space="preserve"> € bolo skutočné čerpanie   €, čo je </w:t>
      </w:r>
      <w:r w:rsidR="00C270EC">
        <w:rPr>
          <w:rFonts w:ascii="Arial Narrow" w:hAnsi="Arial Narrow" w:cs="Tahoma"/>
        </w:rPr>
        <w:t>105,04</w:t>
      </w:r>
      <w:r>
        <w:rPr>
          <w:rFonts w:ascii="Arial Narrow" w:hAnsi="Arial Narrow" w:cs="Tahoma"/>
        </w:rPr>
        <w:t xml:space="preserve"> % čerpanie.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  <w:b/>
        </w:rPr>
      </w:pPr>
      <w:r w:rsidRPr="009724B6">
        <w:rPr>
          <w:rFonts w:ascii="Arial Narrow" w:hAnsi="Arial Narrow" w:cs="Tahoma"/>
          <w:b/>
        </w:rPr>
        <w:t>3.4.1 Bežné výdavky</w:t>
      </w:r>
    </w:p>
    <w:p w:rsidR="00DA66B5" w:rsidRPr="009724B6" w:rsidRDefault="00DA66B5" w:rsidP="0073304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3F759F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3F759F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3F759F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1 031 400,0</w:t>
            </w:r>
          </w:p>
        </w:tc>
        <w:tc>
          <w:tcPr>
            <w:tcW w:w="3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3F759F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4"/>
                <w:w w:val="105"/>
              </w:rPr>
              <w:t>1 019 532,67</w:t>
            </w:r>
          </w:p>
        </w:tc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C94" w:rsidRDefault="003F759F" w:rsidP="006B5C9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05"/>
              </w:rPr>
              <w:t>98,85</w:t>
            </w:r>
          </w:p>
        </w:tc>
      </w:tr>
    </w:tbl>
    <w:p w:rsidR="00DA66B5" w:rsidRPr="009724B6" w:rsidRDefault="00DA66B5" w:rsidP="00733048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Bežné výdavky rozpočtových organizácií s právnou subjektivitou:</w:t>
      </w:r>
    </w:p>
    <w:p w:rsidR="00DA66B5" w:rsidRPr="009724B6" w:rsidRDefault="00DA66B5" w:rsidP="00733048">
      <w:pPr>
        <w:rPr>
          <w:rFonts w:ascii="Arial Narrow" w:hAnsi="Arial Narrow" w:cs="Tahoma"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Základná škola .........................   </w:t>
      </w:r>
      <w:r w:rsidR="007F12F5">
        <w:rPr>
          <w:rFonts w:ascii="Arial Narrow" w:hAnsi="Arial Narrow" w:cs="Tahoma"/>
        </w:rPr>
        <w:t>590 110,92</w:t>
      </w:r>
      <w:r>
        <w:rPr>
          <w:rFonts w:ascii="Arial Narrow" w:hAnsi="Arial Narrow" w:cs="Tahoma"/>
        </w:rPr>
        <w:t xml:space="preserve"> </w:t>
      </w:r>
      <w:r w:rsidRPr="009724B6">
        <w:rPr>
          <w:rFonts w:ascii="Arial Narrow" w:hAnsi="Arial Narrow" w:cs="Tahoma"/>
        </w:rPr>
        <w:t>€</w:t>
      </w: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Základná škola s VJM .............  </w:t>
      </w:r>
      <w:r w:rsidR="00423FEE">
        <w:rPr>
          <w:rFonts w:ascii="Arial Narrow" w:hAnsi="Arial Narrow" w:cs="Tahoma"/>
        </w:rPr>
        <w:t xml:space="preserve">  </w:t>
      </w:r>
      <w:r w:rsidR="007F12F5">
        <w:rPr>
          <w:rFonts w:ascii="Arial Narrow" w:hAnsi="Arial Narrow" w:cs="Tahoma"/>
        </w:rPr>
        <w:t>202 217,63</w:t>
      </w:r>
      <w:r w:rsidRPr="009724B6">
        <w:rPr>
          <w:rFonts w:ascii="Arial Narrow" w:hAnsi="Arial Narrow" w:cs="Tahoma"/>
        </w:rPr>
        <w:t xml:space="preserve"> €</w:t>
      </w:r>
    </w:p>
    <w:p w:rsidR="00DA66B5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 xml:space="preserve">Materská škola ........................  </w:t>
      </w:r>
      <w:r w:rsidR="00423FEE">
        <w:rPr>
          <w:rFonts w:ascii="Arial Narrow" w:hAnsi="Arial Narrow" w:cs="Tahoma"/>
        </w:rPr>
        <w:t xml:space="preserve">  </w:t>
      </w:r>
      <w:r w:rsidR="007F12F5">
        <w:rPr>
          <w:rFonts w:ascii="Arial Narrow" w:hAnsi="Arial Narrow" w:cs="Tahoma"/>
        </w:rPr>
        <w:t>227 204,12</w:t>
      </w:r>
      <w:r w:rsidRPr="009724B6">
        <w:rPr>
          <w:rFonts w:ascii="Arial Narrow" w:hAnsi="Arial Narrow" w:cs="Tahoma"/>
        </w:rPr>
        <w:t xml:space="preserve"> €</w:t>
      </w:r>
    </w:p>
    <w:p w:rsidR="007B2C2E" w:rsidRDefault="007B2C2E" w:rsidP="00733048">
      <w:pPr>
        <w:rPr>
          <w:rFonts w:ascii="Arial Narrow" w:hAnsi="Arial Narrow" w:cs="Tahoma"/>
        </w:rPr>
      </w:pPr>
    </w:p>
    <w:p w:rsidR="00847581" w:rsidRDefault="00847581" w:rsidP="00602B01">
      <w:pPr>
        <w:numPr>
          <w:ilvl w:val="0"/>
          <w:numId w:val="1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Mzdy, platy, služobné príjmy a ostatné osobné vyrovnania</w:t>
      </w:r>
    </w:p>
    <w:p w:rsidR="00847581" w:rsidRDefault="00847581" w:rsidP="00847581">
      <w:pPr>
        <w:pStyle w:val="Style17"/>
        <w:kinsoku w:val="0"/>
        <w:autoSpaceDE/>
        <w:autoSpaceDN/>
        <w:spacing w:before="180" w:line="281" w:lineRule="exact"/>
        <w:rPr>
          <w:rStyle w:val="CharacterStyle4"/>
          <w:spacing w:val="-7"/>
          <w:w w:val="110"/>
        </w:rPr>
      </w:pPr>
      <w:r>
        <w:rPr>
          <w:rStyle w:val="CharacterStyle4"/>
          <w:spacing w:val="-7"/>
          <w:w w:val="110"/>
        </w:rPr>
        <w:t xml:space="preserve">Z rozpočtovaných </w:t>
      </w:r>
      <w:r w:rsidR="007F12F5">
        <w:rPr>
          <w:rStyle w:val="CharacterStyle4"/>
          <w:spacing w:val="-7"/>
          <w:w w:val="110"/>
        </w:rPr>
        <w:t>664 644,0</w:t>
      </w:r>
      <w:r>
        <w:rPr>
          <w:rStyle w:val="CharacterStyle4"/>
          <w:spacing w:val="-7"/>
          <w:w w:val="110"/>
        </w:rPr>
        <w:t xml:space="preserve"> € bolo skutočné čerpanie </w:t>
      </w:r>
      <w:r w:rsidR="007F12F5">
        <w:rPr>
          <w:rStyle w:val="CharacterStyle4"/>
          <w:spacing w:val="-7"/>
          <w:w w:val="110"/>
        </w:rPr>
        <w:t>514 159,68 €, čo je 77,36</w:t>
      </w:r>
      <w:r>
        <w:rPr>
          <w:rStyle w:val="CharacterStyle4"/>
          <w:spacing w:val="-7"/>
          <w:w w:val="110"/>
        </w:rPr>
        <w:t xml:space="preserve"> % čerpanie.</w:t>
      </w:r>
    </w:p>
    <w:p w:rsidR="00847581" w:rsidRDefault="00847581" w:rsidP="00847581">
      <w:pPr>
        <w:pStyle w:val="Style1"/>
        <w:kinsoku w:val="0"/>
        <w:autoSpaceDE/>
        <w:autoSpaceDN/>
        <w:adjustRightInd/>
        <w:spacing w:line="259" w:lineRule="exact"/>
        <w:ind w:right="864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Patria sem mzdové prostriedky pracovníkov </w:t>
      </w:r>
      <w:r w:rsidR="0030752D"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základných škôl, materskej školy a </w:t>
      </w:r>
      <w:r>
        <w:rPr>
          <w:rStyle w:val="CharacterStyle2"/>
          <w:rFonts w:ascii="Arial Narrow" w:hAnsi="Arial Narrow" w:cs="Arial Narrow"/>
          <w:spacing w:val="-10"/>
          <w:w w:val="110"/>
          <w:sz w:val="24"/>
          <w:szCs w:val="24"/>
        </w:rPr>
        <w:t xml:space="preserve">zariadenia </w:t>
      </w:r>
      <w:r w:rsidR="0030752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školského stravovania pri MŠ.</w:t>
      </w:r>
    </w:p>
    <w:p w:rsidR="00847581" w:rsidRDefault="00A32DD0" w:rsidP="00A32DD0">
      <w:pPr>
        <w:pStyle w:val="Style17"/>
        <w:kinsoku w:val="0"/>
        <w:autoSpaceDE/>
        <w:autoSpaceDN/>
        <w:spacing w:before="180" w:line="281" w:lineRule="exact"/>
        <w:ind w:left="72"/>
        <w:rPr>
          <w:rStyle w:val="CharacterStyle4"/>
          <w:w w:val="110"/>
        </w:rPr>
      </w:pPr>
      <w:r>
        <w:rPr>
          <w:rStyle w:val="CharacterStyle4"/>
          <w:w w:val="110"/>
        </w:rPr>
        <w:t>b</w:t>
      </w:r>
      <w:r w:rsidR="00146438">
        <w:rPr>
          <w:rStyle w:val="CharacterStyle4"/>
          <w:w w:val="110"/>
        </w:rPr>
        <w:t>)</w:t>
      </w:r>
      <w:r>
        <w:rPr>
          <w:rStyle w:val="CharacterStyle4"/>
          <w:w w:val="110"/>
        </w:rPr>
        <w:t xml:space="preserve"> </w:t>
      </w:r>
      <w:r w:rsidR="00847581">
        <w:rPr>
          <w:rStyle w:val="CharacterStyle4"/>
          <w:w w:val="110"/>
        </w:rPr>
        <w:t>Poistné a príspevok do poisťovní</w:t>
      </w:r>
    </w:p>
    <w:p w:rsidR="0030752D" w:rsidRDefault="00847581" w:rsidP="00847581">
      <w:pPr>
        <w:pStyle w:val="Style1"/>
        <w:kinsoku w:val="0"/>
        <w:autoSpaceDE/>
        <w:autoSpaceDN/>
        <w:adjustRightInd/>
        <w:spacing w:before="216" w:line="266" w:lineRule="exact"/>
        <w:ind w:right="172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7F12F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230 057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,0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bolo skutočné čerpanie </w:t>
      </w:r>
      <w:r w:rsidR="007F12F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368 905,41  €, čo je 160,35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% čerpanie. </w:t>
      </w:r>
    </w:p>
    <w:p w:rsidR="00847581" w:rsidRDefault="00847581" w:rsidP="00847581">
      <w:pPr>
        <w:pStyle w:val="Style1"/>
        <w:kinsoku w:val="0"/>
        <w:autoSpaceDE/>
        <w:autoSpaceDN/>
        <w:adjustRightInd/>
        <w:spacing w:before="216" w:line="266" w:lineRule="exact"/>
        <w:ind w:right="172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Sú tu zahrnuté odvody poistného z miezd pracovníkov za zamestnávateľa.</w:t>
      </w:r>
    </w:p>
    <w:p w:rsidR="00847581" w:rsidRDefault="00A32DD0" w:rsidP="00A32DD0">
      <w:pPr>
        <w:pStyle w:val="Style1"/>
        <w:kinsoku w:val="0"/>
        <w:autoSpaceDE/>
        <w:autoSpaceDN/>
        <w:adjustRightInd/>
        <w:spacing w:before="180" w:line="419" w:lineRule="exact"/>
        <w:ind w:left="72"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>c</w:t>
      </w:r>
      <w:r w:rsidR="00146438"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>)</w:t>
      </w:r>
      <w:r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 </w:t>
      </w:r>
      <w:r w:rsidR="00847581">
        <w:rPr>
          <w:rStyle w:val="CharacterStyle2"/>
          <w:rFonts w:ascii="Arial Narrow" w:hAnsi="Arial Narrow" w:cs="Arial Narrow"/>
          <w:spacing w:val="10"/>
          <w:w w:val="110"/>
          <w:sz w:val="24"/>
          <w:szCs w:val="24"/>
        </w:rPr>
        <w:t xml:space="preserve">Tovary a služby </w:t>
      </w:r>
    </w:p>
    <w:p w:rsidR="0030752D" w:rsidRDefault="00847581" w:rsidP="00847581">
      <w:pPr>
        <w:pStyle w:val="Style1"/>
        <w:kinsoku w:val="0"/>
        <w:autoSpaceDE/>
        <w:autoSpaceDN/>
        <w:adjustRightInd/>
        <w:spacing w:before="180" w:line="41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</w:t>
      </w:r>
      <w:r>
        <w:rPr>
          <w:rStyle w:val="CharacterStyle2"/>
          <w:rFonts w:ascii="Arial Narrow" w:hAnsi="Arial Narrow" w:cs="Arial Narrow"/>
          <w:i/>
          <w:iCs/>
          <w:spacing w:val="-8"/>
          <w:w w:val="105"/>
          <w:sz w:val="24"/>
          <w:szCs w:val="24"/>
        </w:rPr>
        <w:t>r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ozpočtovaných </w:t>
      </w:r>
      <w:r w:rsidR="007F12F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130 529</w:t>
      </w:r>
      <w:r w:rsidR="007534F4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,0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bolo skutočné čerpanie  </w:t>
      </w:r>
      <w:r w:rsidR="007F12F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133 570,15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€, čo </w:t>
      </w:r>
      <w:r w:rsidR="00AD43DF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je </w:t>
      </w:r>
      <w:r w:rsidR="007F12F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102,33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</w:p>
    <w:p w:rsidR="00847581" w:rsidRDefault="00847581" w:rsidP="00847581">
      <w:pPr>
        <w:pStyle w:val="Style1"/>
        <w:kinsoku w:val="0"/>
        <w:autoSpaceDE/>
        <w:autoSpaceDN/>
        <w:adjustRightInd/>
        <w:spacing w:line="289" w:lineRule="exact"/>
        <w:ind w:right="1440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2"/>
          <w:w w:val="110"/>
          <w:sz w:val="24"/>
          <w:szCs w:val="24"/>
        </w:rPr>
        <w:t xml:space="preserve">Ide o prevádzkové výdavky ako sú cestovné náhrady, energie, materiál,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dopravné, rutinná a šta</w:t>
      </w:r>
      <w:r w:rsidR="0030752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ndardná údržba,  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ostatné tovary a služby.</w:t>
      </w:r>
    </w:p>
    <w:p w:rsidR="00847581" w:rsidRDefault="00A32DD0" w:rsidP="00A32DD0">
      <w:pPr>
        <w:pStyle w:val="Style1"/>
        <w:kinsoku w:val="0"/>
        <w:autoSpaceDE/>
        <w:autoSpaceDN/>
        <w:adjustRightInd/>
        <w:spacing w:before="180" w:line="281" w:lineRule="exact"/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d</w:t>
      </w:r>
      <w:r w:rsidR="00146438"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)</w:t>
      </w:r>
      <w:r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 xml:space="preserve"> </w:t>
      </w:r>
      <w:r w:rsidR="00847581">
        <w:rPr>
          <w:rStyle w:val="CharacterStyle2"/>
          <w:rFonts w:ascii="Arial Narrow" w:hAnsi="Arial Narrow" w:cs="Arial Narrow"/>
          <w:spacing w:val="6"/>
          <w:w w:val="110"/>
          <w:sz w:val="24"/>
          <w:szCs w:val="24"/>
        </w:rPr>
        <w:t>Bežné transfery</w:t>
      </w:r>
    </w:p>
    <w:p w:rsidR="00847581" w:rsidRDefault="00847581" w:rsidP="00847581">
      <w:pPr>
        <w:pStyle w:val="Style1"/>
        <w:kinsoku w:val="0"/>
        <w:autoSpaceDE/>
        <w:autoSpaceDN/>
        <w:adjustRightInd/>
        <w:spacing w:before="180" w:line="278" w:lineRule="exact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Z rozpočtovaných </w:t>
      </w:r>
      <w:r w:rsidR="007F12F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6 170,</w:t>
      </w:r>
      <w:r w:rsidR="0030752D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0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€ bolo skutočné čerpanie </w:t>
      </w:r>
      <w:r w:rsidR="007F12F5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2 897,43 €, čo je  46,96</w:t>
      </w:r>
      <w:r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 xml:space="preserve"> % čerpanie.</w:t>
      </w:r>
    </w:p>
    <w:p w:rsidR="0030752D" w:rsidRDefault="00847581" w:rsidP="00087C31">
      <w:pPr>
        <w:pStyle w:val="Style1"/>
        <w:kinsoku w:val="0"/>
        <w:autoSpaceDE/>
        <w:autoSpaceDN/>
        <w:adjustRightInd/>
        <w:spacing w:line="276" w:lineRule="auto"/>
        <w:ind w:right="648"/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Ide</w:t>
      </w:r>
      <w:r w:rsidR="0030752D"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 xml:space="preserve"> o výdavky počas práceneschopnosti, sociálne dotácie ako dopravné vyplatené žiakom ZŠ, a</w:t>
      </w:r>
    </w:p>
    <w:p w:rsidR="00847581" w:rsidRDefault="0030752D" w:rsidP="00087C31">
      <w:pPr>
        <w:pStyle w:val="Style1"/>
        <w:kinsoku w:val="0"/>
        <w:autoSpaceDE/>
        <w:autoSpaceDN/>
        <w:adjustRightInd/>
        <w:spacing w:line="276" w:lineRule="auto"/>
        <w:ind w:right="648"/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</w:pPr>
      <w:r>
        <w:rPr>
          <w:rStyle w:val="CharacterStyle2"/>
          <w:rFonts w:ascii="Arial Narrow" w:hAnsi="Arial Narrow" w:cs="Arial Narrow"/>
          <w:spacing w:val="-11"/>
          <w:w w:val="110"/>
          <w:sz w:val="24"/>
          <w:szCs w:val="24"/>
        </w:rPr>
        <w:t>dotácie na školské pomôcky pre detí zo sociálne slabších rodín</w:t>
      </w:r>
      <w:r w:rsidR="00847581">
        <w:rPr>
          <w:rStyle w:val="CharacterStyle2"/>
          <w:rFonts w:ascii="Arial Narrow" w:hAnsi="Arial Narrow" w:cs="Arial Narrow"/>
          <w:spacing w:val="-8"/>
          <w:w w:val="110"/>
          <w:sz w:val="24"/>
          <w:szCs w:val="24"/>
        </w:rPr>
        <w:t>.</w:t>
      </w:r>
    </w:p>
    <w:p w:rsidR="00847581" w:rsidRPr="009724B6" w:rsidRDefault="00847581" w:rsidP="00087C31">
      <w:pPr>
        <w:spacing w:line="276" w:lineRule="auto"/>
        <w:rPr>
          <w:rFonts w:ascii="Arial Narrow" w:hAnsi="Arial Narrow" w:cs="Tahoma"/>
        </w:rPr>
      </w:pPr>
    </w:p>
    <w:p w:rsidR="00DA66B5" w:rsidRDefault="00DA66B5" w:rsidP="00733048">
      <w:pPr>
        <w:rPr>
          <w:rFonts w:ascii="Arial Narrow" w:hAnsi="Arial Narrow" w:cs="Tahoma"/>
          <w:b/>
        </w:rPr>
      </w:pPr>
    </w:p>
    <w:p w:rsidR="00DA66B5" w:rsidRDefault="00DA66B5" w:rsidP="00733048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  <w:b/>
        </w:rPr>
      </w:pPr>
      <w:r w:rsidRPr="009724B6">
        <w:rPr>
          <w:rFonts w:ascii="Arial Narrow" w:hAnsi="Arial Narrow" w:cs="Tahoma"/>
          <w:b/>
        </w:rPr>
        <w:lastRenderedPageBreak/>
        <w:t>3.4.2 Kapitálové výdavky</w:t>
      </w:r>
    </w:p>
    <w:p w:rsidR="00DA66B5" w:rsidRPr="009724B6" w:rsidRDefault="00DA66B5" w:rsidP="00733048">
      <w:pPr>
        <w:rPr>
          <w:rFonts w:ascii="Arial Narrow" w:hAnsi="Arial Narrow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9"/>
        <w:gridCol w:w="3026"/>
        <w:gridCol w:w="3017"/>
      </w:tblGrid>
      <w:tr w:rsidR="006B5C94" w:rsidRPr="00727300" w:rsidTr="006B5C94">
        <w:trPr>
          <w:trHeight w:hRule="exact" w:val="567"/>
        </w:trPr>
        <w:tc>
          <w:tcPr>
            <w:tcW w:w="3019" w:type="dxa"/>
            <w:shd w:val="clear" w:color="auto" w:fill="CCFFCC"/>
            <w:vAlign w:val="center"/>
          </w:tcPr>
          <w:p w:rsidR="006B5C94" w:rsidRPr="00727300" w:rsidRDefault="003F759F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Rozpočet na rok 2019</w:t>
            </w:r>
            <w:r w:rsidR="006B5C94">
              <w:rPr>
                <w:rFonts w:ascii="Arial Narrow" w:hAnsi="Arial Narrow" w:cs="Tahoma"/>
                <w:b/>
                <w:sz w:val="20"/>
                <w:szCs w:val="20"/>
              </w:rPr>
              <w:t xml:space="preserve"> po I. úprave</w:t>
            </w:r>
          </w:p>
        </w:tc>
        <w:tc>
          <w:tcPr>
            <w:tcW w:w="3026" w:type="dxa"/>
            <w:shd w:val="clear" w:color="auto" w:fill="CCFFCC"/>
            <w:vAlign w:val="center"/>
          </w:tcPr>
          <w:p w:rsidR="006B5C94" w:rsidRPr="00727300" w:rsidRDefault="006B5C94" w:rsidP="003F759F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Skutočnosť k 31.12.201</w:t>
            </w:r>
            <w:r w:rsidR="003F759F"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  <w:tc>
          <w:tcPr>
            <w:tcW w:w="3017" w:type="dxa"/>
            <w:shd w:val="clear" w:color="auto" w:fill="CCFFCC"/>
            <w:vAlign w:val="center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6B5C94" w:rsidRPr="00727300" w:rsidTr="006B5C94">
        <w:tc>
          <w:tcPr>
            <w:tcW w:w="3019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26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  <w:tc>
          <w:tcPr>
            <w:tcW w:w="3017" w:type="dxa"/>
          </w:tcPr>
          <w:p w:rsidR="006B5C94" w:rsidRPr="00727300" w:rsidRDefault="006B5C94" w:rsidP="006B5C9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</w:tc>
      </w:tr>
    </w:tbl>
    <w:p w:rsidR="00DA66B5" w:rsidRPr="009724B6" w:rsidRDefault="00DA66B5" w:rsidP="00733048">
      <w:pPr>
        <w:rPr>
          <w:rFonts w:ascii="Arial Narrow" w:hAnsi="Arial Narrow" w:cs="Tahoma"/>
          <w:b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Kapitálové výdavky rozpočtových organizácií s právnou subjektivitou:</w:t>
      </w:r>
    </w:p>
    <w:p w:rsidR="00DA66B5" w:rsidRPr="009724B6" w:rsidRDefault="00DA66B5" w:rsidP="00733048">
      <w:pPr>
        <w:rPr>
          <w:rFonts w:ascii="Arial Narrow" w:hAnsi="Arial Narrow" w:cs="Tahoma"/>
        </w:rPr>
      </w:pP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Základná škola ......................... 0 €</w:t>
      </w:r>
    </w:p>
    <w:p w:rsidR="00DA66B5" w:rsidRPr="009724B6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Základná škola s VJM .............  0 €</w:t>
      </w:r>
    </w:p>
    <w:p w:rsidR="00DA66B5" w:rsidRDefault="00DA66B5" w:rsidP="00733048">
      <w:pPr>
        <w:rPr>
          <w:rFonts w:ascii="Arial Narrow" w:hAnsi="Arial Narrow" w:cs="Tahoma"/>
        </w:rPr>
      </w:pPr>
      <w:r w:rsidRPr="009724B6">
        <w:rPr>
          <w:rFonts w:ascii="Arial Narrow" w:hAnsi="Arial Narrow" w:cs="Tahoma"/>
        </w:rPr>
        <w:t>Materská škola ........................  0 €</w:t>
      </w:r>
    </w:p>
    <w:p w:rsidR="007F12F5" w:rsidRDefault="007F12F5" w:rsidP="005C1516">
      <w:pPr>
        <w:rPr>
          <w:rFonts w:ascii="Arial Narrow" w:hAnsi="Arial Narrow" w:cs="Tahoma"/>
          <w:b/>
        </w:rPr>
      </w:pPr>
    </w:p>
    <w:p w:rsidR="00DA66B5" w:rsidRDefault="00DA66B5" w:rsidP="007E3822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4.  </w:t>
      </w:r>
      <w:r w:rsidR="007E3822">
        <w:rPr>
          <w:rFonts w:ascii="Arial Narrow" w:hAnsi="Arial Narrow" w:cs="Tahoma"/>
          <w:b/>
        </w:rPr>
        <w:t>Prehľad plnenia rozpočtu a vysporiadanie výsledku rozpočtového hospodárenia za rok 201</w:t>
      </w:r>
      <w:r w:rsidR="003F759F">
        <w:rPr>
          <w:rFonts w:ascii="Arial Narrow" w:hAnsi="Arial Narrow" w:cs="Tahoma"/>
          <w:b/>
        </w:rPr>
        <w:t>9</w:t>
      </w:r>
    </w:p>
    <w:p w:rsidR="00122064" w:rsidRDefault="00122064" w:rsidP="007E3822">
      <w:pPr>
        <w:rPr>
          <w:rFonts w:ascii="Arial Narrow" w:hAnsi="Arial Narrow" w:cs="Tahoma"/>
          <w:b/>
        </w:rPr>
      </w:pPr>
    </w:p>
    <w:p w:rsidR="002F3A8A" w:rsidRDefault="00B8661C" w:rsidP="00D40961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Hospodárenie obce na základe odovzdaných výkazov FIN 1-12 k 31.12.2019 :</w:t>
      </w:r>
    </w:p>
    <w:p w:rsidR="00F348B9" w:rsidRDefault="00DA66B5" w:rsidP="002F79E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</w:p>
    <w:tbl>
      <w:tblPr>
        <w:tblW w:w="60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1"/>
        <w:gridCol w:w="2040"/>
      </w:tblGrid>
      <w:tr w:rsidR="00B8661C" w:rsidRPr="00E567DC" w:rsidTr="00596630">
        <w:trPr>
          <w:trHeight w:hRule="exact" w:val="567"/>
          <w:jc w:val="center"/>
        </w:trPr>
        <w:tc>
          <w:tcPr>
            <w:tcW w:w="3981" w:type="dxa"/>
            <w:shd w:val="clear" w:color="auto" w:fill="CCFFCC"/>
            <w:vAlign w:val="center"/>
          </w:tcPr>
          <w:p w:rsidR="00B8661C" w:rsidRPr="00E567DC" w:rsidRDefault="00B8661C" w:rsidP="006E19D3">
            <w:pPr>
              <w:jc w:val="center"/>
              <w:rPr>
                <w:rFonts w:ascii="Arial Narrow" w:hAnsi="Arial Narrow" w:cs="Tahoma"/>
                <w:b/>
              </w:rPr>
            </w:pPr>
            <w:r w:rsidRPr="00E567DC">
              <w:rPr>
                <w:rFonts w:ascii="Arial Narrow" w:hAnsi="Arial Narrow" w:cs="Tahoma"/>
                <w:b/>
              </w:rPr>
              <w:t>Hospodárenie obce</w:t>
            </w:r>
          </w:p>
        </w:tc>
        <w:tc>
          <w:tcPr>
            <w:tcW w:w="2040" w:type="dxa"/>
            <w:shd w:val="clear" w:color="auto" w:fill="CCFFCC"/>
            <w:vAlign w:val="center"/>
          </w:tcPr>
          <w:p w:rsidR="00B8661C" w:rsidRPr="00E567DC" w:rsidRDefault="00B8661C" w:rsidP="006E19D3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FIN1-12</w:t>
            </w:r>
          </w:p>
        </w:tc>
      </w:tr>
      <w:tr w:rsidR="00B8661C" w:rsidRPr="00E567DC" w:rsidTr="00596630">
        <w:trPr>
          <w:jc w:val="center"/>
        </w:trPr>
        <w:tc>
          <w:tcPr>
            <w:tcW w:w="3981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spacing w:line="360" w:lineRule="auto"/>
              <w:ind w:right="855"/>
              <w:rPr>
                <w:rFonts w:ascii="Arial Narrow" w:hAnsi="Arial Narrow"/>
                <w:b/>
              </w:rPr>
            </w:pPr>
            <w:r w:rsidRPr="00E567DC">
              <w:rPr>
                <w:rFonts w:ascii="Arial Narrow" w:hAnsi="Arial Narrow"/>
                <w:b/>
              </w:rPr>
              <w:t>Príjmy spolu:</w:t>
            </w:r>
          </w:p>
        </w:tc>
        <w:tc>
          <w:tcPr>
            <w:tcW w:w="2040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w w:val="110"/>
              </w:rPr>
            </w:pPr>
            <w:r>
              <w:rPr>
                <w:rFonts w:ascii="Arial Narrow" w:hAnsi="Arial Narrow" w:cs="Arial Narrow"/>
                <w:b/>
                <w:w w:val="110"/>
              </w:rPr>
              <w:t>14 514 018,49</w:t>
            </w:r>
          </w:p>
        </w:tc>
      </w:tr>
      <w:tr w:rsidR="00B8661C" w:rsidRPr="00E567DC" w:rsidTr="00596630">
        <w:trPr>
          <w:jc w:val="center"/>
        </w:trPr>
        <w:tc>
          <w:tcPr>
            <w:tcW w:w="3981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spacing w:line="360" w:lineRule="auto"/>
              <w:ind w:right="855"/>
              <w:rPr>
                <w:rFonts w:ascii="Arial Narrow" w:hAnsi="Arial Narrow"/>
              </w:rPr>
            </w:pPr>
            <w:r w:rsidRPr="00E567DC">
              <w:rPr>
                <w:rFonts w:ascii="Arial Narrow" w:hAnsi="Arial Narrow"/>
              </w:rPr>
              <w:t>Bežné príjmy</w:t>
            </w:r>
          </w:p>
        </w:tc>
        <w:tc>
          <w:tcPr>
            <w:tcW w:w="2040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w w:val="110"/>
              </w:rPr>
            </w:pPr>
            <w:r>
              <w:rPr>
                <w:rFonts w:ascii="Arial Narrow" w:hAnsi="Arial Narrow" w:cs="Arial Narrow"/>
                <w:w w:val="110"/>
              </w:rPr>
              <w:t>2 375 759,23</w:t>
            </w:r>
          </w:p>
        </w:tc>
      </w:tr>
      <w:tr w:rsidR="00B8661C" w:rsidRPr="00E567DC" w:rsidTr="00596630">
        <w:trPr>
          <w:jc w:val="center"/>
        </w:trPr>
        <w:tc>
          <w:tcPr>
            <w:tcW w:w="3981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spacing w:line="360" w:lineRule="auto"/>
              <w:ind w:right="40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Kapitálové príjmy</w:t>
            </w:r>
          </w:p>
        </w:tc>
        <w:tc>
          <w:tcPr>
            <w:tcW w:w="2040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w w:val="110"/>
              </w:rPr>
            </w:pPr>
            <w:r>
              <w:rPr>
                <w:rFonts w:ascii="Arial Narrow" w:hAnsi="Arial Narrow" w:cs="Arial Narrow"/>
                <w:w w:val="110"/>
              </w:rPr>
              <w:t>5 822 473,38</w:t>
            </w:r>
          </w:p>
        </w:tc>
      </w:tr>
      <w:tr w:rsidR="00B8661C" w:rsidRPr="00DC2006" w:rsidTr="00596630">
        <w:trPr>
          <w:jc w:val="center"/>
        </w:trPr>
        <w:tc>
          <w:tcPr>
            <w:tcW w:w="3981" w:type="dxa"/>
            <w:vAlign w:val="center"/>
          </w:tcPr>
          <w:p w:rsidR="00B8661C" w:rsidRPr="00E567DC" w:rsidRDefault="00B8661C" w:rsidP="00596630">
            <w:pPr>
              <w:widowControl w:val="0"/>
              <w:kinsoku w:val="0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Príjmové finančné operácie</w:t>
            </w:r>
          </w:p>
        </w:tc>
        <w:tc>
          <w:tcPr>
            <w:tcW w:w="2040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spacing w:val="-10"/>
                <w:w w:val="110"/>
              </w:rPr>
              <w:t>6 315 785,88</w:t>
            </w:r>
          </w:p>
        </w:tc>
      </w:tr>
      <w:tr w:rsidR="00B8661C" w:rsidRPr="00E567DC" w:rsidTr="00596630">
        <w:trPr>
          <w:jc w:val="center"/>
        </w:trPr>
        <w:tc>
          <w:tcPr>
            <w:tcW w:w="3981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b/>
                <w:spacing w:val="-8"/>
                <w:w w:val="110"/>
              </w:rPr>
              <w:t>Výdavky spolu:</w:t>
            </w:r>
          </w:p>
        </w:tc>
        <w:tc>
          <w:tcPr>
            <w:tcW w:w="2040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spacing w:val="-10"/>
                <w:w w:val="110"/>
              </w:rPr>
            </w:pPr>
            <w:r>
              <w:rPr>
                <w:rFonts w:ascii="Arial Narrow" w:hAnsi="Arial Narrow" w:cs="Arial Narrow"/>
                <w:b/>
                <w:spacing w:val="-10"/>
                <w:w w:val="110"/>
              </w:rPr>
              <w:t xml:space="preserve">14 324 142,56 </w:t>
            </w:r>
          </w:p>
        </w:tc>
      </w:tr>
      <w:tr w:rsidR="00B8661C" w:rsidRPr="00E567DC" w:rsidTr="00596630">
        <w:trPr>
          <w:jc w:val="center"/>
        </w:trPr>
        <w:tc>
          <w:tcPr>
            <w:tcW w:w="3981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Bežné výdavky</w:t>
            </w:r>
          </w:p>
        </w:tc>
        <w:tc>
          <w:tcPr>
            <w:tcW w:w="2040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spacing w:val="-10"/>
                <w:w w:val="110"/>
              </w:rPr>
              <w:t>2 222 692,03</w:t>
            </w:r>
          </w:p>
        </w:tc>
      </w:tr>
      <w:tr w:rsidR="00B8661C" w:rsidRPr="00E567DC" w:rsidTr="00596630">
        <w:trPr>
          <w:jc w:val="center"/>
        </w:trPr>
        <w:tc>
          <w:tcPr>
            <w:tcW w:w="3981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Kapitálové výdavky</w:t>
            </w:r>
          </w:p>
        </w:tc>
        <w:tc>
          <w:tcPr>
            <w:tcW w:w="2040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spacing w:val="-10"/>
                <w:w w:val="110"/>
              </w:rPr>
              <w:t>6 479 646,38</w:t>
            </w:r>
          </w:p>
        </w:tc>
      </w:tr>
      <w:tr w:rsidR="00B8661C" w:rsidRPr="00E567DC" w:rsidTr="00596630">
        <w:trPr>
          <w:jc w:val="center"/>
        </w:trPr>
        <w:tc>
          <w:tcPr>
            <w:tcW w:w="3981" w:type="dxa"/>
            <w:vAlign w:val="center"/>
          </w:tcPr>
          <w:p w:rsidR="00B8661C" w:rsidRPr="00E567DC" w:rsidRDefault="00B8661C" w:rsidP="00596630">
            <w:pPr>
              <w:widowControl w:val="0"/>
              <w:kinsoku w:val="0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Výdavkové finančné operácie</w:t>
            </w:r>
          </w:p>
        </w:tc>
        <w:tc>
          <w:tcPr>
            <w:tcW w:w="2040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spacing w:val="-10"/>
                <w:w w:val="110"/>
              </w:rPr>
              <w:t>5 621 804,15</w:t>
            </w:r>
          </w:p>
        </w:tc>
      </w:tr>
      <w:tr w:rsidR="00B8661C" w:rsidRPr="00E567DC" w:rsidTr="00596630">
        <w:trPr>
          <w:trHeight w:val="807"/>
          <w:jc w:val="center"/>
        </w:trPr>
        <w:tc>
          <w:tcPr>
            <w:tcW w:w="3981" w:type="dxa"/>
            <w:shd w:val="clear" w:color="auto" w:fill="CCFFCC"/>
            <w:vAlign w:val="center"/>
          </w:tcPr>
          <w:p w:rsidR="00B8661C" w:rsidRPr="006E19D3" w:rsidRDefault="00817889" w:rsidP="00596630">
            <w:pPr>
              <w:widowControl w:val="0"/>
              <w:kinsoku w:val="0"/>
              <w:spacing w:line="360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>VH</w:t>
            </w:r>
            <w:r w:rsidR="00B8661C" w:rsidRPr="006E19D3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 xml:space="preserve"> vrátane </w:t>
            </w:r>
            <w:r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>FO</w:t>
            </w:r>
            <w:r w:rsidR="00B8661C" w:rsidRPr="006E19D3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>-</w:t>
            </w:r>
            <w:r w:rsidR="00596630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>p</w:t>
            </w:r>
            <w:r w:rsidR="00B8661C" w:rsidRPr="006E19D3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>rebytok</w:t>
            </w:r>
          </w:p>
        </w:tc>
        <w:tc>
          <w:tcPr>
            <w:tcW w:w="2040" w:type="dxa"/>
            <w:shd w:val="clear" w:color="auto" w:fill="CCFFCC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spacing w:val="-10"/>
                <w:w w:val="110"/>
              </w:rPr>
            </w:pPr>
            <w:r>
              <w:rPr>
                <w:rFonts w:ascii="Arial Narrow" w:hAnsi="Arial Narrow" w:cs="Arial Narrow"/>
                <w:b/>
                <w:color w:val="0000FF"/>
                <w:spacing w:val="-10"/>
                <w:w w:val="110"/>
              </w:rPr>
              <w:t>189 875,93</w:t>
            </w:r>
          </w:p>
        </w:tc>
      </w:tr>
      <w:tr w:rsidR="00B8661C" w:rsidRPr="00E567DC" w:rsidTr="00596630">
        <w:trPr>
          <w:jc w:val="center"/>
        </w:trPr>
        <w:tc>
          <w:tcPr>
            <w:tcW w:w="3981" w:type="dxa"/>
            <w:vAlign w:val="center"/>
          </w:tcPr>
          <w:p w:rsidR="00B8661C" w:rsidRPr="00E567DC" w:rsidRDefault="00B8661C" w:rsidP="00596630">
            <w:pPr>
              <w:widowControl w:val="0"/>
              <w:kinsoku w:val="0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Bežný rozpočet - prebytkový</w:t>
            </w:r>
          </w:p>
        </w:tc>
        <w:tc>
          <w:tcPr>
            <w:tcW w:w="2040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spacing w:val="-10"/>
                <w:w w:val="110"/>
              </w:rPr>
            </w:pPr>
            <w:r>
              <w:rPr>
                <w:rFonts w:ascii="Arial Narrow" w:hAnsi="Arial Narrow" w:cs="Arial Narrow"/>
                <w:color w:val="0000FF"/>
                <w:spacing w:val="-10"/>
                <w:w w:val="110"/>
              </w:rPr>
              <w:t>153 067,20</w:t>
            </w:r>
          </w:p>
        </w:tc>
      </w:tr>
      <w:tr w:rsidR="00B8661C" w:rsidRPr="00E567DC" w:rsidTr="00596630">
        <w:trPr>
          <w:trHeight w:val="645"/>
          <w:jc w:val="center"/>
        </w:trPr>
        <w:tc>
          <w:tcPr>
            <w:tcW w:w="3981" w:type="dxa"/>
            <w:vAlign w:val="center"/>
          </w:tcPr>
          <w:p w:rsidR="00B8661C" w:rsidRPr="00E567DC" w:rsidRDefault="00B8661C" w:rsidP="00596630">
            <w:pPr>
              <w:widowControl w:val="0"/>
              <w:kinsoku w:val="0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 w:rsidRPr="00E567DC">
              <w:rPr>
                <w:rFonts w:ascii="Arial Narrow" w:hAnsi="Arial Narrow" w:cs="Arial Narrow"/>
                <w:spacing w:val="-8"/>
                <w:w w:val="110"/>
              </w:rPr>
              <w:t>Kapitálový rozpočet -</w:t>
            </w:r>
            <w:r w:rsidR="00596630">
              <w:rPr>
                <w:rFonts w:ascii="Arial Narrow" w:hAnsi="Arial Narrow" w:cs="Arial Narrow"/>
                <w:spacing w:val="-8"/>
                <w:w w:val="110"/>
              </w:rPr>
              <w:t xml:space="preserve"> s</w:t>
            </w:r>
            <w:r w:rsidRPr="00E567DC">
              <w:rPr>
                <w:rFonts w:ascii="Arial Narrow" w:hAnsi="Arial Narrow" w:cs="Arial Narrow"/>
                <w:spacing w:val="-8"/>
                <w:w w:val="110"/>
              </w:rPr>
              <w:t>chodkový</w:t>
            </w:r>
          </w:p>
        </w:tc>
        <w:tc>
          <w:tcPr>
            <w:tcW w:w="2040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FF0000"/>
                <w:spacing w:val="-10"/>
                <w:w w:val="110"/>
              </w:rPr>
            </w:pPr>
            <w:r>
              <w:rPr>
                <w:rFonts w:ascii="Arial Narrow" w:hAnsi="Arial Narrow" w:cs="Arial Narrow"/>
                <w:color w:val="FF0000"/>
                <w:spacing w:val="-10"/>
                <w:w w:val="110"/>
              </w:rPr>
              <w:t>657 173,0</w:t>
            </w:r>
          </w:p>
        </w:tc>
      </w:tr>
      <w:tr w:rsidR="00B8661C" w:rsidRPr="00E567DC" w:rsidTr="00596630">
        <w:trPr>
          <w:jc w:val="center"/>
        </w:trPr>
        <w:tc>
          <w:tcPr>
            <w:tcW w:w="3981" w:type="dxa"/>
            <w:vAlign w:val="center"/>
          </w:tcPr>
          <w:p w:rsidR="00B8661C" w:rsidRPr="00E567DC" w:rsidRDefault="00637600" w:rsidP="00596630">
            <w:pPr>
              <w:widowControl w:val="0"/>
              <w:kinsoku w:val="0"/>
              <w:ind w:right="585"/>
              <w:rPr>
                <w:rFonts w:ascii="Arial Narrow" w:hAnsi="Arial Narrow" w:cs="Arial Narrow"/>
                <w:spacing w:val="-8"/>
                <w:w w:val="110"/>
              </w:rPr>
            </w:pPr>
            <w:r>
              <w:rPr>
                <w:rFonts w:ascii="Arial Narrow" w:hAnsi="Arial Narrow" w:cs="Arial Narrow"/>
                <w:spacing w:val="-8"/>
                <w:w w:val="110"/>
              </w:rPr>
              <w:t xml:space="preserve">Rozdiel príjmových a výdavkových finančných operácií rozpočtu </w:t>
            </w:r>
          </w:p>
        </w:tc>
        <w:tc>
          <w:tcPr>
            <w:tcW w:w="2040" w:type="dxa"/>
            <w:vAlign w:val="center"/>
          </w:tcPr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color w:val="0000FF"/>
                <w:spacing w:val="-10"/>
                <w:w w:val="110"/>
              </w:rPr>
            </w:pPr>
            <w:r>
              <w:rPr>
                <w:rFonts w:ascii="Arial Narrow" w:hAnsi="Arial Narrow" w:cs="Arial Narrow"/>
                <w:color w:val="0000FF"/>
                <w:spacing w:val="-10"/>
                <w:w w:val="110"/>
              </w:rPr>
              <w:t>693 981,73</w:t>
            </w:r>
          </w:p>
        </w:tc>
      </w:tr>
      <w:tr w:rsidR="00B8661C" w:rsidRPr="00E567DC" w:rsidTr="00596630">
        <w:trPr>
          <w:jc w:val="center"/>
        </w:trPr>
        <w:tc>
          <w:tcPr>
            <w:tcW w:w="3981" w:type="dxa"/>
            <w:shd w:val="clear" w:color="auto" w:fill="CCFFCC"/>
            <w:vAlign w:val="center"/>
          </w:tcPr>
          <w:p w:rsidR="00B8661C" w:rsidRPr="006E19D3" w:rsidRDefault="00B8661C" w:rsidP="00596630">
            <w:pPr>
              <w:widowControl w:val="0"/>
              <w:kinsoku w:val="0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 w:rsidRPr="006E19D3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>Výsledok hospodárenia</w:t>
            </w:r>
          </w:p>
          <w:p w:rsidR="00B8661C" w:rsidRPr="00E567DC" w:rsidRDefault="00B8661C" w:rsidP="00596630">
            <w:pPr>
              <w:widowControl w:val="0"/>
              <w:kinsoku w:val="0"/>
              <w:ind w:right="585"/>
              <w:rPr>
                <w:rFonts w:ascii="Arial Narrow" w:hAnsi="Arial Narrow" w:cs="Arial Narrow"/>
                <w:b/>
                <w:spacing w:val="-8"/>
                <w:w w:val="110"/>
              </w:rPr>
            </w:pPr>
            <w:r w:rsidRPr="006E19D3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 xml:space="preserve"> po vylúčení finančných operácií - schodok</w:t>
            </w:r>
          </w:p>
        </w:tc>
        <w:tc>
          <w:tcPr>
            <w:tcW w:w="2040" w:type="dxa"/>
            <w:shd w:val="clear" w:color="auto" w:fill="CCFFCC"/>
            <w:vAlign w:val="center"/>
          </w:tcPr>
          <w:p w:rsidR="00B8661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</w:pPr>
          </w:p>
          <w:p w:rsidR="00B8661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</w:pPr>
          </w:p>
          <w:p w:rsidR="00B8661C" w:rsidRPr="00E567DC" w:rsidRDefault="00B8661C" w:rsidP="0078318C">
            <w:pPr>
              <w:widowControl w:val="0"/>
              <w:kinsoku w:val="0"/>
              <w:jc w:val="center"/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</w:pPr>
            <w:r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  <w:t>504 105,80</w:t>
            </w:r>
            <w:r w:rsidRPr="00E567DC">
              <w:rPr>
                <w:rFonts w:ascii="Arial Narrow" w:hAnsi="Arial Narrow" w:cs="Arial Narrow"/>
                <w:b/>
                <w:color w:val="FF0000"/>
                <w:spacing w:val="-10"/>
                <w:w w:val="110"/>
              </w:rPr>
              <w:t xml:space="preserve"> </w:t>
            </w:r>
          </w:p>
        </w:tc>
      </w:tr>
    </w:tbl>
    <w:p w:rsidR="00504D3C" w:rsidRDefault="00504D3C" w:rsidP="002F79EF">
      <w:pPr>
        <w:rPr>
          <w:rFonts w:ascii="Arial Narrow" w:hAnsi="Arial Narrow" w:cs="Tahoma"/>
        </w:rPr>
      </w:pPr>
    </w:p>
    <w:p w:rsidR="007E79DD" w:rsidRDefault="00E503D1" w:rsidP="00691D3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Na základe vykonanej vnútornej kontroly  skutočného čerpania rozpočtu k 31.12.2019 za jednotlivé rozpočtové organizácie v zriaďovate</w:t>
      </w:r>
      <w:r w:rsidR="00C04FD9">
        <w:rPr>
          <w:rFonts w:ascii="Arial Narrow" w:hAnsi="Arial Narrow" w:cs="Tahoma"/>
        </w:rPr>
        <w:t>ľskej pôsobnosti obce,  pri vyčíslení výsledku rozpočtového hospodárenia obce sa upravuje:</w:t>
      </w:r>
      <w:r>
        <w:rPr>
          <w:rFonts w:ascii="Arial Narrow" w:hAnsi="Arial Narrow" w:cs="Tahoma"/>
        </w:rPr>
        <w:br/>
      </w:r>
    </w:p>
    <w:p w:rsidR="00596630" w:rsidRDefault="00596630" w:rsidP="00691D34">
      <w:pPr>
        <w:rPr>
          <w:rFonts w:ascii="Arial Narrow" w:hAnsi="Arial Narrow" w:cs="Tahoma"/>
        </w:rPr>
      </w:pPr>
    </w:p>
    <w:p w:rsidR="00C35450" w:rsidRDefault="00C35450" w:rsidP="00691D34">
      <w:pPr>
        <w:rPr>
          <w:rFonts w:ascii="Arial Narrow" w:hAnsi="Arial Narrow" w:cs="Tahoma"/>
        </w:rPr>
      </w:pPr>
      <w:r w:rsidRPr="00596630">
        <w:rPr>
          <w:rFonts w:ascii="Arial Narrow" w:hAnsi="Arial Narrow" w:cs="Tahoma"/>
          <w:b/>
        </w:rPr>
        <w:lastRenderedPageBreak/>
        <w:t xml:space="preserve">príjmová časť </w:t>
      </w:r>
      <w:r>
        <w:rPr>
          <w:rFonts w:ascii="Arial Narrow" w:hAnsi="Arial Narrow" w:cs="Tahoma"/>
        </w:rPr>
        <w:t>:</w:t>
      </w:r>
    </w:p>
    <w:p w:rsidR="00C35450" w:rsidRDefault="00C35450" w:rsidP="00691D34">
      <w:pPr>
        <w:rPr>
          <w:rFonts w:ascii="Arial Narrow" w:hAnsi="Arial Narrow" w:cs="Tahoma"/>
        </w:rPr>
      </w:pPr>
    </w:p>
    <w:p w:rsidR="00E503D1" w:rsidRDefault="00F67461" w:rsidP="00691D3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a/ bežné príjmy </w:t>
      </w:r>
      <w:r w:rsidR="005028B3">
        <w:rPr>
          <w:rFonts w:ascii="Arial Narrow" w:hAnsi="Arial Narrow" w:cs="Tahoma"/>
        </w:rPr>
        <w:t xml:space="preserve"> rozpočtových organizácií  + 8</w:t>
      </w:r>
      <w:r w:rsidR="00596630">
        <w:rPr>
          <w:rFonts w:ascii="Arial Narrow" w:hAnsi="Arial Narrow" w:cs="Tahoma"/>
        </w:rPr>
        <w:t xml:space="preserve"> </w:t>
      </w:r>
      <w:r w:rsidR="005028B3">
        <w:rPr>
          <w:rFonts w:ascii="Arial Narrow" w:hAnsi="Arial Narrow" w:cs="Tahoma"/>
        </w:rPr>
        <w:t>854,44 EUR</w:t>
      </w:r>
    </w:p>
    <w:p w:rsidR="005028B3" w:rsidRDefault="005028B3" w:rsidP="00691D3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b/ príjmové finančné operácie o zostatok finančných prostriedkov</w:t>
      </w:r>
      <w:r w:rsidR="00596630">
        <w:rPr>
          <w:rFonts w:ascii="Arial Narrow" w:hAnsi="Arial Narrow" w:cs="Tahoma"/>
        </w:rPr>
        <w:t xml:space="preserve"> z projektu</w:t>
      </w:r>
      <w:r>
        <w:rPr>
          <w:rFonts w:ascii="Arial Narrow" w:hAnsi="Arial Narrow" w:cs="Tahoma"/>
        </w:rPr>
        <w:t xml:space="preserve"> na asistentov z roku </w:t>
      </w:r>
    </w:p>
    <w:p w:rsidR="005028B3" w:rsidRDefault="005028B3" w:rsidP="00691D3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2018 + 4</w:t>
      </w:r>
      <w:r w:rsidR="00596630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990,57 EUR , čerpané v roku 2019 </w:t>
      </w:r>
    </w:p>
    <w:p w:rsidR="00C35450" w:rsidRDefault="00C35450" w:rsidP="00691D34">
      <w:pPr>
        <w:rPr>
          <w:rFonts w:ascii="Arial Narrow" w:hAnsi="Arial Narrow" w:cs="Tahoma"/>
        </w:rPr>
      </w:pPr>
    </w:p>
    <w:p w:rsidR="00E503D1" w:rsidRDefault="00C35450" w:rsidP="00691D34">
      <w:pPr>
        <w:rPr>
          <w:rFonts w:ascii="Arial Narrow" w:hAnsi="Arial Narrow" w:cs="Tahoma"/>
        </w:rPr>
      </w:pPr>
      <w:r w:rsidRPr="00596630">
        <w:rPr>
          <w:rFonts w:ascii="Arial Narrow" w:hAnsi="Arial Narrow" w:cs="Tahoma"/>
          <w:b/>
        </w:rPr>
        <w:t>výdavková časť</w:t>
      </w:r>
      <w:r>
        <w:rPr>
          <w:rFonts w:ascii="Arial Narrow" w:hAnsi="Arial Narrow" w:cs="Tahoma"/>
        </w:rPr>
        <w:t>:</w:t>
      </w:r>
    </w:p>
    <w:p w:rsidR="00C35450" w:rsidRDefault="00C35450" w:rsidP="00691D34">
      <w:pPr>
        <w:rPr>
          <w:rFonts w:ascii="Arial Narrow" w:hAnsi="Arial Narrow" w:cs="Tahoma"/>
        </w:rPr>
      </w:pPr>
    </w:p>
    <w:p w:rsidR="00C35450" w:rsidRDefault="00C35450" w:rsidP="00691D3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a/ </w:t>
      </w:r>
      <w:r w:rsidR="003D652F">
        <w:rPr>
          <w:rFonts w:ascii="Arial Narrow" w:hAnsi="Arial Narrow" w:cs="Tahoma"/>
        </w:rPr>
        <w:t xml:space="preserve"> bežné výdavky rozpočtových organizácií + 38 913,89 EUR vyplatené z depozitu 2018 </w:t>
      </w:r>
    </w:p>
    <w:p w:rsidR="003D652F" w:rsidRDefault="003D652F" w:rsidP="00691D34">
      <w:pPr>
        <w:rPr>
          <w:rFonts w:ascii="Arial Narrow" w:hAnsi="Arial Narrow" w:cs="Tahoma"/>
        </w:rPr>
      </w:pPr>
    </w:p>
    <w:p w:rsidR="002F3A8A" w:rsidRDefault="003D652F" w:rsidP="00691D3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Na základe vyšši</w:t>
      </w:r>
      <w:r w:rsidR="004A72E9">
        <w:rPr>
          <w:rFonts w:ascii="Arial Narrow" w:hAnsi="Arial Narrow" w:cs="Tahoma"/>
        </w:rPr>
        <w:t xml:space="preserve">e uvádzaných skutočností v záverečnom účte  a v súlade s ustanovením §10 písm. a/ a písm. b/ a v znení  §16 zákona SNR č.583/2004 </w:t>
      </w:r>
      <w:proofErr w:type="spellStart"/>
      <w:r w:rsidR="004A72E9">
        <w:rPr>
          <w:rFonts w:ascii="Arial Narrow" w:hAnsi="Arial Narrow" w:cs="Tahoma"/>
        </w:rPr>
        <w:t>Z.z</w:t>
      </w:r>
      <w:proofErr w:type="spellEnd"/>
      <w:r w:rsidR="004A72E9">
        <w:rPr>
          <w:rFonts w:ascii="Arial Narrow" w:hAnsi="Arial Narrow" w:cs="Tahoma"/>
        </w:rPr>
        <w:t xml:space="preserve">.  o rozpočtových pravidlách územnej samosprávy a o zmene a doplnení niektorých zákonov v znení neskorších predpisov, je vysporiadanie prebytku/schodku obce nasledovné: </w:t>
      </w:r>
    </w:p>
    <w:p w:rsidR="003D652F" w:rsidRDefault="003D652F" w:rsidP="00691D34">
      <w:pPr>
        <w:rPr>
          <w:rFonts w:ascii="Arial Narrow" w:hAnsi="Arial Narrow" w:cs="Tahoma"/>
        </w:rPr>
      </w:pPr>
    </w:p>
    <w:p w:rsidR="004679E7" w:rsidRDefault="004679E7" w:rsidP="00504D3C">
      <w:pPr>
        <w:rPr>
          <w:rFonts w:ascii="Arial Narrow" w:hAnsi="Arial Narrow" w:cs="Tahoma"/>
        </w:rPr>
      </w:pPr>
    </w:p>
    <w:tbl>
      <w:tblPr>
        <w:tblW w:w="6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7"/>
        <w:gridCol w:w="1736"/>
      </w:tblGrid>
      <w:tr w:rsidR="00596630" w:rsidRPr="00122064" w:rsidTr="00596630">
        <w:trPr>
          <w:trHeight w:hRule="exact" w:val="567"/>
          <w:jc w:val="center"/>
        </w:trPr>
        <w:tc>
          <w:tcPr>
            <w:tcW w:w="6123" w:type="dxa"/>
            <w:gridSpan w:val="2"/>
            <w:shd w:val="clear" w:color="auto" w:fill="CCFFCC"/>
            <w:vAlign w:val="center"/>
          </w:tcPr>
          <w:p w:rsidR="00596630" w:rsidRPr="00122064" w:rsidRDefault="00596630" w:rsidP="00122064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>Vysporiadanie schodku rozpočtu</w:t>
            </w:r>
          </w:p>
        </w:tc>
      </w:tr>
      <w:tr w:rsidR="00596630" w:rsidRPr="00122064" w:rsidTr="00596630">
        <w:trPr>
          <w:trHeight w:hRule="exact" w:val="567"/>
          <w:jc w:val="center"/>
        </w:trPr>
        <w:tc>
          <w:tcPr>
            <w:tcW w:w="4387" w:type="dxa"/>
            <w:shd w:val="clear" w:color="auto" w:fill="CCFFCC"/>
            <w:vAlign w:val="center"/>
          </w:tcPr>
          <w:p w:rsidR="00596630" w:rsidRPr="00122064" w:rsidRDefault="00596630" w:rsidP="00087C31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</w:p>
        </w:tc>
        <w:tc>
          <w:tcPr>
            <w:tcW w:w="1736" w:type="dxa"/>
            <w:shd w:val="clear" w:color="auto" w:fill="CCFFCC"/>
            <w:vAlign w:val="center"/>
          </w:tcPr>
          <w:p w:rsidR="00596630" w:rsidRPr="00122064" w:rsidRDefault="00596630" w:rsidP="00122064">
            <w:pPr>
              <w:spacing w:line="276" w:lineRule="auto"/>
              <w:jc w:val="center"/>
              <w:rPr>
                <w:rFonts w:ascii="Arial Narrow" w:hAnsi="Arial Narrow" w:cs="Tahoma"/>
                <w:b/>
                <w:sz w:val="22"/>
                <w:szCs w:val="22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t xml:space="preserve">skutočnosť čerpanie 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bežné príjmy </w:t>
            </w:r>
          </w:p>
        </w:tc>
        <w:tc>
          <w:tcPr>
            <w:tcW w:w="1736" w:type="dxa"/>
            <w:vAlign w:val="center"/>
          </w:tcPr>
          <w:p w:rsidR="00596630" w:rsidRPr="00077AEC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 w:rsidRPr="00077AEC"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 xml:space="preserve">2 384 613, 67 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bežné výdavky</w:t>
            </w:r>
          </w:p>
        </w:tc>
        <w:tc>
          <w:tcPr>
            <w:tcW w:w="1736" w:type="dxa"/>
            <w:vAlign w:val="center"/>
          </w:tcPr>
          <w:p w:rsidR="00596630" w:rsidRPr="00077AEC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 w:rsidRPr="00077AEC"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 xml:space="preserve">    2 261 605,92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prebytok bežného rozpočtu</w:t>
            </w:r>
          </w:p>
        </w:tc>
        <w:tc>
          <w:tcPr>
            <w:tcW w:w="1736" w:type="dxa"/>
            <w:vAlign w:val="center"/>
          </w:tcPr>
          <w:p w:rsidR="00596630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</w:pPr>
            <w:r w:rsidRPr="00077AEC">
              <w:rPr>
                <w:rFonts w:ascii="Arial Narrow" w:hAnsi="Arial Narrow" w:cs="Arial Narrow"/>
                <w:color w:val="00B050"/>
                <w:spacing w:val="-10"/>
                <w:w w:val="110"/>
                <w:sz w:val="22"/>
                <w:szCs w:val="22"/>
              </w:rPr>
              <w:t>123 007,75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Kapitálové príjmy</w:t>
            </w:r>
          </w:p>
        </w:tc>
        <w:tc>
          <w:tcPr>
            <w:tcW w:w="1736" w:type="dxa"/>
            <w:vAlign w:val="center"/>
          </w:tcPr>
          <w:p w:rsidR="00596630" w:rsidRPr="00077AEC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 w:rsidRPr="00077AEC"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5 822 473,38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Kapitálové výdavky</w:t>
            </w:r>
          </w:p>
        </w:tc>
        <w:tc>
          <w:tcPr>
            <w:tcW w:w="1736" w:type="dxa"/>
            <w:vAlign w:val="center"/>
          </w:tcPr>
          <w:p w:rsidR="00596630" w:rsidRPr="00077AEC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 w:rsidRPr="00077AEC"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 xml:space="preserve">     6 479 646,38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schodok kapitálového rozpočtu </w:t>
            </w:r>
          </w:p>
        </w:tc>
        <w:tc>
          <w:tcPr>
            <w:tcW w:w="1736" w:type="dxa"/>
            <w:vAlign w:val="center"/>
          </w:tcPr>
          <w:p w:rsidR="00596630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  <w:t xml:space="preserve">        </w:t>
            </w:r>
            <w:r w:rsidRPr="00077AEC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>657 173,00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Schodok kapitálového a bežného rozpočtu </w:t>
            </w:r>
          </w:p>
        </w:tc>
        <w:tc>
          <w:tcPr>
            <w:tcW w:w="1736" w:type="dxa"/>
            <w:vAlign w:val="center"/>
          </w:tcPr>
          <w:p w:rsidR="00596630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  <w:t xml:space="preserve">    </w:t>
            </w:r>
            <w:r w:rsidRPr="00077AEC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>534 165,</w:t>
            </w:r>
            <w:r w:rsidR="00077AEC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>25</w:t>
            </w:r>
            <w:r w:rsidRPr="00077AEC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 xml:space="preserve"> 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vysporiadanie schodku kapitálového a bežného rozpočtu </w:t>
            </w:r>
          </w:p>
        </w:tc>
        <w:tc>
          <w:tcPr>
            <w:tcW w:w="1736" w:type="dxa"/>
            <w:vAlign w:val="center"/>
          </w:tcPr>
          <w:p w:rsidR="00596630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  <w:t>+ 138 294,56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Schodok BR a KR po vysporiadaní </w:t>
            </w:r>
          </w:p>
        </w:tc>
        <w:tc>
          <w:tcPr>
            <w:tcW w:w="1736" w:type="dxa"/>
            <w:vAlign w:val="center"/>
          </w:tcPr>
          <w:p w:rsidR="00596630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</w:pPr>
            <w:r w:rsidRPr="00E766F0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>672</w:t>
            </w:r>
            <w:r w:rsidR="00E766F0" w:rsidRPr="00E766F0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> </w:t>
            </w:r>
            <w:r w:rsidRPr="00E766F0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>4</w:t>
            </w:r>
            <w:r w:rsidR="00E766F0" w:rsidRPr="00E766F0">
              <w:rPr>
                <w:rFonts w:ascii="Arial Narrow" w:hAnsi="Arial Narrow" w:cs="Arial Narrow"/>
                <w:color w:val="FF0000"/>
                <w:spacing w:val="-10"/>
                <w:w w:val="110"/>
                <w:sz w:val="22"/>
                <w:szCs w:val="22"/>
              </w:rPr>
              <w:t>59,81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B374E8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Príjmové FO</w:t>
            </w:r>
          </w:p>
        </w:tc>
        <w:tc>
          <w:tcPr>
            <w:tcW w:w="1736" w:type="dxa"/>
            <w:vAlign w:val="center"/>
          </w:tcPr>
          <w:p w:rsidR="00596630" w:rsidRPr="00077AEC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 w:rsidRPr="00077AEC"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6 320 776,45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Výdavkové </w:t>
            </w:r>
            <w:proofErr w:type="spellStart"/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fFO</w:t>
            </w:r>
            <w:proofErr w:type="spellEnd"/>
          </w:p>
        </w:tc>
        <w:tc>
          <w:tcPr>
            <w:tcW w:w="1736" w:type="dxa"/>
            <w:vAlign w:val="center"/>
          </w:tcPr>
          <w:p w:rsidR="00596630" w:rsidRPr="00077AEC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  <w:r w:rsidRPr="00077AEC"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  <w:t>5 621 804,15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Pr="00122064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Prebytok finančných operácií</w:t>
            </w:r>
          </w:p>
        </w:tc>
        <w:tc>
          <w:tcPr>
            <w:tcW w:w="1736" w:type="dxa"/>
            <w:vAlign w:val="center"/>
          </w:tcPr>
          <w:p w:rsidR="00596630" w:rsidRPr="00122064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color w:val="0000FF"/>
                <w:spacing w:val="-10"/>
                <w:w w:val="110"/>
                <w:sz w:val="22"/>
                <w:szCs w:val="22"/>
              </w:rPr>
            </w:pPr>
            <w:r w:rsidRPr="00E766F0">
              <w:rPr>
                <w:rFonts w:ascii="Arial Narrow" w:hAnsi="Arial Narrow" w:cs="Arial Narrow"/>
                <w:color w:val="00B050"/>
                <w:spacing w:val="-10"/>
                <w:w w:val="110"/>
                <w:sz w:val="22"/>
                <w:szCs w:val="22"/>
              </w:rPr>
              <w:t xml:space="preserve">  698 972,30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PRIJMY</w:t>
            </w:r>
          </w:p>
        </w:tc>
        <w:tc>
          <w:tcPr>
            <w:tcW w:w="1736" w:type="dxa"/>
            <w:vAlign w:val="center"/>
          </w:tcPr>
          <w:p w:rsidR="00596630" w:rsidRPr="00342AEA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FF"/>
                <w:spacing w:val="-10"/>
                <w:w w:val="110"/>
                <w:sz w:val="22"/>
                <w:szCs w:val="22"/>
              </w:rPr>
            </w:pPr>
            <w:r w:rsidRPr="00342AEA">
              <w:rPr>
                <w:rFonts w:ascii="Arial Narrow" w:hAnsi="Arial Narrow" w:cs="Arial Narrow"/>
                <w:b/>
                <w:color w:val="0000FF"/>
                <w:spacing w:val="-10"/>
                <w:w w:val="110"/>
                <w:sz w:val="22"/>
                <w:szCs w:val="22"/>
              </w:rPr>
              <w:t>14 527 863, 50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VYDAVKY</w:t>
            </w:r>
          </w:p>
        </w:tc>
        <w:tc>
          <w:tcPr>
            <w:tcW w:w="1736" w:type="dxa"/>
            <w:vAlign w:val="center"/>
          </w:tcPr>
          <w:p w:rsidR="00596630" w:rsidRPr="00342AEA" w:rsidRDefault="00342AEA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FF"/>
                <w:spacing w:val="-10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b/>
                <w:color w:val="0000FF"/>
                <w:spacing w:val="-10"/>
                <w:w w:val="110"/>
                <w:sz w:val="22"/>
                <w:szCs w:val="22"/>
              </w:rPr>
              <w:t xml:space="preserve"> 14 363 0</w:t>
            </w:r>
            <w:r w:rsidR="00596630" w:rsidRPr="00342AEA">
              <w:rPr>
                <w:rFonts w:ascii="Arial Narrow" w:hAnsi="Arial Narrow" w:cs="Arial Narrow"/>
                <w:b/>
                <w:color w:val="0000FF"/>
                <w:spacing w:val="-10"/>
                <w:w w:val="110"/>
                <w:sz w:val="22"/>
                <w:szCs w:val="22"/>
              </w:rPr>
              <w:t>56,45</w:t>
            </w:r>
          </w:p>
        </w:tc>
      </w:tr>
      <w:tr w:rsidR="00596630" w:rsidRPr="00122064" w:rsidTr="00596630">
        <w:trPr>
          <w:trHeight w:val="390"/>
          <w:jc w:val="center"/>
        </w:trPr>
        <w:tc>
          <w:tcPr>
            <w:tcW w:w="4387" w:type="dxa"/>
            <w:vAlign w:val="center"/>
          </w:tcPr>
          <w:p w:rsidR="00596630" w:rsidRDefault="00077AEC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Rozdiel príjmov a výdavkov</w:t>
            </w:r>
          </w:p>
        </w:tc>
        <w:tc>
          <w:tcPr>
            <w:tcW w:w="1736" w:type="dxa"/>
            <w:vAlign w:val="center"/>
          </w:tcPr>
          <w:p w:rsidR="00596630" w:rsidRPr="00077AEC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0000FF"/>
                <w:spacing w:val="-10"/>
                <w:w w:val="110"/>
                <w:sz w:val="22"/>
                <w:szCs w:val="22"/>
              </w:rPr>
            </w:pPr>
            <w:r w:rsidRPr="00E766F0">
              <w:rPr>
                <w:rFonts w:ascii="Arial Narrow" w:hAnsi="Arial Narrow" w:cs="Arial Narrow"/>
                <w:color w:val="00B050"/>
                <w:spacing w:val="-10"/>
                <w:w w:val="110"/>
                <w:sz w:val="22"/>
                <w:szCs w:val="22"/>
              </w:rPr>
              <w:t xml:space="preserve">  </w:t>
            </w:r>
            <w:r w:rsidRPr="00E766F0">
              <w:rPr>
                <w:rFonts w:ascii="Arial Narrow" w:hAnsi="Arial Narrow" w:cs="Arial Narrow"/>
                <w:b/>
                <w:color w:val="00B050"/>
                <w:spacing w:val="-10"/>
                <w:w w:val="110"/>
                <w:sz w:val="22"/>
                <w:szCs w:val="22"/>
              </w:rPr>
              <w:t>164 </w:t>
            </w:r>
            <w:r w:rsidR="00342AEA" w:rsidRPr="00E766F0">
              <w:rPr>
                <w:rFonts w:ascii="Arial Narrow" w:hAnsi="Arial Narrow" w:cs="Arial Narrow"/>
                <w:b/>
                <w:color w:val="00B050"/>
                <w:spacing w:val="-10"/>
                <w:w w:val="110"/>
                <w:sz w:val="22"/>
                <w:szCs w:val="22"/>
              </w:rPr>
              <w:t>7</w:t>
            </w:r>
            <w:r w:rsidRPr="00E766F0">
              <w:rPr>
                <w:rFonts w:ascii="Arial Narrow" w:hAnsi="Arial Narrow" w:cs="Arial Narrow"/>
                <w:b/>
                <w:color w:val="00B050"/>
                <w:spacing w:val="-10"/>
                <w:w w:val="110"/>
                <w:sz w:val="22"/>
                <w:szCs w:val="22"/>
              </w:rPr>
              <w:t>07,05</w:t>
            </w:r>
          </w:p>
        </w:tc>
      </w:tr>
      <w:tr w:rsidR="00596630" w:rsidRPr="00122064" w:rsidTr="00596630">
        <w:trPr>
          <w:jc w:val="center"/>
        </w:trPr>
        <w:tc>
          <w:tcPr>
            <w:tcW w:w="4387" w:type="dxa"/>
            <w:vAlign w:val="center"/>
          </w:tcPr>
          <w:p w:rsidR="00596630" w:rsidRPr="00122064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Vylúčenie cudzích fin.</w:t>
            </w:r>
            <w:r w:rsidR="00342AEA"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prostr</w:t>
            </w:r>
            <w:proofErr w:type="spellEnd"/>
            <w:r>
              <w:rPr>
                <w:rFonts w:ascii="Arial Narrow" w:hAnsi="Arial Narrow" w:cs="Arial Narrow"/>
                <w:spacing w:val="-8"/>
                <w:w w:val="110"/>
                <w:sz w:val="22"/>
                <w:szCs w:val="22"/>
              </w:rPr>
              <w:t>. k 31.12.2019</w:t>
            </w:r>
          </w:p>
        </w:tc>
        <w:tc>
          <w:tcPr>
            <w:tcW w:w="1736" w:type="dxa"/>
            <w:vAlign w:val="center"/>
          </w:tcPr>
          <w:p w:rsidR="00596630" w:rsidRPr="00E766F0" w:rsidRDefault="00E766F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color w:val="FF0000"/>
                <w:spacing w:val="-10"/>
                <w:w w:val="110"/>
                <w:sz w:val="22"/>
                <w:szCs w:val="22"/>
              </w:rPr>
            </w:pPr>
            <w:r w:rsidRPr="00E766F0">
              <w:rPr>
                <w:rFonts w:ascii="Arial Narrow" w:hAnsi="Arial Narrow" w:cs="Arial Narrow"/>
                <w:b/>
                <w:spacing w:val="-10"/>
                <w:w w:val="110"/>
                <w:sz w:val="22"/>
                <w:szCs w:val="22"/>
              </w:rPr>
              <w:t>138 294,56</w:t>
            </w:r>
          </w:p>
        </w:tc>
      </w:tr>
      <w:tr w:rsidR="00596630" w:rsidRPr="00122064" w:rsidTr="00596630">
        <w:trPr>
          <w:trHeight w:val="396"/>
          <w:jc w:val="center"/>
        </w:trPr>
        <w:tc>
          <w:tcPr>
            <w:tcW w:w="4387" w:type="dxa"/>
            <w:vAlign w:val="center"/>
          </w:tcPr>
          <w:p w:rsidR="00596630" w:rsidRPr="00122064" w:rsidRDefault="00E766F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V tom:</w:t>
            </w:r>
          </w:p>
        </w:tc>
        <w:tc>
          <w:tcPr>
            <w:tcW w:w="1736" w:type="dxa"/>
            <w:vAlign w:val="center"/>
          </w:tcPr>
          <w:p w:rsidR="00596630" w:rsidRPr="00122064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22"/>
                <w:szCs w:val="22"/>
              </w:rPr>
            </w:pPr>
          </w:p>
        </w:tc>
      </w:tr>
      <w:tr w:rsidR="00596630" w:rsidRPr="00122064" w:rsidTr="00596630">
        <w:trPr>
          <w:trHeight w:val="415"/>
          <w:jc w:val="center"/>
        </w:trPr>
        <w:tc>
          <w:tcPr>
            <w:tcW w:w="4387" w:type="dxa"/>
            <w:vAlign w:val="center"/>
          </w:tcPr>
          <w:p w:rsidR="00596630" w:rsidRPr="00122064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   finančná zábezpeka </w:t>
            </w:r>
          </w:p>
        </w:tc>
        <w:tc>
          <w:tcPr>
            <w:tcW w:w="1736" w:type="dxa"/>
            <w:vAlign w:val="center"/>
          </w:tcPr>
          <w:p w:rsidR="00596630" w:rsidRPr="00122064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34 600,0</w:t>
            </w:r>
            <w:r w:rsidR="00E766F0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0</w:t>
            </w:r>
          </w:p>
        </w:tc>
      </w:tr>
      <w:tr w:rsidR="00596630" w:rsidRPr="00122064" w:rsidTr="00596630">
        <w:trPr>
          <w:jc w:val="center"/>
        </w:trPr>
        <w:tc>
          <w:tcPr>
            <w:tcW w:w="4387" w:type="dxa"/>
            <w:vAlign w:val="center"/>
          </w:tcPr>
          <w:p w:rsidR="00596630" w:rsidRPr="00122064" w:rsidRDefault="00E766F0" w:rsidP="004832E7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lastRenderedPageBreak/>
              <w:t>N</w:t>
            </w:r>
            <w:r w:rsidR="00596630"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evyč</w:t>
            </w:r>
            <w:r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erpaná </w:t>
            </w:r>
            <w:r w:rsidR="00596630"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.dotácia – </w:t>
            </w:r>
            <w:r w:rsidR="00596630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detské </w:t>
            </w:r>
            <w:r w:rsidR="00596630"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ihrisko</w:t>
            </w:r>
            <w:r w:rsidR="00596630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pri ZŠ</w:t>
            </w:r>
          </w:p>
        </w:tc>
        <w:tc>
          <w:tcPr>
            <w:tcW w:w="1736" w:type="dxa"/>
            <w:vAlign w:val="center"/>
          </w:tcPr>
          <w:p w:rsidR="00596630" w:rsidRPr="00122064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8 000,0</w:t>
            </w:r>
          </w:p>
        </w:tc>
      </w:tr>
      <w:tr w:rsidR="00596630" w:rsidRPr="00122064" w:rsidTr="00596630">
        <w:trPr>
          <w:jc w:val="center"/>
        </w:trPr>
        <w:tc>
          <w:tcPr>
            <w:tcW w:w="4387" w:type="dxa"/>
            <w:vAlign w:val="center"/>
          </w:tcPr>
          <w:p w:rsidR="00596630" w:rsidRPr="00122064" w:rsidRDefault="00E766F0" w:rsidP="00E766F0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N</w:t>
            </w:r>
            <w:r w:rsidR="00596630"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evyč</w:t>
            </w:r>
            <w:r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erpaná </w:t>
            </w:r>
            <w:r w:rsidR="00596630"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dotácia – rozšír. </w:t>
            </w:r>
            <w:proofErr w:type="spellStart"/>
            <w:r w:rsidR="00596630"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skl.pr.has.zbrojnice</w:t>
            </w:r>
            <w:proofErr w:type="spellEnd"/>
          </w:p>
        </w:tc>
        <w:tc>
          <w:tcPr>
            <w:tcW w:w="1736" w:type="dxa"/>
            <w:vAlign w:val="center"/>
          </w:tcPr>
          <w:p w:rsidR="00596630" w:rsidRPr="00122064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29 961,11</w:t>
            </w:r>
          </w:p>
        </w:tc>
      </w:tr>
      <w:tr w:rsidR="00596630" w:rsidRPr="00122064" w:rsidTr="00596630">
        <w:trPr>
          <w:jc w:val="center"/>
        </w:trPr>
        <w:tc>
          <w:tcPr>
            <w:tcW w:w="4387" w:type="dxa"/>
            <w:vAlign w:val="center"/>
          </w:tcPr>
          <w:p w:rsidR="00596630" w:rsidRPr="00122064" w:rsidRDefault="00E766F0" w:rsidP="00E766F0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N</w:t>
            </w:r>
            <w:r w:rsidR="00596630" w:rsidRPr="00122064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evyč</w:t>
            </w:r>
            <w:r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erpaná </w:t>
            </w:r>
            <w:r w:rsidR="00596630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dotácia na stravovanie</w:t>
            </w:r>
          </w:p>
        </w:tc>
        <w:tc>
          <w:tcPr>
            <w:tcW w:w="1736" w:type="dxa"/>
            <w:vAlign w:val="center"/>
          </w:tcPr>
          <w:p w:rsidR="00596630" w:rsidRPr="00ED1270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 w:rsidRPr="00ED1270"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11 712,0</w:t>
            </w:r>
            <w:r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>0</w:t>
            </w:r>
          </w:p>
        </w:tc>
      </w:tr>
      <w:tr w:rsidR="00596630" w:rsidRPr="00122064" w:rsidTr="00596630">
        <w:trPr>
          <w:jc w:val="center"/>
        </w:trPr>
        <w:tc>
          <w:tcPr>
            <w:tcW w:w="4387" w:type="dxa"/>
            <w:vAlign w:val="center"/>
          </w:tcPr>
          <w:p w:rsidR="00596630" w:rsidRPr="00122064" w:rsidRDefault="00E766F0" w:rsidP="00E766F0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Nevyčerpaná </w:t>
            </w:r>
            <w:r w:rsidR="00596630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d</w:t>
            </w:r>
            <w:r w:rsidR="00596630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otácie RO </w:t>
            </w:r>
            <w:r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–</w:t>
            </w:r>
            <w:r w:rsidR="00596630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projekt </w:t>
            </w:r>
            <w:r w:rsidR="00596630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asistenti</w:t>
            </w:r>
          </w:p>
        </w:tc>
        <w:tc>
          <w:tcPr>
            <w:tcW w:w="1736" w:type="dxa"/>
            <w:vAlign w:val="center"/>
          </w:tcPr>
          <w:p w:rsidR="00596630" w:rsidRPr="00ED1270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 xml:space="preserve">            9860,90</w:t>
            </w:r>
          </w:p>
        </w:tc>
      </w:tr>
      <w:tr w:rsidR="00596630" w:rsidRPr="00122064" w:rsidTr="00596630">
        <w:trPr>
          <w:jc w:val="center"/>
        </w:trPr>
        <w:tc>
          <w:tcPr>
            <w:tcW w:w="4387" w:type="dxa"/>
            <w:vAlign w:val="center"/>
          </w:tcPr>
          <w:p w:rsidR="00596630" w:rsidRPr="00122064" w:rsidRDefault="00596630" w:rsidP="00E766F0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Depozit ZŠ pren</w:t>
            </w:r>
            <w:r w:rsidR="00E766F0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esené </w:t>
            </w:r>
            <w:r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komp</w:t>
            </w:r>
            <w:r w:rsidR="00E766F0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etencie (mzdy, odvody)</w:t>
            </w:r>
          </w:p>
        </w:tc>
        <w:tc>
          <w:tcPr>
            <w:tcW w:w="1736" w:type="dxa"/>
            <w:vAlign w:val="center"/>
          </w:tcPr>
          <w:p w:rsidR="00596630" w:rsidRPr="00ED1270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 xml:space="preserve">         41  672,66</w:t>
            </w:r>
          </w:p>
        </w:tc>
      </w:tr>
      <w:tr w:rsidR="00596630" w:rsidRPr="00122064" w:rsidTr="00596630">
        <w:trPr>
          <w:jc w:val="center"/>
        </w:trPr>
        <w:tc>
          <w:tcPr>
            <w:tcW w:w="4387" w:type="dxa"/>
            <w:vAlign w:val="center"/>
          </w:tcPr>
          <w:p w:rsidR="00596630" w:rsidRDefault="00596630" w:rsidP="00E766F0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Depozit ZŠ orig</w:t>
            </w:r>
            <w:r w:rsidR="00E766F0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 xml:space="preserve">inálne </w:t>
            </w:r>
            <w:r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komp</w:t>
            </w:r>
            <w:r w:rsidR="00E766F0">
              <w:rPr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etencie (ŠKD)</w:t>
            </w:r>
          </w:p>
        </w:tc>
        <w:tc>
          <w:tcPr>
            <w:tcW w:w="1736" w:type="dxa"/>
            <w:vAlign w:val="center"/>
          </w:tcPr>
          <w:p w:rsidR="00596630" w:rsidRPr="00ED1270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</w:pPr>
            <w:r>
              <w:rPr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 xml:space="preserve">         2 487 ,89</w:t>
            </w:r>
          </w:p>
        </w:tc>
      </w:tr>
      <w:tr w:rsidR="00596630" w:rsidRPr="00122064" w:rsidTr="00596630">
        <w:trPr>
          <w:jc w:val="center"/>
        </w:trPr>
        <w:tc>
          <w:tcPr>
            <w:tcW w:w="4387" w:type="dxa"/>
            <w:vAlign w:val="center"/>
          </w:tcPr>
          <w:p w:rsidR="00596630" w:rsidRPr="00122064" w:rsidRDefault="00596630" w:rsidP="00122064">
            <w:pPr>
              <w:widowControl w:val="0"/>
              <w:kinsoku w:val="0"/>
              <w:spacing w:line="276" w:lineRule="auto"/>
              <w:ind w:right="585"/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</w:pPr>
            <w:r w:rsidRPr="00122064">
              <w:rPr>
                <w:rFonts w:ascii="Arial Narrow" w:hAnsi="Arial Narrow" w:cs="Arial Narrow"/>
                <w:b/>
                <w:spacing w:val="-8"/>
                <w:w w:val="110"/>
                <w:sz w:val="22"/>
                <w:szCs w:val="22"/>
              </w:rPr>
              <w:t xml:space="preserve">Upravené hospodárenie obce - prebytok </w:t>
            </w:r>
          </w:p>
        </w:tc>
        <w:tc>
          <w:tcPr>
            <w:tcW w:w="1736" w:type="dxa"/>
            <w:vAlign w:val="center"/>
          </w:tcPr>
          <w:p w:rsidR="00596630" w:rsidRPr="00122064" w:rsidRDefault="00596630" w:rsidP="00E766F0">
            <w:pPr>
              <w:widowControl w:val="0"/>
              <w:kinsoku w:val="0"/>
              <w:spacing w:line="276" w:lineRule="auto"/>
              <w:jc w:val="right"/>
              <w:rPr>
                <w:rFonts w:ascii="Arial Narrow" w:hAnsi="Arial Narrow" w:cs="Arial Narrow"/>
                <w:b/>
                <w:spacing w:val="-10"/>
                <w:w w:val="110"/>
                <w:sz w:val="22"/>
                <w:szCs w:val="22"/>
              </w:rPr>
            </w:pPr>
            <w:r w:rsidRPr="00E766F0">
              <w:rPr>
                <w:rFonts w:ascii="Arial Narrow" w:hAnsi="Arial Narrow" w:cs="Arial Narrow"/>
                <w:b/>
                <w:color w:val="00B050"/>
                <w:spacing w:val="-10"/>
                <w:w w:val="110"/>
                <w:sz w:val="22"/>
                <w:szCs w:val="22"/>
              </w:rPr>
              <w:t>26 512,49</w:t>
            </w:r>
          </w:p>
        </w:tc>
      </w:tr>
    </w:tbl>
    <w:p w:rsidR="004679E7" w:rsidRDefault="004679E7" w:rsidP="00504D3C">
      <w:pPr>
        <w:rPr>
          <w:rFonts w:ascii="Arial Narrow" w:hAnsi="Arial Narrow" w:cs="Tahoma"/>
        </w:rPr>
      </w:pPr>
    </w:p>
    <w:p w:rsidR="00C972C6" w:rsidRDefault="00D97671" w:rsidP="00504D3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</w:t>
      </w:r>
      <w:r w:rsidR="00504D3C">
        <w:rPr>
          <w:rFonts w:ascii="Arial Narrow" w:hAnsi="Arial Narrow" w:cs="Tahoma"/>
        </w:rPr>
        <w:t xml:space="preserve">Obec schodok  </w:t>
      </w:r>
      <w:r w:rsidR="00C972C6">
        <w:rPr>
          <w:rFonts w:ascii="Arial Narrow" w:hAnsi="Arial Narrow" w:cs="Tahoma"/>
        </w:rPr>
        <w:t xml:space="preserve"> kapitálového a bežného </w:t>
      </w:r>
      <w:r w:rsidR="00504D3C">
        <w:rPr>
          <w:rFonts w:ascii="Arial Narrow" w:hAnsi="Arial Narrow" w:cs="Tahoma"/>
        </w:rPr>
        <w:t xml:space="preserve">rozpočtu </w:t>
      </w:r>
      <w:r w:rsidR="00C972C6">
        <w:rPr>
          <w:rFonts w:ascii="Arial Narrow" w:hAnsi="Arial Narrow" w:cs="Tahoma"/>
        </w:rPr>
        <w:t xml:space="preserve"> vykryla  z príjmových finančných operác</w:t>
      </w:r>
      <w:r w:rsidR="00E766F0">
        <w:rPr>
          <w:rFonts w:ascii="Arial Narrow" w:hAnsi="Arial Narrow" w:cs="Tahoma"/>
        </w:rPr>
        <w:t>i</w:t>
      </w:r>
      <w:r w:rsidR="00C972C6">
        <w:rPr>
          <w:rFonts w:ascii="Arial Narrow" w:hAnsi="Arial Narrow" w:cs="Tahoma"/>
        </w:rPr>
        <w:t xml:space="preserve">í – návratné zdroje financovania a prebytok hospodárenia </w:t>
      </w:r>
      <w:r w:rsidR="00E766F0">
        <w:rPr>
          <w:rFonts w:ascii="Arial Narrow" w:hAnsi="Arial Narrow" w:cs="Tahoma"/>
        </w:rPr>
        <w:t>z</w:t>
      </w:r>
      <w:r w:rsidR="00C972C6">
        <w:rPr>
          <w:rFonts w:ascii="Arial Narrow" w:hAnsi="Arial Narrow" w:cs="Tahoma"/>
        </w:rPr>
        <w:t xml:space="preserve"> roku 2018.</w:t>
      </w:r>
    </w:p>
    <w:p w:rsidR="00504D3C" w:rsidRDefault="00504D3C" w:rsidP="00504D3C">
      <w:pPr>
        <w:rPr>
          <w:rFonts w:ascii="Arial Narrow" w:hAnsi="Arial Narrow" w:cs="Tahoma"/>
        </w:rPr>
      </w:pPr>
    </w:p>
    <w:p w:rsidR="009F58D2" w:rsidRPr="004832E7" w:rsidRDefault="00504D3C" w:rsidP="00504D3C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Upravený prebytok vo výške </w:t>
      </w:r>
      <w:r w:rsidR="00E766F0" w:rsidRPr="004832E7">
        <w:rPr>
          <w:rFonts w:ascii="Arial Narrow" w:hAnsi="Arial Narrow" w:cs="Tahoma"/>
          <w:b/>
        </w:rPr>
        <w:t>26 512,49</w:t>
      </w:r>
      <w:r w:rsidRPr="004832E7">
        <w:rPr>
          <w:rFonts w:ascii="Arial Narrow" w:hAnsi="Arial Narrow" w:cs="Tahoma"/>
          <w:b/>
        </w:rPr>
        <w:t xml:space="preserve"> € navrhujeme použiť na tvorbu rezerv</w:t>
      </w:r>
      <w:r w:rsidR="009F58D2" w:rsidRPr="004832E7">
        <w:rPr>
          <w:rFonts w:ascii="Arial Narrow" w:hAnsi="Arial Narrow" w:cs="Tahoma"/>
          <w:b/>
        </w:rPr>
        <w:t>ného fondu  vo výške</w:t>
      </w:r>
    </w:p>
    <w:p w:rsidR="00504D3C" w:rsidRPr="004832E7" w:rsidRDefault="00E766F0" w:rsidP="00504D3C">
      <w:pPr>
        <w:rPr>
          <w:rFonts w:ascii="Arial Narrow" w:hAnsi="Arial Narrow" w:cs="Tahoma"/>
          <w:b/>
        </w:rPr>
      </w:pPr>
      <w:r w:rsidRPr="004832E7">
        <w:rPr>
          <w:rFonts w:ascii="Arial Narrow" w:hAnsi="Arial Narrow" w:cs="Tahoma"/>
          <w:b/>
        </w:rPr>
        <w:t xml:space="preserve">26 512,49 </w:t>
      </w:r>
      <w:r w:rsidR="00ED1270" w:rsidRPr="004832E7">
        <w:rPr>
          <w:rFonts w:ascii="Arial Narrow" w:hAnsi="Arial Narrow" w:cs="Tahoma"/>
          <w:b/>
        </w:rPr>
        <w:t>€.</w:t>
      </w:r>
    </w:p>
    <w:p w:rsidR="007E3822" w:rsidRDefault="007E3822" w:rsidP="007B2C2E">
      <w:pPr>
        <w:rPr>
          <w:rFonts w:ascii="Arial Narrow" w:hAnsi="Arial Narrow" w:cs="Tahoma"/>
        </w:rPr>
      </w:pPr>
    </w:p>
    <w:p w:rsidR="007E3822" w:rsidRDefault="007E3822" w:rsidP="007E3822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Výsledok hospodárenia z akruálneho účtovníctva o</w:t>
      </w:r>
      <w:r w:rsidR="007B2C2E">
        <w:rPr>
          <w:rFonts w:ascii="Arial Narrow" w:hAnsi="Arial Narrow" w:cs="Tahoma"/>
        </w:rPr>
        <w:t>bce vedený v</w:t>
      </w:r>
      <w:r w:rsidR="000E73F4">
        <w:rPr>
          <w:rFonts w:ascii="Arial Narrow" w:hAnsi="Arial Narrow" w:cs="Tahoma"/>
        </w:rPr>
        <w:t xml:space="preserve"> konsolidovanej </w:t>
      </w:r>
      <w:r w:rsidR="007B2C2E">
        <w:rPr>
          <w:rFonts w:ascii="Arial Narrow" w:hAnsi="Arial Narrow" w:cs="Tahoma"/>
        </w:rPr>
        <w:t>súvahe k 31.12.</w:t>
      </w:r>
      <w:r w:rsidR="007B2C2E" w:rsidRPr="00871AA4">
        <w:rPr>
          <w:rFonts w:ascii="Arial Narrow" w:hAnsi="Arial Narrow" w:cs="Tahoma"/>
        </w:rPr>
        <w:t>201</w:t>
      </w:r>
      <w:r w:rsidR="00AB58F0">
        <w:rPr>
          <w:rFonts w:ascii="Arial Narrow" w:hAnsi="Arial Narrow" w:cs="Tahoma"/>
        </w:rPr>
        <w:t>9</w:t>
      </w:r>
      <w:r w:rsidR="000E73F4" w:rsidRPr="00871AA4">
        <w:rPr>
          <w:rFonts w:ascii="Arial Narrow" w:hAnsi="Arial Narrow" w:cs="Tahoma"/>
        </w:rPr>
        <w:t xml:space="preserve"> bol</w:t>
      </w:r>
      <w:r w:rsidRPr="00871AA4">
        <w:rPr>
          <w:rFonts w:ascii="Arial Narrow" w:hAnsi="Arial Narrow" w:cs="Tahoma"/>
        </w:rPr>
        <w:t xml:space="preserve"> </w:t>
      </w:r>
      <w:r w:rsidR="005F6961">
        <w:rPr>
          <w:rFonts w:ascii="Arial Narrow" w:hAnsi="Arial Narrow" w:cs="Tahoma"/>
          <w:b/>
        </w:rPr>
        <w:t>93 949,70</w:t>
      </w:r>
      <w:r w:rsidR="007B2C2E" w:rsidRPr="00871AA4">
        <w:rPr>
          <w:rFonts w:ascii="Arial Narrow" w:hAnsi="Arial Narrow" w:cs="Tahoma"/>
          <w:b/>
        </w:rPr>
        <w:t xml:space="preserve"> €.</w:t>
      </w:r>
    </w:p>
    <w:p w:rsidR="007B2C2E" w:rsidRDefault="007B2C2E" w:rsidP="002F79EF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5. Tvorba a použitie prostriedkov z peňažných fondov</w:t>
      </w:r>
    </w:p>
    <w:p w:rsidR="00DA66B5" w:rsidRPr="002F79EF" w:rsidRDefault="00DA66B5" w:rsidP="006109E0">
      <w:pPr>
        <w:rPr>
          <w:rFonts w:ascii="Arial Narrow" w:hAnsi="Arial Narrow" w:cs="Tahoma"/>
          <w:b/>
          <w:color w:val="FF00FF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 w:rsidRPr="00991B1D">
        <w:rPr>
          <w:rFonts w:ascii="Arial Narrow" w:hAnsi="Arial Narrow" w:cs="Tahoma"/>
          <w:b/>
        </w:rPr>
        <w:t>Sociálny fond</w:t>
      </w:r>
      <w:r>
        <w:rPr>
          <w:rFonts w:ascii="Arial Narrow" w:hAnsi="Arial Narrow" w:cs="Tahoma"/>
          <w:b/>
        </w:rPr>
        <w:t xml:space="preserve"> – Obec</w:t>
      </w:r>
    </w:p>
    <w:p w:rsidR="00DA66B5" w:rsidRPr="00991B1D" w:rsidRDefault="00DA66B5" w:rsidP="006109E0">
      <w:pPr>
        <w:rPr>
          <w:rFonts w:ascii="Arial Narrow" w:hAnsi="Arial Narrow" w:cs="Tahoma"/>
          <w:b/>
        </w:rPr>
      </w:pPr>
    </w:p>
    <w:p w:rsidR="003107BC" w:rsidRDefault="003107BC" w:rsidP="003107B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súlade s </w:t>
      </w:r>
      <w:proofErr w:type="spellStart"/>
      <w:r>
        <w:rPr>
          <w:rFonts w:ascii="Arial Narrow" w:hAnsi="Arial Narrow" w:cs="Tahoma"/>
        </w:rPr>
        <w:t>ust</w:t>
      </w:r>
      <w:proofErr w:type="spellEnd"/>
      <w:r>
        <w:rPr>
          <w:rFonts w:ascii="Arial Narrow" w:hAnsi="Arial Narrow" w:cs="Tahoma"/>
        </w:rPr>
        <w:t>. Zákona č. 152/1994 Zb. o sociálnom fonde v </w:t>
      </w:r>
      <w:proofErr w:type="spellStart"/>
      <w:r>
        <w:rPr>
          <w:rFonts w:ascii="Arial Narrow" w:hAnsi="Arial Narrow" w:cs="Tahoma"/>
        </w:rPr>
        <w:t>z.n.p</w:t>
      </w:r>
      <w:proofErr w:type="spellEnd"/>
      <w:r>
        <w:rPr>
          <w:rFonts w:ascii="Arial Narrow" w:hAnsi="Arial Narrow" w:cs="Tahoma"/>
        </w:rPr>
        <w:t xml:space="preserve">. a ustanovení Kolektívnej zmluvy tvorí a používa sociálny fond pre zamestnancov obce na stravovanie, regeneráciu pracovnej sily, kultúrne, spoločenské a športové podujatia. </w:t>
      </w:r>
      <w:r w:rsidRPr="000C4577">
        <w:rPr>
          <w:rFonts w:ascii="Arial Narrow" w:hAnsi="Arial Narrow" w:cs="Tahoma"/>
        </w:rPr>
        <w:t>Sociálny</w:t>
      </w:r>
      <w:r>
        <w:rPr>
          <w:rFonts w:ascii="Arial Narrow" w:hAnsi="Arial Narrow" w:cs="Tahoma"/>
        </w:rPr>
        <w:t xml:space="preserve"> fond bol tvorený vo výške 1,05 % z hrubých miezd.</w:t>
      </w:r>
    </w:p>
    <w:p w:rsidR="003107BC" w:rsidRDefault="003107BC" w:rsidP="003107BC">
      <w:pPr>
        <w:rPr>
          <w:rFonts w:ascii="Arial Narrow" w:hAnsi="Arial Narrow" w:cs="Tahoma"/>
        </w:rPr>
      </w:pPr>
    </w:p>
    <w:p w:rsidR="003107BC" w:rsidRPr="003107BC" w:rsidRDefault="003107BC" w:rsidP="003107BC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Vedie sa na samostatnom bankovom účte.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DA66B5" w:rsidRPr="00D77DD8" w:rsidRDefault="00204079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Stav SF k </w:t>
      </w:r>
      <w:r w:rsidR="00D55020">
        <w:rPr>
          <w:rFonts w:ascii="Arial Narrow" w:hAnsi="Arial Narrow" w:cs="Tahoma"/>
        </w:rPr>
        <w:t>1.1.2019</w:t>
      </w:r>
      <w:r w:rsidR="00DA66B5">
        <w:rPr>
          <w:rFonts w:ascii="Arial Narrow" w:hAnsi="Arial Narrow" w:cs="Tahoma"/>
        </w:rPr>
        <w:t xml:space="preserve">                                  </w:t>
      </w:r>
      <w:r w:rsidR="00D55020">
        <w:rPr>
          <w:rFonts w:ascii="Arial Narrow" w:hAnsi="Arial Narrow" w:cs="Tahoma"/>
          <w:b/>
        </w:rPr>
        <w:t>2 409,71</w:t>
      </w:r>
      <w:r w:rsidR="00DA66B5" w:rsidRPr="00D77DD8">
        <w:rPr>
          <w:rFonts w:ascii="Arial Narrow" w:hAnsi="Arial Narrow" w:cs="Tahoma"/>
          <w:b/>
        </w:rPr>
        <w:t xml:space="preserve"> €</w:t>
      </w:r>
    </w:p>
    <w:p w:rsidR="00DA66B5" w:rsidRDefault="00556E7E" w:rsidP="006109E0">
      <w:pPr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>Tvorba r. 201</w:t>
      </w:r>
      <w:r w:rsidR="00D55020">
        <w:rPr>
          <w:rFonts w:ascii="Arial Narrow" w:hAnsi="Arial Narrow" w:cs="Tahoma"/>
        </w:rPr>
        <w:t>9</w:t>
      </w:r>
      <w:r w:rsidR="00DA66B5" w:rsidRPr="00D77DD8">
        <w:rPr>
          <w:rFonts w:ascii="Arial Narrow" w:hAnsi="Arial Narrow" w:cs="Tahoma"/>
        </w:rPr>
        <w:t xml:space="preserve">                                       </w:t>
      </w:r>
      <w:r w:rsidR="00DA66B5">
        <w:rPr>
          <w:rFonts w:ascii="Arial Narrow" w:hAnsi="Arial Narrow" w:cs="Tahoma"/>
        </w:rPr>
        <w:t xml:space="preserve"> </w:t>
      </w:r>
      <w:r w:rsidR="00EA274E">
        <w:rPr>
          <w:rFonts w:ascii="Arial Narrow" w:hAnsi="Arial Narrow" w:cs="Tahoma"/>
        </w:rPr>
        <w:t xml:space="preserve"> </w:t>
      </w:r>
      <w:r w:rsidR="00D55020">
        <w:rPr>
          <w:rFonts w:ascii="Arial Narrow" w:hAnsi="Arial Narrow" w:cs="Tahoma"/>
          <w:i/>
        </w:rPr>
        <w:t>4 064,31</w:t>
      </w:r>
      <w:r w:rsidR="00DA66B5" w:rsidRPr="00D77DD8">
        <w:rPr>
          <w:rFonts w:ascii="Arial Narrow" w:hAnsi="Arial Narrow" w:cs="Tahoma"/>
          <w:i/>
        </w:rPr>
        <w:t xml:space="preserve"> €</w:t>
      </w:r>
    </w:p>
    <w:p w:rsidR="00AD43DF" w:rsidRDefault="00DA66B5" w:rsidP="005E19C8">
      <w:pPr>
        <w:rPr>
          <w:rFonts w:ascii="Arial Narrow" w:hAnsi="Arial Narrow" w:cs="Tahoma"/>
        </w:rPr>
      </w:pPr>
      <w:r w:rsidRPr="00D77DD8">
        <w:rPr>
          <w:rFonts w:ascii="Arial Narrow" w:hAnsi="Arial Narrow" w:cs="Tahoma"/>
        </w:rPr>
        <w:t xml:space="preserve">Čerpanie SF </w:t>
      </w:r>
      <w:r w:rsidR="00140C96">
        <w:rPr>
          <w:rFonts w:ascii="Arial Narrow" w:hAnsi="Arial Narrow" w:cs="Tahoma"/>
        </w:rPr>
        <w:t xml:space="preserve">-     </w:t>
      </w:r>
      <w:proofErr w:type="spellStart"/>
      <w:r w:rsidR="00AD43DF">
        <w:rPr>
          <w:rFonts w:ascii="Arial Narrow" w:hAnsi="Arial Narrow" w:cs="Tahoma"/>
        </w:rPr>
        <w:t>regen.prac.sily</w:t>
      </w:r>
      <w:proofErr w:type="spellEnd"/>
      <w:r w:rsidR="00140C96">
        <w:rPr>
          <w:rFonts w:ascii="Arial Narrow" w:hAnsi="Arial Narrow" w:cs="Tahoma"/>
        </w:rPr>
        <w:t xml:space="preserve">      </w:t>
      </w:r>
      <w:r w:rsidR="00AD43DF">
        <w:rPr>
          <w:rFonts w:ascii="Arial Narrow" w:hAnsi="Arial Narrow" w:cs="Tahoma"/>
        </w:rPr>
        <w:t xml:space="preserve">  </w:t>
      </w:r>
      <w:r w:rsidR="00D55020">
        <w:rPr>
          <w:rFonts w:ascii="Arial Narrow" w:hAnsi="Arial Narrow" w:cs="Tahoma"/>
        </w:rPr>
        <w:t xml:space="preserve">     </w:t>
      </w:r>
      <w:r w:rsidR="00EA274E">
        <w:rPr>
          <w:rFonts w:ascii="Arial Narrow" w:hAnsi="Arial Narrow" w:cs="Tahoma"/>
        </w:rPr>
        <w:t xml:space="preserve"> 3 330,</w:t>
      </w:r>
      <w:r w:rsidR="00D55020">
        <w:rPr>
          <w:rFonts w:ascii="Arial Narrow" w:hAnsi="Arial Narrow" w:cs="Tahoma"/>
        </w:rPr>
        <w:t xml:space="preserve">0   </w:t>
      </w:r>
      <w:r w:rsidR="00AD43DF">
        <w:rPr>
          <w:rFonts w:ascii="Arial Narrow" w:hAnsi="Arial Narrow" w:cs="Tahoma"/>
        </w:rPr>
        <w:t xml:space="preserve"> €</w:t>
      </w:r>
    </w:p>
    <w:p w:rsidR="00DA66B5" w:rsidRPr="00AD43DF" w:rsidRDefault="00AD43DF" w:rsidP="00AD43DF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proofErr w:type="spellStart"/>
      <w:r>
        <w:rPr>
          <w:rFonts w:ascii="Arial Narrow" w:hAnsi="Arial Narrow" w:cs="Tahoma"/>
        </w:rPr>
        <w:t>prísp</w:t>
      </w:r>
      <w:proofErr w:type="spellEnd"/>
      <w:r>
        <w:rPr>
          <w:rFonts w:ascii="Arial Narrow" w:hAnsi="Arial Narrow" w:cs="Tahoma"/>
        </w:rPr>
        <w:t>. k stravovaniu</w:t>
      </w:r>
      <w:r w:rsidR="00DA66B5" w:rsidRPr="00AD43DF">
        <w:rPr>
          <w:rFonts w:ascii="Arial Narrow" w:hAnsi="Arial Narrow" w:cs="Tahoma"/>
        </w:rPr>
        <w:t xml:space="preserve">      </w:t>
      </w:r>
      <w:r w:rsidR="00D55020">
        <w:rPr>
          <w:rFonts w:ascii="Arial Narrow" w:hAnsi="Arial Narrow" w:cs="Tahoma"/>
        </w:rPr>
        <w:t>3 133,62</w:t>
      </w:r>
      <w:r>
        <w:rPr>
          <w:rFonts w:ascii="Arial Narrow" w:hAnsi="Arial Narrow" w:cs="Tahoma"/>
        </w:rPr>
        <w:t xml:space="preserve"> €</w:t>
      </w:r>
    </w:p>
    <w:p w:rsidR="00DA66B5" w:rsidRPr="00D77DD8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 xml:space="preserve">Stav </w:t>
      </w:r>
      <w:r w:rsidR="00204079">
        <w:rPr>
          <w:rFonts w:ascii="Arial Narrow" w:hAnsi="Arial Narrow" w:cs="Tahoma"/>
        </w:rPr>
        <w:t>k 31.1</w:t>
      </w:r>
      <w:r w:rsidR="00702CE5">
        <w:rPr>
          <w:rFonts w:ascii="Arial Narrow" w:hAnsi="Arial Narrow" w:cs="Tahoma"/>
        </w:rPr>
        <w:t>2.2019</w:t>
      </w:r>
      <w:r w:rsidRPr="00D77DD8">
        <w:rPr>
          <w:rFonts w:ascii="Arial Narrow" w:hAnsi="Arial Narrow" w:cs="Tahoma"/>
        </w:rPr>
        <w:t xml:space="preserve">                                  </w:t>
      </w:r>
      <w:r w:rsidR="00AD43DF">
        <w:rPr>
          <w:rFonts w:ascii="Arial Narrow" w:hAnsi="Arial Narrow" w:cs="Tahoma"/>
          <w:b/>
        </w:rPr>
        <w:t xml:space="preserve"> </w:t>
      </w:r>
      <w:r w:rsidR="00D55020">
        <w:rPr>
          <w:rFonts w:ascii="Arial Narrow" w:hAnsi="Arial Narrow" w:cs="Tahoma"/>
          <w:b/>
        </w:rPr>
        <w:t xml:space="preserve">     10,40</w:t>
      </w:r>
      <w:r w:rsidRPr="00D77DD8">
        <w:rPr>
          <w:rFonts w:ascii="Arial Narrow" w:hAnsi="Arial Narrow" w:cs="Tahoma"/>
          <w:b/>
        </w:rPr>
        <w:t xml:space="preserve"> €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DA66B5" w:rsidRPr="00224C5A" w:rsidRDefault="00DA66B5" w:rsidP="006109E0">
      <w:pPr>
        <w:rPr>
          <w:rFonts w:ascii="Arial Narrow" w:hAnsi="Arial Narrow" w:cs="Tahoma"/>
          <w:b/>
        </w:rPr>
      </w:pPr>
      <w:r w:rsidRPr="00702CE5">
        <w:rPr>
          <w:rFonts w:ascii="Arial Narrow" w:hAnsi="Arial Narrow" w:cs="Tahoma"/>
          <w:b/>
        </w:rPr>
        <w:t xml:space="preserve">Sociálny fond </w:t>
      </w:r>
      <w:r w:rsidR="00F67272" w:rsidRPr="00702CE5">
        <w:rPr>
          <w:rFonts w:ascii="Arial Narrow" w:hAnsi="Arial Narrow" w:cs="Tahoma"/>
          <w:b/>
        </w:rPr>
        <w:t>RO</w:t>
      </w:r>
    </w:p>
    <w:p w:rsidR="00DA66B5" w:rsidRPr="001D5345" w:rsidRDefault="00DA66B5" w:rsidP="000C4577">
      <w:pPr>
        <w:rPr>
          <w:rFonts w:ascii="Arial Narrow" w:hAnsi="Arial Narrow" w:cs="Arial"/>
        </w:rPr>
      </w:pPr>
    </w:p>
    <w:p w:rsidR="00DA66B5" w:rsidRPr="00F67272" w:rsidRDefault="00EA274E" w:rsidP="000C4577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t>Stav k 31.12.2019</w:t>
      </w:r>
      <w:r w:rsidR="00DA66B5" w:rsidRPr="00F67272">
        <w:rPr>
          <w:rFonts w:ascii="Arial Narrow" w:hAnsi="Arial Narrow" w:cs="Tahoma"/>
        </w:rPr>
        <w:t xml:space="preserve">                              </w:t>
      </w:r>
      <w:r w:rsidR="00204079">
        <w:rPr>
          <w:rFonts w:ascii="Arial Narrow" w:hAnsi="Arial Narrow" w:cs="Tahoma"/>
        </w:rPr>
        <w:t xml:space="preserve">       </w:t>
      </w:r>
      <w:r w:rsidR="000E73F4">
        <w:rPr>
          <w:rFonts w:ascii="Arial Narrow" w:hAnsi="Arial Narrow" w:cs="Tahoma"/>
        </w:rPr>
        <w:t xml:space="preserve">     </w:t>
      </w:r>
      <w:r w:rsidR="00DA66B5" w:rsidRPr="00F67272">
        <w:rPr>
          <w:rFonts w:ascii="Arial Narrow" w:hAnsi="Arial Narrow" w:cs="Tahoma"/>
        </w:rPr>
        <w:t xml:space="preserve"> </w:t>
      </w:r>
      <w:r w:rsidR="00702CE5">
        <w:rPr>
          <w:rFonts w:ascii="Arial Narrow" w:hAnsi="Arial Narrow" w:cs="Tahoma"/>
          <w:b/>
        </w:rPr>
        <w:t>2 380,85</w:t>
      </w:r>
      <w:r w:rsidR="000E73F4">
        <w:rPr>
          <w:rFonts w:ascii="Arial Narrow" w:hAnsi="Arial Narrow" w:cs="Tahoma"/>
          <w:b/>
        </w:rPr>
        <w:t xml:space="preserve">  </w:t>
      </w:r>
      <w:r w:rsidR="00DA66B5" w:rsidRPr="00F67272">
        <w:rPr>
          <w:rFonts w:ascii="Arial Narrow" w:hAnsi="Arial Narrow" w:cs="Tahoma"/>
          <w:b/>
        </w:rPr>
        <w:t>€</w:t>
      </w:r>
    </w:p>
    <w:p w:rsidR="00DA66B5" w:rsidRPr="00556E7E" w:rsidRDefault="00DA66B5" w:rsidP="000C4577">
      <w:pPr>
        <w:rPr>
          <w:rFonts w:ascii="Arial Narrow" w:hAnsi="Arial Narrow" w:cs="Tahoma"/>
          <w:highlight w:val="yellow"/>
        </w:rPr>
      </w:pPr>
    </w:p>
    <w:p w:rsidR="00DA66B5" w:rsidRDefault="00DA66B5" w:rsidP="00DB5834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Rezervný fond – Obec</w:t>
      </w:r>
    </w:p>
    <w:p w:rsidR="00DA66B5" w:rsidRDefault="00DA66B5" w:rsidP="00DB5834">
      <w:pPr>
        <w:rPr>
          <w:rFonts w:ascii="Arial Narrow" w:hAnsi="Arial Narrow" w:cs="Tahoma"/>
          <w:b/>
        </w:rPr>
      </w:pPr>
    </w:p>
    <w:p w:rsidR="00140C96" w:rsidRDefault="00EA274E" w:rsidP="00DB583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Stav k 31.12.2019</w:t>
      </w:r>
      <w:r w:rsidR="00140C96">
        <w:rPr>
          <w:rFonts w:ascii="Arial Narrow" w:hAnsi="Arial Narrow" w:cs="Tahoma"/>
        </w:rPr>
        <w:t xml:space="preserve">                                          </w:t>
      </w:r>
      <w:r>
        <w:rPr>
          <w:rFonts w:ascii="Arial Narrow" w:hAnsi="Arial Narrow" w:cs="Tahoma"/>
          <w:b/>
        </w:rPr>
        <w:t>15 143,96</w:t>
      </w:r>
      <w:r w:rsidR="00DA66B5" w:rsidRPr="000E73F4">
        <w:rPr>
          <w:rFonts w:ascii="Arial Narrow" w:hAnsi="Arial Narrow" w:cs="Tahoma"/>
          <w:b/>
        </w:rPr>
        <w:t xml:space="preserve"> </w:t>
      </w:r>
      <w:r w:rsidR="00140C96" w:rsidRPr="000E73F4">
        <w:rPr>
          <w:rFonts w:ascii="Arial Narrow" w:hAnsi="Arial Narrow" w:cs="Tahoma"/>
          <w:b/>
        </w:rPr>
        <w:t>€</w:t>
      </w:r>
      <w:r w:rsidR="00DA66B5">
        <w:rPr>
          <w:rFonts w:ascii="Arial Narrow" w:hAnsi="Arial Narrow" w:cs="Tahoma"/>
        </w:rPr>
        <w:t xml:space="preserve">               </w:t>
      </w:r>
      <w:r w:rsidR="00556E7E">
        <w:rPr>
          <w:rFonts w:ascii="Arial Narrow" w:hAnsi="Arial Narrow" w:cs="Tahoma"/>
        </w:rPr>
        <w:t xml:space="preserve"> </w:t>
      </w:r>
      <w:r w:rsidR="00523C90">
        <w:rPr>
          <w:rFonts w:ascii="Arial Narrow" w:hAnsi="Arial Narrow" w:cs="Tahoma"/>
        </w:rPr>
        <w:t xml:space="preserve">                        </w:t>
      </w:r>
    </w:p>
    <w:p w:rsidR="00DA66B5" w:rsidRDefault="00DA66B5" w:rsidP="006109E0">
      <w:pPr>
        <w:rPr>
          <w:rFonts w:ascii="Arial Narrow" w:hAnsi="Arial Narrow" w:cs="Tahoma"/>
        </w:rPr>
      </w:pPr>
    </w:p>
    <w:p w:rsidR="009C136C" w:rsidRDefault="009C136C" w:rsidP="006109E0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 Finančné vysporiadanie voči           – zriadeným a založeným právnickým osobám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štátnemu rozpočtu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štátnym fondom</w:t>
      </w: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</w:r>
      <w:r>
        <w:rPr>
          <w:rFonts w:ascii="Arial Narrow" w:hAnsi="Arial Narrow" w:cs="Tahoma"/>
          <w:b/>
        </w:rPr>
        <w:tab/>
        <w:t>- ostatným právnickým a fyzickým osobám – podnikateľom</w:t>
      </w:r>
    </w:p>
    <w:p w:rsidR="00DA66B5" w:rsidRDefault="00DA66B5" w:rsidP="006109E0">
      <w:pPr>
        <w:rPr>
          <w:rFonts w:ascii="Arial Narrow" w:hAnsi="Arial Narrow" w:cs="Tahoma"/>
          <w:b/>
        </w:rPr>
      </w:pPr>
    </w:p>
    <w:p w:rsidR="00DA66B5" w:rsidRDefault="00DA66B5" w:rsidP="006109E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 súlade s ustanoveniami § 16 ods. 2 zákona č.  583/2004 </w:t>
      </w:r>
      <w:proofErr w:type="spellStart"/>
      <w:r>
        <w:rPr>
          <w:rFonts w:ascii="Arial Narrow" w:hAnsi="Arial Narrow" w:cs="Tahoma"/>
        </w:rPr>
        <w:t>Z.z</w:t>
      </w:r>
      <w:proofErr w:type="spellEnd"/>
      <w:r>
        <w:rPr>
          <w:rFonts w:ascii="Arial Narrow" w:hAnsi="Arial Narrow" w:cs="Tahoma"/>
        </w:rPr>
        <w:t>. o rozpočtových pravidlách územnej samosprávy a o zmene a doplnení niektorých zákonov v znení neskorších predpisov má obec finančne vysporiadať svoje hospodárenie vrátane finančných vzťahov k zriadeným alebo založeným právnickým osobám, fyzickým osobám – podnikateľom a právnickým osobám, ktorým poskytla finančné prostriedky svojho rozpočtu, ďalej usporiadať finančné vzťahy k štátnemu rozpočtu, štátnym fondom, rozpočtom iných obcí a k rozpočtu VÚC</w:t>
      </w:r>
      <w:r w:rsidR="007B3CCA">
        <w:rPr>
          <w:rFonts w:ascii="Arial Narrow" w:hAnsi="Arial Narrow" w:cs="Tahoma"/>
        </w:rPr>
        <w:t>.</w:t>
      </w:r>
    </w:p>
    <w:p w:rsidR="000E73F4" w:rsidRDefault="000E73F4" w:rsidP="006109E0">
      <w:pPr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6.1 Finančné vysporiadanie voči zriadeným a založeným právnickým osobám</w:t>
      </w:r>
    </w:p>
    <w:p w:rsidR="00F57D16" w:rsidRDefault="00F57D16" w:rsidP="006109E0">
      <w:pPr>
        <w:rPr>
          <w:rFonts w:ascii="Arial Narrow" w:hAnsi="Arial Narrow" w:cs="Tahoma"/>
          <w:b/>
        </w:rPr>
      </w:pPr>
    </w:p>
    <w:p w:rsidR="0053058B" w:rsidRPr="0053058B" w:rsidRDefault="00F57D16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>Obec na 29. zasadnutí OZ  dňa 8.10.2018 uznesením č. 644 schvaľoval</w:t>
      </w:r>
      <w:r w:rsidR="0076699C" w:rsidRPr="0053058B">
        <w:rPr>
          <w:rFonts w:ascii="Arial Narrow" w:hAnsi="Arial Narrow" w:cs="Tahoma"/>
        </w:rPr>
        <w:t>a</w:t>
      </w:r>
      <w:r w:rsidRPr="0053058B">
        <w:rPr>
          <w:rFonts w:ascii="Arial Narrow" w:hAnsi="Arial Narrow" w:cs="Tahoma"/>
        </w:rPr>
        <w:t xml:space="preserve"> Zakladateľskú</w:t>
      </w:r>
    </w:p>
    <w:p w:rsidR="00F57D16" w:rsidRPr="0053058B" w:rsidRDefault="00F57D16" w:rsidP="0053058B">
      <w:pPr>
        <w:pStyle w:val="Odsekzoznamu"/>
        <w:ind w:left="750"/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 zmluvu na zriadenie s.r.o.</w:t>
      </w:r>
      <w:r w:rsidR="0076699C" w:rsidRPr="0053058B">
        <w:rPr>
          <w:rFonts w:ascii="Arial Narrow" w:hAnsi="Arial Narrow" w:cs="Tahoma"/>
        </w:rPr>
        <w:t xml:space="preserve"> – </w:t>
      </w:r>
      <w:proofErr w:type="spellStart"/>
      <w:r w:rsidR="0076699C" w:rsidRPr="0053058B">
        <w:rPr>
          <w:rFonts w:ascii="Arial Narrow" w:hAnsi="Arial Narrow" w:cs="Tahoma"/>
        </w:rPr>
        <w:t>Lužianska</w:t>
      </w:r>
      <w:proofErr w:type="spellEnd"/>
      <w:r w:rsidR="0076699C" w:rsidRPr="0053058B">
        <w:rPr>
          <w:rFonts w:ascii="Arial Narrow" w:hAnsi="Arial Narrow" w:cs="Tahoma"/>
        </w:rPr>
        <w:t xml:space="preserve"> servisná spoločnosť</w:t>
      </w:r>
      <w:r w:rsidR="0053058B" w:rsidRPr="0053058B">
        <w:rPr>
          <w:rFonts w:ascii="Arial Narrow" w:hAnsi="Arial Narrow" w:cs="Tahoma"/>
        </w:rPr>
        <w:t>/ďalej len LSS/</w:t>
      </w:r>
      <w:r w:rsidR="0076699C" w:rsidRPr="0053058B">
        <w:rPr>
          <w:rFonts w:ascii="Arial Narrow" w:hAnsi="Arial Narrow" w:cs="Tahoma"/>
        </w:rPr>
        <w:t xml:space="preserve"> -</w:t>
      </w:r>
      <w:r w:rsidRPr="0053058B">
        <w:rPr>
          <w:rFonts w:ascii="Arial Narrow" w:hAnsi="Arial Narrow" w:cs="Tahoma"/>
        </w:rPr>
        <w:t xml:space="preserve"> na prevádzkovanie kanalizácie,</w:t>
      </w:r>
      <w:r w:rsidR="0076699C" w:rsidRPr="0053058B">
        <w:rPr>
          <w:rFonts w:ascii="Arial Narrow" w:hAnsi="Arial Narrow" w:cs="Tahoma"/>
        </w:rPr>
        <w:t xml:space="preserve"> vkladom do základného imania  s</w:t>
      </w:r>
      <w:r w:rsidRPr="0053058B">
        <w:rPr>
          <w:rFonts w:ascii="Arial Narrow" w:hAnsi="Arial Narrow" w:cs="Tahoma"/>
        </w:rPr>
        <w:t>poločnosti 5 000,0 €, ktorá svoju činnosť začala 9.11.2018.</w:t>
      </w:r>
    </w:p>
    <w:p w:rsidR="00F57D16" w:rsidRDefault="00F57D16" w:rsidP="006109E0">
      <w:pPr>
        <w:rPr>
          <w:rFonts w:ascii="Arial Narrow" w:hAnsi="Arial Narrow" w:cs="Tahoma"/>
        </w:rPr>
      </w:pPr>
    </w:p>
    <w:p w:rsidR="00F57D16" w:rsidRPr="00F57D16" w:rsidRDefault="00F57D16" w:rsidP="006109E0">
      <w:pPr>
        <w:rPr>
          <w:rFonts w:ascii="Arial Narrow" w:hAnsi="Arial Narrow" w:cs="Tahom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741"/>
        <w:gridCol w:w="2551"/>
      </w:tblGrid>
      <w:tr w:rsidR="0053058B" w:rsidRPr="00727300" w:rsidTr="006D67BA">
        <w:trPr>
          <w:trHeight w:hRule="exact" w:val="567"/>
          <w:jc w:val="center"/>
        </w:trPr>
        <w:tc>
          <w:tcPr>
            <w:tcW w:w="2074" w:type="dxa"/>
            <w:shd w:val="clear" w:color="auto" w:fill="CCFFCC"/>
          </w:tcPr>
          <w:p w:rsidR="0053058B" w:rsidRPr="00BF3DCF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53058B" w:rsidRPr="00BF3DCF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Právnická osoba</w:t>
            </w:r>
          </w:p>
        </w:tc>
        <w:tc>
          <w:tcPr>
            <w:tcW w:w="2741" w:type="dxa"/>
            <w:shd w:val="clear" w:color="auto" w:fill="CCFFCC"/>
            <w:vAlign w:val="center"/>
          </w:tcPr>
          <w:p w:rsidR="0053058B" w:rsidRPr="00BF3DCF" w:rsidRDefault="0053058B" w:rsidP="0053058B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Suma poskytnutých FP</w:t>
            </w:r>
          </w:p>
        </w:tc>
        <w:tc>
          <w:tcPr>
            <w:tcW w:w="2551" w:type="dxa"/>
            <w:shd w:val="clear" w:color="auto" w:fill="CCFFCC"/>
            <w:vAlign w:val="center"/>
          </w:tcPr>
          <w:p w:rsidR="0053058B" w:rsidRPr="00BF3DCF" w:rsidRDefault="0053058B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</w:p>
          <w:p w:rsidR="0053058B" w:rsidRPr="00BF3DCF" w:rsidRDefault="0053058B" w:rsidP="006D67BA">
            <w:pPr>
              <w:jc w:val="both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BF3DCF">
              <w:rPr>
                <w:rFonts w:ascii="Arial Narrow" w:hAnsi="Arial Narrow" w:cs="Tahoma"/>
                <w:b/>
                <w:sz w:val="20"/>
                <w:szCs w:val="20"/>
              </w:rPr>
              <w:t>Suma skutočne použitých  FP</w:t>
            </w:r>
          </w:p>
        </w:tc>
      </w:tr>
      <w:tr w:rsidR="0053058B" w:rsidRPr="00727300" w:rsidTr="006D67BA">
        <w:trPr>
          <w:jc w:val="center"/>
        </w:trPr>
        <w:tc>
          <w:tcPr>
            <w:tcW w:w="2074" w:type="dxa"/>
          </w:tcPr>
          <w:p w:rsidR="0053058B" w:rsidRPr="00727300" w:rsidRDefault="0053058B" w:rsidP="0053058B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LSS</w:t>
            </w:r>
          </w:p>
        </w:tc>
        <w:tc>
          <w:tcPr>
            <w:tcW w:w="2741" w:type="dxa"/>
          </w:tcPr>
          <w:p w:rsidR="0053058B" w:rsidRPr="00727300" w:rsidRDefault="00EA274E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15 700,0</w:t>
            </w:r>
            <w:r w:rsidR="0053058B" w:rsidRPr="00727300">
              <w:rPr>
                <w:rFonts w:ascii="Arial Narrow" w:hAnsi="Arial Narrow" w:cs="Tahoma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2551" w:type="dxa"/>
          </w:tcPr>
          <w:p w:rsidR="0053058B" w:rsidRPr="00727300" w:rsidRDefault="00EA274E" w:rsidP="007B2C2E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15 700,</w:t>
            </w:r>
            <w:r w:rsidR="0053058B" w:rsidRPr="00727300">
              <w:rPr>
                <w:rFonts w:ascii="Arial Narrow" w:hAnsi="Arial Narrow" w:cs="Tahoma"/>
                <w:b/>
                <w:sz w:val="20"/>
                <w:szCs w:val="20"/>
              </w:rPr>
              <w:t>0 €</w:t>
            </w:r>
          </w:p>
        </w:tc>
      </w:tr>
    </w:tbl>
    <w:p w:rsidR="00DA66B5" w:rsidRDefault="00DA66B5" w:rsidP="006109E0">
      <w:pPr>
        <w:rPr>
          <w:rFonts w:ascii="Arial Narrow" w:hAnsi="Arial Narrow" w:cs="Tahoma"/>
          <w:b/>
        </w:rPr>
      </w:pPr>
    </w:p>
    <w:p w:rsidR="0053058B" w:rsidRDefault="0053058B" w:rsidP="006109E0">
      <w:pPr>
        <w:rPr>
          <w:rFonts w:ascii="Arial Narrow" w:hAnsi="Arial Narrow" w:cs="Tahoma"/>
        </w:rPr>
      </w:pPr>
    </w:p>
    <w:p w:rsidR="0053058B" w:rsidRPr="0053058B" w:rsidRDefault="00DA66B5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>Obec Tekovské Lužany nemá zriadené príspevkové organizácie.</w:t>
      </w:r>
    </w:p>
    <w:p w:rsidR="0053058B" w:rsidRPr="0053058B" w:rsidRDefault="00DA66B5" w:rsidP="0053058B">
      <w:pPr>
        <w:pStyle w:val="Odsekzoznamu"/>
        <w:ind w:left="750"/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 </w:t>
      </w:r>
    </w:p>
    <w:p w:rsidR="0053058B" w:rsidRPr="0053058B" w:rsidRDefault="00DA66B5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53058B">
        <w:rPr>
          <w:rFonts w:ascii="Arial Narrow" w:hAnsi="Arial Narrow" w:cs="Tahoma"/>
        </w:rPr>
        <w:t xml:space="preserve">Má zriadené tri rozpočtové organizácie – ZŠ, ZŠ s VJM a MŠ, ktoré sú priamo napojené na </w:t>
      </w:r>
      <w:r w:rsidR="0053058B" w:rsidRPr="0053058B">
        <w:rPr>
          <w:rFonts w:ascii="Arial Narrow" w:hAnsi="Arial Narrow" w:cs="Tahoma"/>
        </w:rPr>
        <w:t xml:space="preserve"> </w:t>
      </w:r>
    </w:p>
    <w:p w:rsidR="00DA66B5" w:rsidRDefault="0053058B" w:rsidP="0053058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</w:t>
      </w:r>
      <w:r w:rsidRPr="0053058B">
        <w:rPr>
          <w:rFonts w:ascii="Arial Narrow" w:hAnsi="Arial Narrow" w:cs="Tahoma"/>
        </w:rPr>
        <w:t xml:space="preserve">        </w:t>
      </w:r>
      <w:r w:rsidR="00DA66B5" w:rsidRPr="0053058B">
        <w:rPr>
          <w:rFonts w:ascii="Arial Narrow" w:hAnsi="Arial Narrow" w:cs="Tahoma"/>
        </w:rPr>
        <w:t>rozpočet obce. Výsledok ich hospodárenia je súčasťou prebytku hospodárenia obce</w:t>
      </w:r>
      <w:r w:rsidR="000F7D21" w:rsidRPr="0053058B">
        <w:rPr>
          <w:rFonts w:ascii="Arial Narrow" w:hAnsi="Arial Narrow" w:cs="Tahoma"/>
        </w:rPr>
        <w:t>.</w:t>
      </w:r>
    </w:p>
    <w:p w:rsidR="00BF3DCF" w:rsidRDefault="00BF3DCF" w:rsidP="0053058B">
      <w:pPr>
        <w:rPr>
          <w:rFonts w:ascii="Arial Narrow" w:hAnsi="Arial Narrow" w:cs="Tahoma"/>
        </w:rPr>
      </w:pPr>
    </w:p>
    <w:p w:rsidR="00DA66B5" w:rsidRPr="00BF3DCF" w:rsidRDefault="00DA66B5" w:rsidP="00566EA4">
      <w:pPr>
        <w:rPr>
          <w:rFonts w:ascii="Arial Narrow" w:hAnsi="Arial Narrow" w:cs="Tahoma"/>
        </w:rPr>
      </w:pPr>
      <w:r w:rsidRPr="00BF3DCF">
        <w:rPr>
          <w:rFonts w:ascii="Arial Narrow" w:hAnsi="Arial Narrow" w:cs="Tahoma"/>
        </w:rPr>
        <w:t>Rozpočtové organizácie so správnou subjektivitou – ZŠ, ZŠ s VJM, MŠ</w:t>
      </w:r>
    </w:p>
    <w:p w:rsidR="00DA66B5" w:rsidRDefault="00DA66B5" w:rsidP="00566EA4">
      <w:pPr>
        <w:rPr>
          <w:rFonts w:ascii="Arial Narrow" w:hAnsi="Arial Narrow" w:cs="Tahoma"/>
          <w:b/>
        </w:rPr>
      </w:pPr>
    </w:p>
    <w:p w:rsidR="00DA66B5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Pre základné školy a materskú školu boli zaslané finančné prostriedky na originálne kompetencie</w:t>
      </w:r>
      <w:r>
        <w:rPr>
          <w:rFonts w:ascii="Arial Narrow" w:hAnsi="Arial Narrow" w:cs="Tahoma"/>
        </w:rPr>
        <w:t xml:space="preserve">      </w:t>
      </w:r>
      <w:r w:rsidRPr="00DB5834">
        <w:rPr>
          <w:rFonts w:ascii="Arial Narrow" w:hAnsi="Arial Narrow" w:cs="Tahoma"/>
        </w:rPr>
        <w:t xml:space="preserve">  vo výške</w:t>
      </w:r>
      <w:r>
        <w:rPr>
          <w:rFonts w:ascii="Arial Narrow" w:hAnsi="Arial Narrow" w:cs="Tahoma"/>
        </w:rPr>
        <w:t xml:space="preserve">:                                          </w:t>
      </w:r>
      <w:r w:rsidR="00D905D1">
        <w:rPr>
          <w:rFonts w:ascii="Arial Narrow" w:hAnsi="Arial Narrow" w:cs="Tahoma"/>
          <w:b/>
        </w:rPr>
        <w:t>293 902,29</w:t>
      </w:r>
      <w:r w:rsidRPr="00C86336">
        <w:rPr>
          <w:rFonts w:ascii="Arial Narrow" w:hAnsi="Arial Narrow" w:cs="Tahoma"/>
          <w:b/>
        </w:rPr>
        <w:t xml:space="preserve"> €:</w:t>
      </w:r>
      <w:r w:rsidRPr="00DB5834">
        <w:rPr>
          <w:rFonts w:ascii="Arial Narrow" w:hAnsi="Arial Narrow" w:cs="Tahoma"/>
        </w:rPr>
        <w:t xml:space="preserve"> </w:t>
      </w:r>
    </w:p>
    <w:p w:rsidR="00BB282B" w:rsidRPr="00DB5834" w:rsidRDefault="00BB282B" w:rsidP="00566EA4">
      <w:pPr>
        <w:rPr>
          <w:rFonts w:ascii="Arial Narrow" w:hAnsi="Arial Narrow" w:cs="Tahoma"/>
        </w:rPr>
      </w:pPr>
    </w:p>
    <w:p w:rsidR="00556E7E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ZŠ</w:t>
      </w:r>
      <w:r>
        <w:rPr>
          <w:rFonts w:ascii="Arial Narrow" w:hAnsi="Arial Narrow" w:cs="Tahoma"/>
        </w:rPr>
        <w:t xml:space="preserve"> - ŠKD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               </w:t>
      </w:r>
      <w:r w:rsidR="00BB282B">
        <w:rPr>
          <w:rFonts w:ascii="Arial Narrow" w:hAnsi="Arial Narrow" w:cs="Tahoma"/>
        </w:rPr>
        <w:t xml:space="preserve">                       </w:t>
      </w:r>
      <w:r w:rsidR="00D905D1">
        <w:rPr>
          <w:rFonts w:ascii="Arial Narrow" w:hAnsi="Arial Narrow" w:cs="Tahoma"/>
        </w:rPr>
        <w:t>26 260</w:t>
      </w:r>
      <w:r w:rsidR="00BB282B">
        <w:rPr>
          <w:rFonts w:ascii="Arial Narrow" w:hAnsi="Arial Narrow" w:cs="Tahoma"/>
        </w:rPr>
        <w:t>,00</w:t>
      </w:r>
      <w:r>
        <w:rPr>
          <w:rFonts w:ascii="Arial Narrow" w:hAnsi="Arial Narrow" w:cs="Tahoma"/>
        </w:rPr>
        <w:t xml:space="preserve"> €</w:t>
      </w:r>
      <w:r w:rsidRPr="00DB5834">
        <w:rPr>
          <w:rFonts w:ascii="Arial Narrow" w:hAnsi="Arial Narrow" w:cs="Tahoma"/>
        </w:rPr>
        <w:t xml:space="preserve"> </w:t>
      </w:r>
    </w:p>
    <w:p w:rsidR="00DA66B5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ZŠ s</w:t>
      </w:r>
      <w:r>
        <w:rPr>
          <w:rFonts w:ascii="Arial Narrow" w:hAnsi="Arial Narrow" w:cs="Tahoma"/>
        </w:rPr>
        <w:t> </w:t>
      </w:r>
      <w:r w:rsidRPr="00DB5834">
        <w:rPr>
          <w:rFonts w:ascii="Arial Narrow" w:hAnsi="Arial Narrow" w:cs="Tahoma"/>
        </w:rPr>
        <w:t>VJM</w:t>
      </w:r>
      <w:r>
        <w:rPr>
          <w:rFonts w:ascii="Arial Narrow" w:hAnsi="Arial Narrow" w:cs="Tahoma"/>
        </w:rPr>
        <w:t xml:space="preserve"> - ŠKD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</w:t>
      </w:r>
      <w:r w:rsidR="00BB282B">
        <w:rPr>
          <w:rFonts w:ascii="Arial Narrow" w:hAnsi="Arial Narrow" w:cs="Tahoma"/>
        </w:rPr>
        <w:t xml:space="preserve">                           </w:t>
      </w:r>
      <w:r w:rsidR="00D905D1">
        <w:rPr>
          <w:rFonts w:ascii="Arial Narrow" w:hAnsi="Arial Narrow" w:cs="Tahoma"/>
        </w:rPr>
        <w:t>11 111</w:t>
      </w:r>
      <w:r w:rsidR="00BB282B">
        <w:rPr>
          <w:rFonts w:ascii="Arial Narrow" w:hAnsi="Arial Narrow" w:cs="Tahoma"/>
        </w:rPr>
        <w:t>,00</w:t>
      </w:r>
      <w:r>
        <w:rPr>
          <w:rFonts w:ascii="Arial Narrow" w:hAnsi="Arial Narrow" w:cs="Tahoma"/>
        </w:rPr>
        <w:t xml:space="preserve"> €</w:t>
      </w:r>
    </w:p>
    <w:p w:rsidR="00556E7E" w:rsidRPr="00DB5834" w:rsidRDefault="00BB282B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Doplatok k výdavkom ZŠ s</w:t>
      </w:r>
      <w:r w:rsidR="00D9082B">
        <w:rPr>
          <w:rFonts w:ascii="Arial Narrow" w:hAnsi="Arial Narrow" w:cs="Tahoma"/>
        </w:rPr>
        <w:t> </w:t>
      </w:r>
      <w:r>
        <w:rPr>
          <w:rFonts w:ascii="Arial Narrow" w:hAnsi="Arial Narrow" w:cs="Tahoma"/>
        </w:rPr>
        <w:t>VJM</w:t>
      </w:r>
      <w:r w:rsidR="00D9082B">
        <w:rPr>
          <w:rFonts w:ascii="Arial Narrow" w:hAnsi="Arial Narrow" w:cs="Tahoma"/>
        </w:rPr>
        <w:t xml:space="preserve">        </w:t>
      </w:r>
      <w:r w:rsidR="00D905D1">
        <w:rPr>
          <w:rFonts w:ascii="Arial Narrow" w:hAnsi="Arial Narrow" w:cs="Tahoma"/>
        </w:rPr>
        <w:t>44 402,00</w:t>
      </w:r>
      <w:r w:rsidR="00556E7E">
        <w:rPr>
          <w:rFonts w:ascii="Arial Narrow" w:hAnsi="Arial Narrow" w:cs="Tahoma"/>
        </w:rPr>
        <w:t xml:space="preserve"> €</w:t>
      </w:r>
    </w:p>
    <w:p w:rsidR="00BB282B" w:rsidRDefault="00DA66B5" w:rsidP="00566EA4">
      <w:pPr>
        <w:rPr>
          <w:rFonts w:ascii="Arial Narrow" w:hAnsi="Arial Narrow" w:cs="Tahoma"/>
        </w:rPr>
      </w:pPr>
      <w:r w:rsidRPr="00DB5834">
        <w:rPr>
          <w:rFonts w:ascii="Arial Narrow" w:hAnsi="Arial Narrow" w:cs="Tahoma"/>
        </w:rPr>
        <w:t>M</w:t>
      </w:r>
      <w:r w:rsidR="00D905D1">
        <w:rPr>
          <w:rFonts w:ascii="Arial Narrow" w:hAnsi="Arial Narrow" w:cs="Tahoma"/>
        </w:rPr>
        <w:t>aterská škola</w:t>
      </w:r>
      <w:r w:rsidRPr="00DB5834">
        <w:rPr>
          <w:rFonts w:ascii="Arial Narrow" w:hAnsi="Arial Narrow" w:cs="Tahoma"/>
        </w:rPr>
        <w:t>:</w:t>
      </w:r>
      <w:r>
        <w:rPr>
          <w:rFonts w:ascii="Arial Narrow" w:hAnsi="Arial Narrow" w:cs="Tahoma"/>
        </w:rPr>
        <w:t xml:space="preserve">                             </w:t>
      </w:r>
      <w:r w:rsidR="00BB282B">
        <w:rPr>
          <w:rFonts w:ascii="Arial Narrow" w:hAnsi="Arial Narrow" w:cs="Tahoma"/>
        </w:rPr>
        <w:t xml:space="preserve">   </w:t>
      </w:r>
      <w:r w:rsidR="00D905D1">
        <w:rPr>
          <w:rFonts w:ascii="Arial Narrow" w:hAnsi="Arial Narrow" w:cs="Tahoma"/>
        </w:rPr>
        <w:t>204 252,00</w:t>
      </w:r>
      <w:r>
        <w:rPr>
          <w:rFonts w:ascii="Arial Narrow" w:hAnsi="Arial Narrow" w:cs="Tahoma"/>
        </w:rPr>
        <w:t xml:space="preserve"> €</w:t>
      </w:r>
      <w:r w:rsidR="00BB282B">
        <w:rPr>
          <w:rFonts w:ascii="Arial Narrow" w:hAnsi="Arial Narrow" w:cs="Tahoma"/>
        </w:rPr>
        <w:t xml:space="preserve"> </w:t>
      </w:r>
    </w:p>
    <w:p w:rsidR="00DA66B5" w:rsidRDefault="00DA66B5" w:rsidP="00566EA4">
      <w:pPr>
        <w:rPr>
          <w:rFonts w:ascii="Arial Narrow" w:hAnsi="Arial Narrow" w:cs="Tahoma"/>
        </w:rPr>
      </w:pP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vlastné príjmy RO vo výške:                  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ZŠ – ŠKD:                     </w:t>
      </w:r>
      <w:r w:rsidR="00BB282B">
        <w:rPr>
          <w:rFonts w:ascii="Arial Narrow" w:hAnsi="Arial Narrow" w:cs="Tahoma"/>
        </w:rPr>
        <w:t xml:space="preserve">                        </w:t>
      </w:r>
      <w:r w:rsidR="00D905D1">
        <w:rPr>
          <w:rFonts w:ascii="Arial Narrow" w:hAnsi="Arial Narrow" w:cs="Tahoma"/>
        </w:rPr>
        <w:t>1 728,50</w:t>
      </w:r>
      <w:r>
        <w:rPr>
          <w:rFonts w:ascii="Arial Narrow" w:hAnsi="Arial Narrow" w:cs="Tahoma"/>
        </w:rPr>
        <w:t xml:space="preserve"> €</w:t>
      </w:r>
    </w:p>
    <w:p w:rsidR="00D905D1" w:rsidRDefault="00D905D1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ZŠ – prepl.</w:t>
      </w:r>
      <w:proofErr w:type="spellStart"/>
      <w:r>
        <w:rPr>
          <w:rFonts w:ascii="Arial Narrow" w:hAnsi="Arial Narrow" w:cs="Tahoma"/>
        </w:rPr>
        <w:t>energ</w:t>
      </w:r>
      <w:proofErr w:type="spellEnd"/>
      <w:r>
        <w:rPr>
          <w:rFonts w:ascii="Arial Narrow" w:hAnsi="Arial Narrow" w:cs="Tahoma"/>
        </w:rPr>
        <w:t>.,RZ ZP                          838,43 €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ZŠ s VJM – ŠKD:        </w:t>
      </w:r>
      <w:r w:rsidR="00556E7E">
        <w:rPr>
          <w:rFonts w:ascii="Arial Narrow" w:hAnsi="Arial Narrow" w:cs="Tahoma"/>
        </w:rPr>
        <w:t xml:space="preserve">                         </w:t>
      </w:r>
      <w:r w:rsidR="00BB282B">
        <w:rPr>
          <w:rFonts w:ascii="Arial Narrow" w:hAnsi="Arial Narrow" w:cs="Tahoma"/>
        </w:rPr>
        <w:t xml:space="preserve">    </w:t>
      </w:r>
      <w:r w:rsidR="00D905D1">
        <w:rPr>
          <w:rFonts w:ascii="Arial Narrow" w:hAnsi="Arial Narrow" w:cs="Tahoma"/>
        </w:rPr>
        <w:t>393</w:t>
      </w:r>
      <w:r>
        <w:rPr>
          <w:rFonts w:ascii="Arial Narrow" w:hAnsi="Arial Narrow" w:cs="Tahoma"/>
        </w:rPr>
        <w:t>,00 €</w:t>
      </w:r>
    </w:p>
    <w:p w:rsidR="00DA66B5" w:rsidRDefault="00DA66B5" w:rsidP="00566EA4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MŠ – školné</w:t>
      </w:r>
      <w:r w:rsidR="00BB282B">
        <w:rPr>
          <w:rFonts w:ascii="Arial Narrow" w:hAnsi="Arial Narrow" w:cs="Tahoma"/>
        </w:rPr>
        <w:t xml:space="preserve">, </w:t>
      </w:r>
      <w:proofErr w:type="spellStart"/>
      <w:r w:rsidR="00BB282B">
        <w:rPr>
          <w:rFonts w:ascii="Arial Narrow" w:hAnsi="Arial Narrow" w:cs="Tahoma"/>
        </w:rPr>
        <w:t>ost</w:t>
      </w:r>
      <w:proofErr w:type="spellEnd"/>
      <w:r w:rsidR="00BB282B">
        <w:rPr>
          <w:rFonts w:ascii="Arial Narrow" w:hAnsi="Arial Narrow" w:cs="Tahoma"/>
        </w:rPr>
        <w:t>.</w:t>
      </w:r>
      <w:r w:rsidR="004832E7">
        <w:rPr>
          <w:rFonts w:ascii="Arial Narrow" w:hAnsi="Arial Narrow" w:cs="Tahoma"/>
        </w:rPr>
        <w:t xml:space="preserve"> </w:t>
      </w:r>
      <w:r w:rsidR="00BB282B">
        <w:rPr>
          <w:rFonts w:ascii="Arial Narrow" w:hAnsi="Arial Narrow" w:cs="Tahoma"/>
        </w:rPr>
        <w:t>príj</w:t>
      </w:r>
      <w:r w:rsidR="00D9082B">
        <w:rPr>
          <w:rFonts w:ascii="Arial Narrow" w:hAnsi="Arial Narrow" w:cs="Tahoma"/>
        </w:rPr>
        <w:t xml:space="preserve">my:                       </w:t>
      </w:r>
      <w:r w:rsidR="00D905D1">
        <w:rPr>
          <w:rFonts w:ascii="Arial Narrow" w:hAnsi="Arial Narrow" w:cs="Tahoma"/>
        </w:rPr>
        <w:t>4 917,36</w:t>
      </w:r>
      <w:r w:rsidR="00D9082B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€</w:t>
      </w:r>
    </w:p>
    <w:p w:rsidR="0053058B" w:rsidRDefault="0053058B" w:rsidP="00566EA4">
      <w:pPr>
        <w:rPr>
          <w:rFonts w:ascii="Arial Narrow" w:hAnsi="Arial Narrow" w:cs="Tahoma"/>
        </w:rPr>
      </w:pPr>
    </w:p>
    <w:p w:rsidR="0053058B" w:rsidRDefault="0053058B" w:rsidP="00566EA4">
      <w:pPr>
        <w:rPr>
          <w:rFonts w:ascii="Arial Narrow" w:hAnsi="Arial Narrow" w:cs="Tahoma"/>
        </w:rPr>
      </w:pPr>
    </w:p>
    <w:p w:rsidR="00DA66B5" w:rsidRPr="00BF3DCF" w:rsidRDefault="0053058B" w:rsidP="0053058B">
      <w:pPr>
        <w:pStyle w:val="Odsekzoznamu"/>
        <w:numPr>
          <w:ilvl w:val="0"/>
          <w:numId w:val="34"/>
        </w:numPr>
        <w:rPr>
          <w:rFonts w:ascii="Arial Narrow" w:hAnsi="Arial Narrow" w:cs="Tahoma"/>
        </w:rPr>
      </w:pPr>
      <w:r w:rsidRPr="00BF3DCF">
        <w:rPr>
          <w:rFonts w:ascii="Arial Narrow" w:hAnsi="Arial Narrow" w:cs="Tahoma"/>
        </w:rPr>
        <w:t>Rozpočtom iných obcí</w:t>
      </w:r>
    </w:p>
    <w:p w:rsidR="0053058B" w:rsidRPr="00BF3DCF" w:rsidRDefault="0053058B" w:rsidP="0053058B">
      <w:pPr>
        <w:ind w:left="360"/>
        <w:rPr>
          <w:rFonts w:ascii="Arial Narrow" w:hAnsi="Arial Narrow" w:cs="Tahoma"/>
        </w:rPr>
      </w:pPr>
    </w:p>
    <w:p w:rsidR="0053058B" w:rsidRDefault="00BF3DCF" w:rsidP="0053058B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- O</w:t>
      </w:r>
      <w:r w:rsidR="0053058B">
        <w:rPr>
          <w:rFonts w:ascii="Arial Narrow" w:hAnsi="Arial Narrow" w:cs="Tahoma"/>
        </w:rPr>
        <w:t>bce dostávajú vo výnose dane z príjmov aj finančné prostriedky na záujmovú činnosť detí.</w:t>
      </w:r>
    </w:p>
    <w:p w:rsidR="00D905D1" w:rsidRDefault="00D905D1" w:rsidP="0053058B">
      <w:pPr>
        <w:ind w:left="360"/>
        <w:rPr>
          <w:rFonts w:ascii="Arial Narrow" w:hAnsi="Arial Narrow" w:cs="Tahoma"/>
        </w:rPr>
      </w:pPr>
    </w:p>
    <w:p w:rsidR="00BF3DCF" w:rsidRDefault="00BF3DCF" w:rsidP="0053058B">
      <w:pPr>
        <w:ind w:left="360"/>
        <w:rPr>
          <w:rFonts w:ascii="Arial Narrow" w:hAnsi="Arial Narrow" w:cs="Tahoma"/>
          <w:b/>
        </w:rPr>
      </w:pPr>
      <w:r>
        <w:rPr>
          <w:rFonts w:ascii="Arial Narrow" w:hAnsi="Arial Narrow" w:cs="Tahoma"/>
        </w:rPr>
        <w:lastRenderedPageBreak/>
        <w:t>Na základe Zmluvy o spolufina</w:t>
      </w:r>
      <w:r w:rsidR="007B2C2E">
        <w:rPr>
          <w:rFonts w:ascii="Arial Narrow" w:hAnsi="Arial Narrow" w:cs="Tahoma"/>
        </w:rPr>
        <w:t>n</w:t>
      </w:r>
      <w:r>
        <w:rPr>
          <w:rFonts w:ascii="Arial Narrow" w:hAnsi="Arial Narrow" w:cs="Tahoma"/>
        </w:rPr>
        <w:t xml:space="preserve">covaní záujmovej činnosti detí s mestom Levice v záujmových útvaroch v Centre voľného času, Ul. </w:t>
      </w:r>
      <w:proofErr w:type="spellStart"/>
      <w:r>
        <w:rPr>
          <w:rFonts w:ascii="Arial Narrow" w:hAnsi="Arial Narrow" w:cs="Tahoma"/>
        </w:rPr>
        <w:t>Sv.Michala</w:t>
      </w:r>
      <w:proofErr w:type="spellEnd"/>
      <w:r>
        <w:rPr>
          <w:rFonts w:ascii="Arial Narrow" w:hAnsi="Arial Narrow" w:cs="Tahoma"/>
        </w:rPr>
        <w:t xml:space="preserve"> 42, Levice, mestu bolo zasielané a zúčtované </w:t>
      </w:r>
      <w:r w:rsidR="00D905D1">
        <w:rPr>
          <w:rFonts w:ascii="Arial Narrow" w:hAnsi="Arial Narrow" w:cs="Tahoma"/>
          <w:b/>
        </w:rPr>
        <w:t>3</w:t>
      </w:r>
      <w:r w:rsidRPr="006D67BA">
        <w:rPr>
          <w:rFonts w:ascii="Arial Narrow" w:hAnsi="Arial Narrow" w:cs="Tahoma"/>
          <w:b/>
        </w:rPr>
        <w:t>50,0</w:t>
      </w:r>
      <w:r w:rsidR="004832E7">
        <w:rPr>
          <w:rFonts w:ascii="Arial Narrow" w:hAnsi="Arial Narrow" w:cs="Tahoma"/>
          <w:b/>
        </w:rPr>
        <w:t>0</w:t>
      </w:r>
      <w:r w:rsidRPr="006D67BA">
        <w:rPr>
          <w:rFonts w:ascii="Arial Narrow" w:hAnsi="Arial Narrow" w:cs="Tahoma"/>
          <w:b/>
        </w:rPr>
        <w:t xml:space="preserve"> €.</w:t>
      </w:r>
    </w:p>
    <w:p w:rsidR="00D905D1" w:rsidRDefault="00D905D1" w:rsidP="0053058B">
      <w:pPr>
        <w:ind w:left="360"/>
        <w:rPr>
          <w:rFonts w:ascii="Arial Narrow" w:hAnsi="Arial Narrow" w:cs="Tahoma"/>
          <w:b/>
        </w:rPr>
      </w:pPr>
    </w:p>
    <w:p w:rsidR="00D905D1" w:rsidRDefault="00D905D1" w:rsidP="0053058B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Na základe Zmluvy č.1/CVČ/2018 so súkromným centrom voľného času TALENTUIM  NZ </w:t>
      </w:r>
      <w:proofErr w:type="spellStart"/>
      <w:r>
        <w:rPr>
          <w:rFonts w:ascii="Arial Narrow" w:hAnsi="Arial Narrow" w:cs="Tahoma"/>
        </w:rPr>
        <w:t>n.o</w:t>
      </w:r>
      <w:proofErr w:type="spellEnd"/>
      <w:r>
        <w:rPr>
          <w:rFonts w:ascii="Arial Narrow" w:hAnsi="Arial Narrow" w:cs="Tahoma"/>
        </w:rPr>
        <w:t>.,</w:t>
      </w:r>
    </w:p>
    <w:p w:rsidR="00D905D1" w:rsidRPr="00D905D1" w:rsidRDefault="00D905D1" w:rsidP="0053058B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>Komárno</w:t>
      </w:r>
      <w:r w:rsidR="00BA5B2A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na záujmové vzdelávanie detí bolo zasielané a zúčtované </w:t>
      </w:r>
      <w:r w:rsidRPr="00D905D1">
        <w:rPr>
          <w:rFonts w:ascii="Arial Narrow" w:hAnsi="Arial Narrow" w:cs="Tahoma"/>
          <w:b/>
        </w:rPr>
        <w:t>25 493,0 €.</w:t>
      </w:r>
    </w:p>
    <w:p w:rsidR="00BF3DCF" w:rsidRDefault="00BF3DCF" w:rsidP="0053058B">
      <w:pPr>
        <w:ind w:left="360"/>
        <w:rPr>
          <w:rFonts w:ascii="Arial Narrow" w:hAnsi="Arial Narrow" w:cs="Tahoma"/>
        </w:rPr>
      </w:pPr>
    </w:p>
    <w:p w:rsidR="00BF3DCF" w:rsidRDefault="006D67BA" w:rsidP="006D67BA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 w:rsidR="00E808BA">
        <w:rPr>
          <w:rFonts w:ascii="Arial Narrow" w:hAnsi="Arial Narrow" w:cs="Tahoma"/>
        </w:rPr>
        <w:t xml:space="preserve">- </w:t>
      </w:r>
      <w:r w:rsidR="00C257F9">
        <w:rPr>
          <w:rFonts w:ascii="Arial Narrow" w:hAnsi="Arial Narrow" w:cs="Tahoma"/>
        </w:rPr>
        <w:t xml:space="preserve"> </w:t>
      </w:r>
      <w:r w:rsidR="00C257F9" w:rsidRPr="00C257F9">
        <w:rPr>
          <w:rFonts w:ascii="Arial Narrow" w:hAnsi="Arial Narrow" w:cs="Tahoma"/>
        </w:rPr>
        <w:t xml:space="preserve">V zmysle Zmluvy o zriadení spoločného obecného úradu účastníkmi zmluvy bol zriadený </w:t>
      </w:r>
      <w:r>
        <w:rPr>
          <w:rFonts w:ascii="Arial Narrow" w:hAnsi="Arial Narrow" w:cs="Tahoma"/>
        </w:rPr>
        <w:t xml:space="preserve">   </w:t>
      </w:r>
      <w:r w:rsidR="00C257F9" w:rsidRPr="00C257F9">
        <w:rPr>
          <w:rFonts w:ascii="Arial Narrow" w:hAnsi="Arial Narrow" w:cs="Tahoma"/>
        </w:rPr>
        <w:t xml:space="preserve">Spoločný </w:t>
      </w:r>
      <w:r w:rsidR="00C257F9">
        <w:rPr>
          <w:rFonts w:ascii="Arial Narrow" w:hAnsi="Arial Narrow" w:cs="Tahoma"/>
        </w:rPr>
        <w:t xml:space="preserve">    </w:t>
      </w:r>
      <w:r w:rsidR="00C257F9" w:rsidRPr="00C257F9">
        <w:rPr>
          <w:rFonts w:ascii="Arial Narrow" w:hAnsi="Arial Narrow" w:cs="Tahoma"/>
        </w:rPr>
        <w:t>obecný úrad  v meste Želiezovce, SNP č. 2, na zabezpečenie</w:t>
      </w:r>
      <w:r w:rsidR="00C257F9">
        <w:rPr>
          <w:rFonts w:ascii="Arial Narrow" w:hAnsi="Arial Narrow" w:cs="Tahoma"/>
        </w:rPr>
        <w:t xml:space="preserve"> výkonu štátnej správy vo veciach: 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s</w:t>
      </w:r>
      <w:r w:rsidR="00C257F9">
        <w:rPr>
          <w:rFonts w:ascii="Arial Narrow" w:hAnsi="Arial Narrow" w:cs="Tahoma"/>
        </w:rPr>
        <w:t>taveného konania o územnom plánovaní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</w:t>
      </w:r>
      <w:r w:rsidR="00C257F9">
        <w:rPr>
          <w:rFonts w:ascii="Arial Narrow" w:hAnsi="Arial Narrow" w:cs="Tahoma"/>
        </w:rPr>
        <w:t>ôsobnosti pre miestne a účelové komunikácie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prírody</w:t>
      </w:r>
    </w:p>
    <w:p w:rsidR="00C257F9" w:rsidRDefault="007B2C2E" w:rsidP="006D67BA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vo vodnom hospodárstve</w:t>
      </w:r>
    </w:p>
    <w:p w:rsidR="00C257F9" w:rsidRDefault="007B2C2E" w:rsidP="00C257F9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ovzdušia</w:t>
      </w:r>
    </w:p>
    <w:p w:rsidR="00C257F9" w:rsidRDefault="007B2C2E" w:rsidP="00C257F9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n</w:t>
      </w:r>
      <w:r w:rsidR="00C257F9">
        <w:rPr>
          <w:rFonts w:ascii="Arial Narrow" w:hAnsi="Arial Narrow" w:cs="Tahoma"/>
        </w:rPr>
        <w:t>a úseku ochrany pred povodňami SOÚ</w:t>
      </w:r>
    </w:p>
    <w:p w:rsidR="007B2C2E" w:rsidRDefault="007B2C2E" w:rsidP="001D5345">
      <w:pPr>
        <w:pStyle w:val="Odsekzoznamu"/>
        <w:ind w:left="1515"/>
        <w:rPr>
          <w:rFonts w:ascii="Arial Narrow" w:hAnsi="Arial Narrow" w:cs="Tahoma"/>
        </w:rPr>
      </w:pPr>
    </w:p>
    <w:p w:rsidR="0053058B" w:rsidRDefault="007B2C2E" w:rsidP="001D5345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</w:t>
      </w:r>
      <w:r w:rsidR="009D58B4">
        <w:rPr>
          <w:rFonts w:ascii="Arial Narrow" w:hAnsi="Arial Narrow" w:cs="Tahoma"/>
        </w:rPr>
        <w:t>V roku 2019</w:t>
      </w:r>
      <w:r w:rsidR="006D67BA" w:rsidRPr="007B2C2E">
        <w:rPr>
          <w:rFonts w:ascii="Arial Narrow" w:hAnsi="Arial Narrow" w:cs="Tahoma"/>
        </w:rPr>
        <w:t xml:space="preserve"> na činnosť Spoločného obecného úradu boli poukázané a zúčtované  finančné prostriedky vo </w:t>
      </w:r>
      <w:r w:rsidR="006D67BA" w:rsidRPr="009D58B4">
        <w:rPr>
          <w:rFonts w:ascii="Arial Narrow" w:hAnsi="Arial Narrow" w:cs="Tahoma"/>
          <w:highlight w:val="yellow"/>
        </w:rPr>
        <w:t xml:space="preserve">výške </w:t>
      </w:r>
      <w:r w:rsidR="006D67BA" w:rsidRPr="009D58B4">
        <w:rPr>
          <w:rFonts w:ascii="Arial Narrow" w:hAnsi="Arial Narrow" w:cs="Tahoma"/>
          <w:b/>
          <w:highlight w:val="yellow"/>
        </w:rPr>
        <w:t>487,39 €</w:t>
      </w:r>
      <w:r w:rsidR="001D5345" w:rsidRPr="009D58B4">
        <w:rPr>
          <w:rFonts w:ascii="Arial Narrow" w:hAnsi="Arial Narrow" w:cs="Tahoma"/>
          <w:b/>
          <w:highlight w:val="yellow"/>
        </w:rPr>
        <w:t>.</w:t>
      </w:r>
    </w:p>
    <w:p w:rsidR="007B2C2E" w:rsidRDefault="007B2C2E" w:rsidP="0053058B">
      <w:pPr>
        <w:ind w:left="360"/>
        <w:rPr>
          <w:rFonts w:ascii="Arial Narrow" w:hAnsi="Arial Narrow" w:cs="Tahoma"/>
        </w:rPr>
      </w:pPr>
    </w:p>
    <w:p w:rsidR="007B2C2E" w:rsidRPr="0053058B" w:rsidRDefault="007B2C2E" w:rsidP="0053058B">
      <w:pPr>
        <w:ind w:left="360"/>
        <w:rPr>
          <w:rFonts w:ascii="Arial Narrow" w:hAnsi="Arial Narrow" w:cs="Tahoma"/>
        </w:rPr>
      </w:pPr>
    </w:p>
    <w:p w:rsidR="00DA66B5" w:rsidRDefault="00DA66B5" w:rsidP="006109E0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6.2 Finančné vysporiadanie voči štátnemu rozpočtu</w:t>
      </w:r>
    </w:p>
    <w:p w:rsidR="00DA66B5" w:rsidRDefault="00DA66B5" w:rsidP="006109E0">
      <w:pPr>
        <w:rPr>
          <w:rFonts w:ascii="Arial Narrow" w:hAnsi="Arial Narrow" w:cs="Tahoma"/>
          <w:b/>
        </w:rPr>
      </w:pPr>
    </w:p>
    <w:p w:rsidR="00012CAB" w:rsidRPr="00343DB2" w:rsidRDefault="00012CAB" w:rsidP="006109E0">
      <w:pPr>
        <w:rPr>
          <w:rFonts w:ascii="Arial Narrow" w:hAnsi="Arial Narrow" w:cs="Tahoma"/>
          <w:b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944"/>
        <w:gridCol w:w="1064"/>
        <w:gridCol w:w="1387"/>
        <w:gridCol w:w="1354"/>
        <w:gridCol w:w="939"/>
        <w:gridCol w:w="853"/>
      </w:tblGrid>
      <w:tr w:rsidR="00DA66B5" w:rsidRPr="00727300" w:rsidTr="007B2C2E">
        <w:trPr>
          <w:trHeight w:hRule="exact" w:val="923"/>
        </w:trPr>
        <w:tc>
          <w:tcPr>
            <w:tcW w:w="1675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Poskytovateľ</w:t>
            </w:r>
          </w:p>
        </w:tc>
        <w:tc>
          <w:tcPr>
            <w:tcW w:w="1949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Účelové určenie grantu</w:t>
            </w:r>
          </w:p>
        </w:tc>
        <w:tc>
          <w:tcPr>
            <w:tcW w:w="1064" w:type="dxa"/>
            <w:shd w:val="clear" w:color="auto" w:fill="CCFFCC"/>
            <w:vAlign w:val="center"/>
          </w:tcPr>
          <w:p w:rsidR="00DA66B5" w:rsidRDefault="00DA66B5" w:rsidP="00AC4B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Zostatky</w:t>
            </w:r>
          </w:p>
          <w:p w:rsidR="00DA66B5" w:rsidRPr="00727300" w:rsidRDefault="00DA66B5" w:rsidP="00AC4B44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 minulých rokov</w:t>
            </w:r>
          </w:p>
        </w:tc>
        <w:tc>
          <w:tcPr>
            <w:tcW w:w="1388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poskytnutých prostriedkov</w:t>
            </w:r>
          </w:p>
        </w:tc>
        <w:tc>
          <w:tcPr>
            <w:tcW w:w="1356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Suma použitých prostriedkov</w:t>
            </w:r>
          </w:p>
        </w:tc>
        <w:tc>
          <w:tcPr>
            <w:tcW w:w="924" w:type="dxa"/>
            <w:shd w:val="clear" w:color="auto" w:fill="CCFFCC"/>
            <w:vAlign w:val="center"/>
          </w:tcPr>
          <w:p w:rsidR="00DA66B5" w:rsidRPr="00727300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Zostatok</w:t>
            </w:r>
            <w:r w:rsidR="0053101A">
              <w:rPr>
                <w:rFonts w:ascii="Arial Narrow" w:hAnsi="Arial Narrow" w:cs="Tahoma"/>
                <w:b/>
                <w:sz w:val="20"/>
                <w:szCs w:val="20"/>
              </w:rPr>
              <w:t xml:space="preserve"> – presun do r. 2020</w:t>
            </w:r>
          </w:p>
        </w:tc>
        <w:tc>
          <w:tcPr>
            <w:tcW w:w="853" w:type="dxa"/>
            <w:shd w:val="clear" w:color="auto" w:fill="CCFFCC"/>
          </w:tcPr>
          <w:p w:rsidR="00DA66B5" w:rsidRDefault="00DA66B5" w:rsidP="00727300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Vrátené do ŠR</w:t>
            </w: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bookmarkStart w:id="4" w:name="_Hlk387844295"/>
            <w:r w:rsidRPr="007B2C2E">
              <w:rPr>
                <w:rStyle w:val="CharacterStyle4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Školstvo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D86B05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spacing w:val="-8"/>
                <w:w w:val="110"/>
                <w:sz w:val="16"/>
                <w:szCs w:val="16"/>
              </w:rPr>
              <w:t>694 218,0</w:t>
            </w:r>
            <w:r w:rsidR="004832E7">
              <w:rPr>
                <w:rStyle w:val="CharacterStyle4"/>
                <w:spacing w:val="-8"/>
                <w:w w:val="110"/>
                <w:sz w:val="16"/>
                <w:szCs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D86B05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spacing w:val="-8"/>
                <w:w w:val="110"/>
                <w:sz w:val="16"/>
                <w:szCs w:val="16"/>
              </w:rPr>
              <w:t>694 218,0</w:t>
            </w:r>
            <w:r w:rsidR="004832E7">
              <w:rPr>
                <w:rStyle w:val="CharacterStyle4"/>
                <w:spacing w:val="-8"/>
                <w:w w:val="11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AD377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>
              <w:rPr>
                <w:rStyle w:val="CharacterStyle4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4"/>
                <w:spacing w:val="-8"/>
                <w:w w:val="110"/>
                <w:sz w:val="18"/>
                <w:szCs w:val="18"/>
              </w:rPr>
              <w:t xml:space="preserve">Školstvo – </w:t>
            </w:r>
            <w:proofErr w:type="spellStart"/>
            <w:r>
              <w:rPr>
                <w:rStyle w:val="CharacterStyle4"/>
                <w:spacing w:val="-8"/>
                <w:w w:val="110"/>
                <w:sz w:val="18"/>
                <w:szCs w:val="18"/>
              </w:rPr>
              <w:t>asist.</w:t>
            </w:r>
            <w:r w:rsidR="006D4B14">
              <w:rPr>
                <w:rStyle w:val="CharacterStyle4"/>
                <w:spacing w:val="-8"/>
                <w:w w:val="110"/>
                <w:sz w:val="18"/>
                <w:szCs w:val="18"/>
              </w:rPr>
              <w:t>učiteľov</w:t>
            </w:r>
            <w:proofErr w:type="spellEnd"/>
            <w:r w:rsidR="006D4B14">
              <w:rPr>
                <w:rStyle w:val="CharacterStyle4"/>
                <w:spacing w:val="-8"/>
                <w:w w:val="110"/>
                <w:sz w:val="18"/>
                <w:szCs w:val="18"/>
              </w:rPr>
              <w:t xml:space="preserve"> 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1 109,0</w:t>
            </w:r>
            <w:r w:rsidR="004832E7">
              <w:rPr>
                <w:rStyle w:val="CharacterStyle4"/>
                <w:w w:val="110"/>
                <w:sz w:val="16"/>
                <w:szCs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1 109,0</w:t>
            </w:r>
            <w:r w:rsidR="004832E7">
              <w:rPr>
                <w:rStyle w:val="CharacterStyle4"/>
                <w:w w:val="11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77B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>
              <w:rPr>
                <w:rStyle w:val="CharacterStyle4"/>
                <w:w w:val="110"/>
                <w:sz w:val="18"/>
                <w:szCs w:val="18"/>
              </w:rPr>
              <w:t>M</w:t>
            </w:r>
            <w:r w:rsidR="004832E7">
              <w:rPr>
                <w:rStyle w:val="CharacterStyle4"/>
                <w:w w:val="110"/>
                <w:sz w:val="18"/>
                <w:szCs w:val="18"/>
              </w:rPr>
              <w:t>P</w:t>
            </w:r>
            <w:r>
              <w:rPr>
                <w:rStyle w:val="CharacterStyle4"/>
                <w:w w:val="110"/>
                <w:sz w:val="18"/>
                <w:szCs w:val="18"/>
              </w:rPr>
              <w:t>SVaR –bez zriaďovateľa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4"/>
                <w:spacing w:val="-8"/>
                <w:w w:val="110"/>
                <w:sz w:val="18"/>
                <w:szCs w:val="18"/>
              </w:rPr>
              <w:t>NFP – asistenti pre deti zo  SZP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4 990,57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29 583,0</w:t>
            </w:r>
            <w:r w:rsidR="004832E7">
              <w:rPr>
                <w:rStyle w:val="CharacterStyle4"/>
                <w:w w:val="110"/>
                <w:sz w:val="16"/>
                <w:szCs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34 573,57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ÚPSVaR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t>Školské potreby pre deti</w:t>
            </w: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4"/>
                <w:w w:val="110"/>
                <w:sz w:val="18"/>
                <w:szCs w:val="18"/>
              </w:rPr>
              <w:t>v HN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spacing w:val="-8"/>
                <w:w w:val="110"/>
                <w:sz w:val="16"/>
                <w:szCs w:val="16"/>
              </w:rPr>
              <w:t>697,20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697,20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Dopravné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4 082,0</w:t>
            </w:r>
            <w:r w:rsidR="004832E7">
              <w:rPr>
                <w:rStyle w:val="CharacterStyle4"/>
                <w:w w:val="110"/>
                <w:sz w:val="16"/>
                <w:szCs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4 082,0</w:t>
            </w:r>
            <w:r w:rsidR="004832E7">
              <w:rPr>
                <w:rStyle w:val="CharacterStyle4"/>
                <w:w w:val="11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dotácia na učebnice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1 175,0</w:t>
            </w:r>
            <w:r w:rsidR="004832E7">
              <w:rPr>
                <w:rStyle w:val="CharacterStyle4"/>
                <w:w w:val="110"/>
                <w:sz w:val="16"/>
                <w:szCs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spacing w:val="-10"/>
                <w:w w:val="110"/>
                <w:sz w:val="16"/>
                <w:szCs w:val="16"/>
              </w:rPr>
              <w:t>1 175,0</w:t>
            </w:r>
            <w:r w:rsidR="004832E7">
              <w:rPr>
                <w:rStyle w:val="CharacterStyle4"/>
                <w:spacing w:val="-10"/>
                <w:w w:val="11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354D0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 xml:space="preserve">MV SR 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6354D0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Príspevok na lyžiarsky kurz, a na školu v prírode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6 200,0</w:t>
            </w:r>
            <w:r w:rsidR="004832E7">
              <w:rPr>
                <w:rStyle w:val="CharacterStyle4"/>
                <w:w w:val="110"/>
                <w:sz w:val="16"/>
                <w:szCs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6 100,0</w:t>
            </w:r>
            <w:r w:rsidR="004832E7">
              <w:rPr>
                <w:rStyle w:val="CharacterStyle4"/>
                <w:w w:val="11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9148D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/>
                <w:sz w:val="16"/>
                <w:szCs w:val="16"/>
              </w:rPr>
              <w:t>100,0</w:t>
            </w:r>
            <w:r w:rsidR="004832E7">
              <w:rPr>
                <w:rStyle w:val="CharacterStyle2"/>
                <w:rFonts w:ascii="Arial Narrow" w:hAnsi="Arial Narrow"/>
                <w:sz w:val="16"/>
                <w:szCs w:val="16"/>
              </w:rPr>
              <w:t>0</w:t>
            </w:r>
          </w:p>
        </w:tc>
      </w:tr>
      <w:tr w:rsidR="00012CAB" w:rsidRPr="00727300" w:rsidTr="001C4729">
        <w:trPr>
          <w:trHeight w:val="48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t>Dotácia pre deti zo</w:t>
            </w:r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br/>
            </w:r>
            <w:proofErr w:type="spellStart"/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soc.znev.prostr</w:t>
            </w:r>
            <w:proofErr w:type="spellEnd"/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6 650,0</w:t>
            </w:r>
            <w:r w:rsidR="004832E7">
              <w:rPr>
                <w:rStyle w:val="CharacterStyle4"/>
                <w:w w:val="110"/>
                <w:sz w:val="16"/>
                <w:szCs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6 650,0</w:t>
            </w:r>
            <w:r w:rsidR="004832E7">
              <w:rPr>
                <w:rStyle w:val="CharacterStyle4"/>
                <w:w w:val="11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012CAB" w:rsidRPr="00727300" w:rsidTr="001C4729">
        <w:trPr>
          <w:trHeight w:val="48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tabs>
                <w:tab w:val="left" w:pos="666"/>
              </w:tabs>
              <w:kinsoku w:val="0"/>
              <w:autoSpaceDE/>
              <w:autoSpaceDN/>
              <w:adjustRightInd/>
              <w:ind w:left="468" w:right="144" w:hanging="216"/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pacing w:val="-8"/>
                <w:w w:val="110"/>
                <w:sz w:val="18"/>
                <w:szCs w:val="18"/>
              </w:rPr>
              <w:t>Dotácia pre MŠ –</w:t>
            </w:r>
            <w:r w:rsidRPr="007B2C2E">
              <w:rPr>
                <w:rStyle w:val="CharacterStyle2"/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t xml:space="preserve"> predškolský</w:t>
            </w:r>
            <w:r w:rsidRPr="007B2C2E">
              <w:rPr>
                <w:rStyle w:val="CharacterStyle2"/>
                <w:rFonts w:ascii="Arial Narrow" w:hAnsi="Arial Narrow" w:cs="Arial Narrow"/>
                <w:spacing w:val="-10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2"/>
                <w:rFonts w:ascii="Arial Narrow" w:hAnsi="Arial Narrow" w:cs="Arial Narrow"/>
                <w:w w:val="110"/>
                <w:sz w:val="18"/>
                <w:szCs w:val="18"/>
              </w:rPr>
              <w:t>vek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4 023,0</w:t>
            </w:r>
            <w:r w:rsidR="004832E7">
              <w:rPr>
                <w:rStyle w:val="CharacterStyle4"/>
                <w:w w:val="110"/>
                <w:sz w:val="16"/>
                <w:szCs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4 023,0</w:t>
            </w:r>
            <w:r w:rsidR="004832E7">
              <w:rPr>
                <w:rStyle w:val="CharacterStyle4"/>
                <w:w w:val="110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Okresný úrad</w:t>
            </w:r>
            <w:r w:rsidR="001C4729"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 xml:space="preserve"> LV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Matrika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sz w:val="16"/>
                <w:szCs w:val="16"/>
              </w:rPr>
            </w:pPr>
            <w:r w:rsidRPr="006D4B14">
              <w:rPr>
                <w:sz w:val="16"/>
                <w:szCs w:val="16"/>
              </w:rPr>
              <w:t xml:space="preserve">  6 098,26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9148D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6 098,26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012CAB" w:rsidRPr="00727300" w:rsidTr="001C4729">
        <w:trPr>
          <w:trHeight w:val="50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ÚPSVaR Levice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Dotácia na podporu</w:t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br/>
              <w:t>zamestnanosti §</w:t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br/>
              <w:t>51,52,54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</w:p>
          <w:p w:rsidR="00012CA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spacing w:val="-10"/>
                <w:w w:val="110"/>
                <w:sz w:val="16"/>
                <w:szCs w:val="16"/>
              </w:rPr>
              <w:t>6 736,68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</w:p>
          <w:p w:rsidR="00AD377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spacing w:val="-10"/>
                <w:w w:val="110"/>
                <w:sz w:val="16"/>
                <w:szCs w:val="16"/>
              </w:rPr>
              <w:t>6 736,68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bookmarkStart w:id="5" w:name="_Hlk421450252"/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ÚPSVaR Levice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Stravovanie detí v</w:t>
            </w:r>
            <w:r w:rsidR="00AD377B">
              <w:rPr>
                <w:rStyle w:val="CharacterStyle4"/>
                <w:spacing w:val="-8"/>
                <w:w w:val="110"/>
                <w:sz w:val="18"/>
                <w:szCs w:val="18"/>
              </w:rPr>
              <w:t> </w:t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HN</w:t>
            </w:r>
            <w:r w:rsidR="00AD377B">
              <w:rPr>
                <w:rStyle w:val="CharacterStyle4"/>
                <w:spacing w:val="-8"/>
                <w:w w:val="110"/>
                <w:sz w:val="18"/>
                <w:szCs w:val="18"/>
              </w:rPr>
              <w:t xml:space="preserve"> pre ZŠ, MŠ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</w:p>
          <w:p w:rsidR="00AD377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spacing w:val="-10"/>
                <w:w w:val="110"/>
                <w:sz w:val="16"/>
                <w:szCs w:val="16"/>
              </w:rPr>
              <w:t>35 524,80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1C4729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</w:p>
          <w:p w:rsidR="00AD377B" w:rsidRPr="006D4B14" w:rsidRDefault="00AD377B" w:rsidP="001C4729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spacing w:val="-10"/>
                <w:w w:val="110"/>
                <w:sz w:val="16"/>
                <w:szCs w:val="16"/>
              </w:rPr>
              <w:t>23 812,80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  <w:p w:rsidR="00012CAB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/>
                <w:sz w:val="16"/>
                <w:szCs w:val="16"/>
              </w:rPr>
              <w:t>11 712,0</w:t>
            </w:r>
            <w:r w:rsidR="004832E7">
              <w:rPr>
                <w:rStyle w:val="CharacterStyle2"/>
                <w:rFonts w:ascii="Arial Narrow" w:hAnsi="Arial Narrow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</w:tr>
      <w:tr w:rsidR="00012CAB" w:rsidRPr="00727300" w:rsidTr="001C4729">
        <w:trPr>
          <w:trHeight w:val="485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t>ÚPSVaR Levice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Rodinné</w:t>
            </w:r>
            <w:r w:rsidRPr="007B2C2E">
              <w:rPr>
                <w:rStyle w:val="CharacterStyle4"/>
                <w:w w:val="110"/>
                <w:sz w:val="18"/>
                <w:szCs w:val="18"/>
              </w:rPr>
              <w:br/>
            </w:r>
            <w:proofErr w:type="spellStart"/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t>prídavky,osobitný</w:t>
            </w:r>
            <w:proofErr w:type="spellEnd"/>
            <w:r w:rsidRPr="007B2C2E">
              <w:rPr>
                <w:rStyle w:val="CharacterStyle4"/>
                <w:spacing w:val="-6"/>
                <w:w w:val="110"/>
                <w:sz w:val="18"/>
                <w:szCs w:val="18"/>
              </w:rPr>
              <w:br/>
            </w:r>
            <w:r w:rsidRPr="007B2C2E">
              <w:rPr>
                <w:rStyle w:val="CharacterStyle4"/>
                <w:spacing w:val="-8"/>
                <w:w w:val="110"/>
                <w:sz w:val="18"/>
                <w:szCs w:val="18"/>
              </w:rPr>
              <w:lastRenderedPageBreak/>
              <w:t>príjemca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lastRenderedPageBreak/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</w:p>
          <w:p w:rsidR="001C4729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spacing w:val="-8"/>
                <w:w w:val="110"/>
                <w:sz w:val="16"/>
                <w:szCs w:val="16"/>
              </w:rPr>
              <w:t>4 679,38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</w:p>
          <w:p w:rsidR="001C4729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8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spacing w:val="-8"/>
                <w:w w:val="110"/>
                <w:sz w:val="16"/>
                <w:szCs w:val="16"/>
              </w:rPr>
              <w:t>4 679,38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</w:tr>
      <w:tr w:rsidR="009207D5" w:rsidRPr="00727300" w:rsidTr="001C4729">
        <w:trPr>
          <w:trHeight w:val="31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9207D5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Fond sociálneho rozvoja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7B2C2E" w:rsidRDefault="009207D5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Terénna sociálna práca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6D4B14" w:rsidRDefault="009207D5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19 168,48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spacing w:val="-10"/>
                <w:w w:val="110"/>
                <w:sz w:val="16"/>
                <w:szCs w:val="16"/>
              </w:rPr>
              <w:t>19 168,48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6D4B14" w:rsidRDefault="009207D5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7D5" w:rsidRPr="006D4B14" w:rsidRDefault="009207D5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</w:tr>
      <w:tr w:rsidR="00012CAB" w:rsidRPr="00727300" w:rsidTr="001C4729">
        <w:trPr>
          <w:trHeight w:val="310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MF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8"/>
                <w:szCs w:val="18"/>
              </w:rPr>
            </w:pPr>
            <w:r w:rsidRPr="007B2C2E">
              <w:rPr>
                <w:rStyle w:val="CharacterStyle4"/>
                <w:w w:val="110"/>
                <w:sz w:val="18"/>
                <w:szCs w:val="18"/>
              </w:rPr>
              <w:t>Voľby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 xml:space="preserve">5 368,50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spacing w:val="-10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spacing w:val="-10"/>
                <w:w w:val="110"/>
                <w:sz w:val="16"/>
                <w:szCs w:val="16"/>
              </w:rPr>
              <w:t>5 123,06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6D4B14" w:rsidRDefault="00012CA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  <w:p w:rsidR="00F324F8" w:rsidRPr="006D4B14" w:rsidRDefault="00AD377B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  <w:r w:rsidRPr="006D4B14">
              <w:rPr>
                <w:rStyle w:val="CharacterStyle4"/>
                <w:w w:val="110"/>
                <w:sz w:val="16"/>
                <w:szCs w:val="16"/>
              </w:rPr>
              <w:t>245,44</w:t>
            </w:r>
          </w:p>
          <w:p w:rsidR="00F324F8" w:rsidRPr="006D4B14" w:rsidRDefault="00F324F8" w:rsidP="00012CAB">
            <w:pPr>
              <w:pStyle w:val="Style21"/>
              <w:kinsoku w:val="0"/>
              <w:autoSpaceDE/>
              <w:autoSpaceDN/>
              <w:rPr>
                <w:rStyle w:val="CharacterStyle4"/>
                <w:w w:val="110"/>
                <w:sz w:val="16"/>
                <w:szCs w:val="16"/>
              </w:rPr>
            </w:pPr>
          </w:p>
        </w:tc>
      </w:tr>
      <w:bookmarkEnd w:id="4"/>
      <w:bookmarkEnd w:id="5"/>
      <w:tr w:rsidR="001C4729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Implemtačná</w:t>
            </w:r>
            <w:proofErr w:type="spellEnd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 agentúra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Komunitné centrum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6D4B14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6D4B14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  <w:p w:rsidR="00AD377B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29 389,50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  <w:p w:rsidR="001C4729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29 389,50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6D4B14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6D4B14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1C4729" w:rsidRPr="00AD377B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Okresný úrad LV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Refundácia odmeny skladníka PIO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6D4B14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  <w:p w:rsidR="001C4729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322,81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77B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  <w:p w:rsidR="001C4729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322,81</w:t>
            </w:r>
          </w:p>
          <w:p w:rsidR="00AD377B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6D4B14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729" w:rsidRPr="006D4B14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/>
                <w:sz w:val="16"/>
                <w:szCs w:val="16"/>
              </w:rPr>
            </w:pPr>
          </w:p>
        </w:tc>
      </w:tr>
      <w:tr w:rsidR="001C4729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Dobrovoľná </w:t>
            </w: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pož.ochrana</w:t>
            </w:r>
            <w:proofErr w:type="spellEnd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Vybavenie </w:t>
            </w: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has.zbrojnice</w:t>
            </w:r>
            <w:proofErr w:type="spellEnd"/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6D4B14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3 000,0</w:t>
            </w:r>
            <w:r w:rsidR="004832E7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6D4B14" w:rsidRDefault="00AD377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6D4B14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3 000,0</w:t>
            </w:r>
            <w:r w:rsidR="004832E7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6D4B14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729" w:rsidRPr="007B2C2E" w:rsidRDefault="001C4729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817889" w:rsidP="009207D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hyperlink r:id="rId9" w:history="1">
              <w:r w:rsidR="009207D5" w:rsidRPr="007B2C2E">
                <w:rPr>
                  <w:rStyle w:val="CharacterStyle2"/>
                  <w:rFonts w:ascii="Arial Narrow" w:hAnsi="Arial Narrow" w:cs="Arial Narrow"/>
                  <w:sz w:val="18"/>
                  <w:szCs w:val="18"/>
                  <w:u w:val="single"/>
                </w:rPr>
                <w:t>MV</w:t>
              </w:r>
            </w:hyperlink>
            <w:r w:rsidR="009207D5" w:rsidRPr="007B2C2E"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  <w:t xml:space="preserve">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993E14" w:rsidP="00993E14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Výmena povrchu viacúčelového ihriska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53101A" w:rsidRDefault="009207D5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"/>
                <w:sz w:val="16"/>
                <w:szCs w:val="16"/>
              </w:rPr>
            </w:pPr>
            <w:r w:rsidRPr="0053101A">
              <w:rPr>
                <w:rStyle w:val="CharacterStyle2"/>
                <w:rFonts w:ascii="Arial Narrow" w:hAnsi="Arial Narrow" w:cs="Arial"/>
                <w:sz w:val="16"/>
                <w:szCs w:val="16"/>
              </w:rPr>
              <w:t xml:space="preserve">      </w:t>
            </w:r>
          </w:p>
          <w:p w:rsidR="009207D5" w:rsidRPr="0053101A" w:rsidRDefault="0053101A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"/>
                <w:sz w:val="16"/>
                <w:szCs w:val="16"/>
              </w:rPr>
            </w:pPr>
            <w:r w:rsidRPr="0053101A">
              <w:rPr>
                <w:rStyle w:val="CharacterStyle2"/>
                <w:rFonts w:ascii="Arial Narrow" w:hAnsi="Arial Narrow" w:cs="Arial"/>
                <w:sz w:val="16"/>
                <w:szCs w:val="16"/>
              </w:rPr>
              <w:t>10 000,0</w:t>
            </w:r>
            <w:r w:rsidR="004832E7">
              <w:rPr>
                <w:rStyle w:val="CharacterStyle2"/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53101A" w:rsidRDefault="0053101A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0</w:t>
            </w:r>
            <w:r w:rsidR="004832E7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53101A" w:rsidRDefault="0053101A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53101A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10 000,0</w:t>
            </w:r>
            <w:r w:rsidR="004832E7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53101A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6"/>
                <w:szCs w:val="16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53101A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6"/>
                <w:szCs w:val="16"/>
              </w:rPr>
            </w:pPr>
          </w:p>
        </w:tc>
      </w:tr>
      <w:tr w:rsidR="001A5157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53101A" w:rsidP="009207D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  <w:t>Úrad vlády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53101A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Na podporu športu – detské ihrisko pri ZŠ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157" w:rsidRPr="0053101A" w:rsidRDefault="001A5157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53101A" w:rsidRDefault="0053101A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53101A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8 000,0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53101A" w:rsidRDefault="0053101A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0</w:t>
            </w:r>
            <w:r w:rsidR="004832E7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53101A" w:rsidRDefault="0053101A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 w:rsidRPr="0053101A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8 000,0</w:t>
            </w:r>
            <w:r w:rsidR="004832E7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53101A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6"/>
                <w:szCs w:val="16"/>
              </w:rPr>
            </w:pPr>
          </w:p>
        </w:tc>
      </w:tr>
      <w:tr w:rsidR="001A5157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9207D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</w:pPr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  <w:u w:val="single"/>
              </w:rPr>
              <w:t>MV SR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7B2C2E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8"/>
                <w:szCs w:val="18"/>
              </w:rPr>
            </w:pP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Moder.has.zbr</w:t>
            </w:r>
            <w:proofErr w:type="spellEnd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 xml:space="preserve">. rozšírením </w:t>
            </w:r>
            <w:proofErr w:type="spellStart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skl.priest</w:t>
            </w:r>
            <w:proofErr w:type="spellEnd"/>
            <w:r w:rsidRPr="007B2C2E">
              <w:rPr>
                <w:rStyle w:val="CharacterStyle2"/>
                <w:rFonts w:ascii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01A" w:rsidRPr="0053101A" w:rsidRDefault="0053101A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"/>
                <w:sz w:val="16"/>
                <w:szCs w:val="16"/>
              </w:rPr>
            </w:pPr>
          </w:p>
          <w:p w:rsidR="001A5157" w:rsidRPr="0053101A" w:rsidRDefault="0053101A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 Narrow" w:hAnsi="Arial Narrow" w:cs="Arial"/>
                <w:sz w:val="16"/>
                <w:szCs w:val="16"/>
              </w:rPr>
            </w:pPr>
            <w:r w:rsidRPr="0053101A">
              <w:rPr>
                <w:rStyle w:val="CharacterStyle2"/>
                <w:rFonts w:ascii="Arial Narrow" w:hAnsi="Arial Narrow" w:cs="Arial"/>
                <w:sz w:val="16"/>
                <w:szCs w:val="16"/>
              </w:rPr>
              <w:t>29 961,11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53101A" w:rsidRDefault="0053101A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0</w:t>
            </w:r>
            <w:r w:rsidR="004832E7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,00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53101A" w:rsidRDefault="0053101A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0</w:t>
            </w:r>
            <w:r w:rsidR="004832E7"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,00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53101A" w:rsidRDefault="0053101A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z w:val="16"/>
                <w:szCs w:val="16"/>
              </w:rPr>
            </w:pPr>
            <w:r>
              <w:rPr>
                <w:rStyle w:val="CharacterStyle2"/>
                <w:rFonts w:ascii="Arial Narrow" w:hAnsi="Arial Narrow" w:cs="Arial Narrow"/>
                <w:sz w:val="16"/>
                <w:szCs w:val="16"/>
              </w:rPr>
              <w:t>29 961,11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5157" w:rsidRPr="0053101A" w:rsidRDefault="001A5157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sz w:val="16"/>
                <w:szCs w:val="16"/>
              </w:rPr>
            </w:pPr>
          </w:p>
        </w:tc>
      </w:tr>
      <w:tr w:rsidR="00012CAB" w:rsidRPr="00727300" w:rsidTr="001C4729">
        <w:trPr>
          <w:trHeight w:val="243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</w:pPr>
            <w:r w:rsidRPr="007B2C2E"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  <w:t>S p o l u :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CAB" w:rsidRPr="007B2C2E" w:rsidRDefault="00012CAB" w:rsidP="00012CAB">
            <w:pPr>
              <w:pStyle w:val="Style1"/>
              <w:kinsoku w:val="0"/>
              <w:autoSpaceDE/>
              <w:autoSpaceDN/>
              <w:adjustRightInd/>
              <w:rPr>
                <w:rStyle w:val="CharacterStyle2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Default="00241B5F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44 951,68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241B5F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  <w:t>866 025,61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241B5F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  <w:sz w:val="18"/>
                <w:szCs w:val="18"/>
              </w:rPr>
              <w:t>860 958,74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241B5F" w:rsidP="00F324F8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w w:val="110"/>
                <w:sz w:val="18"/>
                <w:szCs w:val="18"/>
              </w:rPr>
              <w:t>49 673,11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CAB" w:rsidRPr="007B2C2E" w:rsidRDefault="00241B5F" w:rsidP="00012CAB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10"/>
                <w:w w:val="110"/>
                <w:sz w:val="18"/>
                <w:szCs w:val="18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10"/>
                <w:w w:val="110"/>
                <w:sz w:val="18"/>
                <w:szCs w:val="18"/>
              </w:rPr>
              <w:t>345,44</w:t>
            </w:r>
          </w:p>
        </w:tc>
      </w:tr>
    </w:tbl>
    <w:p w:rsidR="00DA66B5" w:rsidRDefault="00DA66B5" w:rsidP="005C1516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6.3 Finančné vysporiadanie voči štátnym fondom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Obci v roku 201</w:t>
      </w:r>
      <w:r w:rsidR="009D58B4">
        <w:rPr>
          <w:rFonts w:ascii="Arial Narrow" w:hAnsi="Arial Narrow" w:cs="Tahoma"/>
        </w:rPr>
        <w:t>9</w:t>
      </w:r>
      <w:r>
        <w:rPr>
          <w:rFonts w:ascii="Arial Narrow" w:hAnsi="Arial Narrow" w:cs="Tahoma"/>
        </w:rPr>
        <w:t xml:space="preserve"> nebol poskytnutý grant ani príspevok zo zriadených štátnych fondov.</w:t>
      </w:r>
      <w:r w:rsidR="00140C96">
        <w:rPr>
          <w:rFonts w:ascii="Arial Narrow" w:hAnsi="Arial Narrow" w:cs="Tahoma"/>
        </w:rPr>
        <w:t>,</w:t>
      </w:r>
    </w:p>
    <w:p w:rsidR="009C136C" w:rsidRDefault="009C136C" w:rsidP="005C1516">
      <w:pPr>
        <w:rPr>
          <w:rFonts w:ascii="Arial Narrow" w:hAnsi="Arial Narrow" w:cs="Tahoma"/>
        </w:rPr>
      </w:pPr>
    </w:p>
    <w:p w:rsidR="00DA66B5" w:rsidRPr="0034128D" w:rsidRDefault="00DA66B5" w:rsidP="005C1516">
      <w:pPr>
        <w:rPr>
          <w:rFonts w:ascii="Arial Narrow" w:hAnsi="Arial Narrow" w:cs="Tahoma"/>
          <w:b/>
        </w:rPr>
      </w:pPr>
      <w:r w:rsidRPr="006C0C58">
        <w:rPr>
          <w:rFonts w:ascii="Arial Narrow" w:hAnsi="Arial Narrow" w:cs="Tahoma"/>
          <w:b/>
        </w:rPr>
        <w:t>6.4</w:t>
      </w:r>
      <w:r>
        <w:rPr>
          <w:rFonts w:ascii="Arial Narrow" w:hAnsi="Arial Narrow" w:cs="Tahoma"/>
          <w:b/>
        </w:rPr>
        <w:t xml:space="preserve"> Finančné vyspo</w:t>
      </w:r>
      <w:r w:rsidR="006D67BA">
        <w:rPr>
          <w:rFonts w:ascii="Arial Narrow" w:hAnsi="Arial Narrow" w:cs="Tahoma"/>
          <w:b/>
        </w:rPr>
        <w:t xml:space="preserve">riadanie voči </w:t>
      </w:r>
      <w:r>
        <w:rPr>
          <w:rFonts w:ascii="Arial Narrow" w:hAnsi="Arial Narrow" w:cs="Tahoma"/>
          <w:b/>
        </w:rPr>
        <w:t>ostatným právnickým a fyzickým osobám - podnikateľom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9D58B4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v roku 2019</w:t>
      </w:r>
      <w:r w:rsidR="00DA66B5">
        <w:rPr>
          <w:rFonts w:ascii="Arial Narrow" w:hAnsi="Arial Narrow" w:cs="Tahoma"/>
        </w:rPr>
        <w:t xml:space="preserve"> poskytla dotácie v súlade so VZN o dotáciách právnickým osobám a fyzickým osobám – podnikateľom na podporu všeobecne prospešných služieb a na všeobecne prospešný účel.</w:t>
      </w:r>
    </w:p>
    <w:p w:rsidR="00DA66B5" w:rsidRDefault="009D58B4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K 31.12.2019</w:t>
      </w:r>
      <w:r w:rsidR="00DA66B5">
        <w:rPr>
          <w:rFonts w:ascii="Arial Narrow" w:hAnsi="Arial Narrow" w:cs="Tahoma"/>
        </w:rPr>
        <w:t xml:space="preserve"> boli vyúčtované všetky dotácie v sume </w:t>
      </w:r>
      <w:r>
        <w:rPr>
          <w:rFonts w:ascii="Arial Narrow" w:hAnsi="Arial Narrow" w:cs="Tahoma"/>
          <w:b/>
        </w:rPr>
        <w:t>31 144,12</w:t>
      </w:r>
      <w:r w:rsidR="00DA66B5" w:rsidRPr="0018020C">
        <w:rPr>
          <w:rFonts w:ascii="Arial Narrow" w:hAnsi="Arial Narrow" w:cs="Tahoma"/>
          <w:b/>
        </w:rPr>
        <w:t xml:space="preserve"> €:</w:t>
      </w:r>
    </w:p>
    <w:p w:rsidR="00DA66B5" w:rsidRDefault="00DA66B5" w:rsidP="005C1516">
      <w:pPr>
        <w:rPr>
          <w:rFonts w:ascii="Arial Narrow" w:hAnsi="Arial Narrow" w:cs="Tahoma"/>
        </w:rPr>
      </w:pP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-  Folk Art                                                                                </w:t>
      </w:r>
      <w:r w:rsidR="009D58B4">
        <w:rPr>
          <w:rFonts w:ascii="Arial Narrow" w:hAnsi="Arial Narrow" w:cs="Tahoma"/>
        </w:rPr>
        <w:t>1 900</w:t>
      </w:r>
      <w:r w:rsidR="00D758CF">
        <w:rPr>
          <w:rFonts w:ascii="Arial Narrow" w:hAnsi="Arial Narrow" w:cs="Tahoma"/>
        </w:rPr>
        <w:t>,00</w:t>
      </w:r>
      <w:r>
        <w:rPr>
          <w:rFonts w:ascii="Arial Narrow" w:hAnsi="Arial Narrow" w:cs="Tahoma"/>
        </w:rPr>
        <w:t xml:space="preserve">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 – červený kríž                                                                        </w:t>
      </w:r>
      <w:r w:rsidR="009D58B4">
        <w:rPr>
          <w:rFonts w:ascii="Arial Narrow" w:hAnsi="Arial Narrow" w:cs="Tahoma"/>
        </w:rPr>
        <w:t>4 090,94</w:t>
      </w:r>
      <w:r>
        <w:rPr>
          <w:rFonts w:ascii="Arial Narrow" w:hAnsi="Arial Narrow" w:cs="Tahoma"/>
        </w:rPr>
        <w:t xml:space="preserve">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na činnosť TJ Družstevník TL                                              </w:t>
      </w:r>
      <w:r w:rsidR="00C6515F">
        <w:rPr>
          <w:rFonts w:ascii="Arial Narrow" w:hAnsi="Arial Narrow" w:cs="Tahoma"/>
        </w:rPr>
        <w:t xml:space="preserve"> </w:t>
      </w:r>
      <w:r w:rsidR="009D58B4">
        <w:rPr>
          <w:rFonts w:ascii="Arial Narrow" w:hAnsi="Arial Narrow" w:cs="Tahoma"/>
        </w:rPr>
        <w:t>14 653,18</w:t>
      </w:r>
      <w:r>
        <w:rPr>
          <w:rFonts w:ascii="Arial Narrow" w:hAnsi="Arial Narrow" w:cs="Tahoma"/>
        </w:rPr>
        <w:t xml:space="preserve">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na podporu športu – Stolnotenisový klub </w:t>
      </w:r>
      <w:r w:rsidR="00D758CF">
        <w:rPr>
          <w:rFonts w:ascii="Arial Narrow" w:hAnsi="Arial Narrow" w:cs="Tahoma"/>
        </w:rPr>
        <w:t xml:space="preserve">                            </w:t>
      </w:r>
      <w:r>
        <w:rPr>
          <w:rFonts w:ascii="Arial Narrow" w:hAnsi="Arial Narrow" w:cs="Tahoma"/>
        </w:rPr>
        <w:t xml:space="preserve">  </w:t>
      </w:r>
      <w:r w:rsidR="009D58B4">
        <w:rPr>
          <w:rFonts w:ascii="Arial Narrow" w:hAnsi="Arial Narrow" w:cs="Tahoma"/>
        </w:rPr>
        <w:t xml:space="preserve">   9</w:t>
      </w:r>
      <w:r>
        <w:rPr>
          <w:rFonts w:ascii="Arial Narrow" w:hAnsi="Arial Narrow" w:cs="Tahoma"/>
        </w:rPr>
        <w:t>00,00 €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dotácia – T-</w:t>
      </w:r>
      <w:proofErr w:type="spellStart"/>
      <w:r>
        <w:rPr>
          <w:rFonts w:ascii="Arial Narrow" w:hAnsi="Arial Narrow" w:cs="Tahoma"/>
        </w:rPr>
        <w:t>Double</w:t>
      </w:r>
      <w:proofErr w:type="spellEnd"/>
      <w:r>
        <w:rPr>
          <w:rFonts w:ascii="Arial Narrow" w:hAnsi="Arial Narrow" w:cs="Tahoma"/>
        </w:rPr>
        <w:t xml:space="preserve">                                                  </w:t>
      </w:r>
      <w:r w:rsidR="00D758CF">
        <w:rPr>
          <w:rFonts w:ascii="Arial Narrow" w:hAnsi="Arial Narrow" w:cs="Tahoma"/>
        </w:rPr>
        <w:t xml:space="preserve">                            </w:t>
      </w:r>
      <w:r w:rsidR="009D58B4">
        <w:rPr>
          <w:rFonts w:ascii="Arial Narrow" w:hAnsi="Arial Narrow" w:cs="Tahoma"/>
        </w:rPr>
        <w:t>3</w:t>
      </w:r>
      <w:r w:rsidR="00D758CF">
        <w:rPr>
          <w:rFonts w:ascii="Arial Narrow" w:hAnsi="Arial Narrow" w:cs="Tahoma"/>
        </w:rPr>
        <w:t xml:space="preserve"> 50</w:t>
      </w:r>
      <w:r>
        <w:rPr>
          <w:rFonts w:ascii="Arial Narrow" w:hAnsi="Arial Narrow" w:cs="Tahoma"/>
        </w:rPr>
        <w:t>0,00 €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</w:t>
      </w:r>
      <w:proofErr w:type="spellStart"/>
      <w:r>
        <w:rPr>
          <w:rFonts w:ascii="Arial Narrow" w:hAnsi="Arial Narrow" w:cs="Tahoma"/>
        </w:rPr>
        <w:t>Ref</w:t>
      </w:r>
      <w:proofErr w:type="spellEnd"/>
      <w:r>
        <w:rPr>
          <w:rFonts w:ascii="Arial Narrow" w:hAnsi="Arial Narrow" w:cs="Tahoma"/>
        </w:rPr>
        <w:t xml:space="preserve">. Cirkev                                                                              </w:t>
      </w:r>
      <w:r w:rsidR="009D58B4">
        <w:rPr>
          <w:rFonts w:ascii="Arial Narrow" w:hAnsi="Arial Narrow" w:cs="Tahoma"/>
        </w:rPr>
        <w:t>700</w:t>
      </w:r>
      <w:r>
        <w:rPr>
          <w:rFonts w:ascii="Arial Narrow" w:hAnsi="Arial Narrow" w:cs="Tahoma"/>
        </w:rPr>
        <w:t>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Rímsko-kat. cirkev                                                               </w:t>
      </w:r>
      <w:r w:rsidR="00D758CF">
        <w:rPr>
          <w:rFonts w:ascii="Arial Narrow" w:hAnsi="Arial Narrow" w:cs="Tahoma"/>
        </w:rPr>
        <w:t xml:space="preserve">1 </w:t>
      </w:r>
      <w:r w:rsidR="009D58B4">
        <w:rPr>
          <w:rFonts w:ascii="Arial Narrow" w:hAnsi="Arial Narrow" w:cs="Tahoma"/>
        </w:rPr>
        <w:t>400</w:t>
      </w:r>
      <w:r>
        <w:rPr>
          <w:rFonts w:ascii="Arial Narrow" w:hAnsi="Arial Narrow" w:cs="Tahoma"/>
        </w:rPr>
        <w:t>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</w:t>
      </w:r>
      <w:proofErr w:type="spellStart"/>
      <w:r>
        <w:rPr>
          <w:rFonts w:ascii="Arial Narrow" w:hAnsi="Arial Narrow" w:cs="Tahoma"/>
        </w:rPr>
        <w:t>Bapt.cirkev</w:t>
      </w:r>
      <w:proofErr w:type="spellEnd"/>
      <w:r>
        <w:rPr>
          <w:rFonts w:ascii="Arial Narrow" w:hAnsi="Arial Narrow" w:cs="Tahoma"/>
        </w:rPr>
        <w:t xml:space="preserve">                                                                            </w:t>
      </w:r>
      <w:r w:rsidR="009D58B4">
        <w:rPr>
          <w:rFonts w:ascii="Arial Narrow" w:hAnsi="Arial Narrow" w:cs="Tahoma"/>
        </w:rPr>
        <w:t>1 000,00 €</w:t>
      </w:r>
    </w:p>
    <w:p w:rsidR="009D58B4" w:rsidRDefault="009D58B4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</w:t>
      </w:r>
      <w:proofErr w:type="spellStart"/>
      <w:r>
        <w:rPr>
          <w:rFonts w:ascii="Arial Narrow" w:hAnsi="Arial Narrow" w:cs="Tahoma"/>
        </w:rPr>
        <w:t>Evanj.cirkev</w:t>
      </w:r>
      <w:proofErr w:type="spellEnd"/>
      <w:r>
        <w:rPr>
          <w:rFonts w:ascii="Arial Narrow" w:hAnsi="Arial Narrow" w:cs="Tahoma"/>
        </w:rPr>
        <w:t xml:space="preserve">                                                                             700,00 €</w:t>
      </w:r>
    </w:p>
    <w:p w:rsidR="006013F3" w:rsidRDefault="006013F3" w:rsidP="00602B01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dotácia – CSEMADOK                                              </w:t>
      </w:r>
      <w:r w:rsidR="00D758CF">
        <w:rPr>
          <w:rFonts w:ascii="Arial Narrow" w:hAnsi="Arial Narrow" w:cs="Tahoma"/>
        </w:rPr>
        <w:t xml:space="preserve">                           </w:t>
      </w:r>
      <w:r w:rsidR="009D58B4">
        <w:rPr>
          <w:rFonts w:ascii="Arial Narrow" w:hAnsi="Arial Narrow" w:cs="Tahoma"/>
        </w:rPr>
        <w:t>1 00</w:t>
      </w:r>
      <w:r w:rsidR="00D758CF">
        <w:rPr>
          <w:rFonts w:ascii="Arial Narrow" w:hAnsi="Arial Narrow" w:cs="Tahoma"/>
        </w:rPr>
        <w:t>0</w:t>
      </w:r>
      <w:r>
        <w:rPr>
          <w:rFonts w:ascii="Arial Narrow" w:hAnsi="Arial Narrow" w:cs="Tahoma"/>
        </w:rPr>
        <w:t xml:space="preserve">,00 €    </w:t>
      </w:r>
    </w:p>
    <w:p w:rsidR="00D758CF" w:rsidRDefault="006013F3" w:rsidP="004C3F8F">
      <w:pPr>
        <w:numPr>
          <w:ilvl w:val="0"/>
          <w:numId w:val="14"/>
        </w:numPr>
        <w:rPr>
          <w:rFonts w:ascii="Arial Narrow" w:hAnsi="Arial Narrow" w:cs="Tahoma"/>
        </w:rPr>
      </w:pPr>
      <w:r w:rsidRPr="00D758CF">
        <w:rPr>
          <w:rFonts w:ascii="Arial Narrow" w:hAnsi="Arial Narrow" w:cs="Tahoma"/>
        </w:rPr>
        <w:t xml:space="preserve"> </w:t>
      </w:r>
      <w:r w:rsidR="00D758CF" w:rsidRPr="00D758CF">
        <w:rPr>
          <w:rFonts w:ascii="Arial Narrow" w:hAnsi="Arial Narrow" w:cs="Tahoma"/>
        </w:rPr>
        <w:t xml:space="preserve">dotácia SRZZ ZŠ                                                                                 </w:t>
      </w:r>
      <w:r w:rsidR="009D58B4">
        <w:rPr>
          <w:rFonts w:ascii="Arial Narrow" w:hAnsi="Arial Narrow" w:cs="Tahoma"/>
        </w:rPr>
        <w:t xml:space="preserve">  8</w:t>
      </w:r>
      <w:r w:rsidR="00D758CF" w:rsidRPr="00D758CF">
        <w:rPr>
          <w:rFonts w:ascii="Arial Narrow" w:hAnsi="Arial Narrow" w:cs="Tahoma"/>
        </w:rPr>
        <w:t>00,00 €</w:t>
      </w:r>
    </w:p>
    <w:p w:rsidR="009D58B4" w:rsidRDefault="009D58B4" w:rsidP="004C3F8F">
      <w:pPr>
        <w:numPr>
          <w:ilvl w:val="0"/>
          <w:numId w:val="14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Dotácie na iné športové aktivity                                                               500,00 €</w:t>
      </w:r>
    </w:p>
    <w:p w:rsidR="00DA66B5" w:rsidRDefault="00DA66B5" w:rsidP="00695F7E">
      <w:pPr>
        <w:ind w:left="360"/>
        <w:rPr>
          <w:rFonts w:ascii="Arial Narrow" w:hAnsi="Arial Narrow" w:cs="Tahoma"/>
        </w:rPr>
      </w:pPr>
    </w:p>
    <w:p w:rsidR="00DA66B5" w:rsidRPr="00A375F4" w:rsidRDefault="00DA66B5" w:rsidP="005C1516">
      <w:pPr>
        <w:rPr>
          <w:rFonts w:ascii="Arial Narrow" w:hAnsi="Arial Narrow" w:cs="Tahoma"/>
          <w:b/>
        </w:rPr>
      </w:pPr>
      <w:r w:rsidRPr="00A375F4">
        <w:rPr>
          <w:rFonts w:ascii="Arial Narrow" w:hAnsi="Arial Narrow" w:cs="Tahoma"/>
          <w:b/>
        </w:rPr>
        <w:t>6.5 Prehlásenie o podnikateľskej činnosti obce</w:t>
      </w:r>
    </w:p>
    <w:p w:rsidR="00DA66B5" w:rsidRDefault="00DA66B5" w:rsidP="005C1516">
      <w:pPr>
        <w:rPr>
          <w:rFonts w:ascii="Arial Narrow" w:hAnsi="Arial Narrow" w:cs="Tahoma"/>
        </w:rPr>
      </w:pPr>
    </w:p>
    <w:p w:rsidR="00DA66B5" w:rsidRDefault="00DA66B5" w:rsidP="005C1516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má živnostenské oprávnenie zo dňa 27.11.2008 na vykonávanie činnosti v oblasti nakladania s odpadovými vodami, ale nevykonáva  podnikateľskú činnosť, nakoľko príjmy a výdavky sú zapracované do rozpočtu, do programu 05 – Odpadové hospodárstvo.</w:t>
      </w:r>
    </w:p>
    <w:p w:rsidR="006D67BA" w:rsidRDefault="006D67BA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lastRenderedPageBreak/>
        <w:t>7. Bilancia aktív a pasív</w:t>
      </w: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>AKTÍVA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3"/>
        <w:gridCol w:w="2013"/>
        <w:gridCol w:w="1898"/>
      </w:tblGrid>
      <w:tr w:rsidR="00702CE5" w:rsidRPr="00727300" w:rsidTr="00702CE5">
        <w:trPr>
          <w:trHeight w:hRule="exact" w:val="567"/>
          <w:jc w:val="center"/>
        </w:trPr>
        <w:tc>
          <w:tcPr>
            <w:tcW w:w="1973" w:type="dxa"/>
            <w:shd w:val="clear" w:color="auto" w:fill="CCFFCC"/>
            <w:vAlign w:val="center"/>
          </w:tcPr>
          <w:p w:rsidR="00702CE5" w:rsidRPr="00727300" w:rsidRDefault="00702CE5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Názov</w:t>
            </w:r>
          </w:p>
        </w:tc>
        <w:tc>
          <w:tcPr>
            <w:tcW w:w="2013" w:type="dxa"/>
            <w:shd w:val="clear" w:color="auto" w:fill="CCFFCC"/>
          </w:tcPr>
          <w:p w:rsidR="00702CE5" w:rsidRPr="00727300" w:rsidRDefault="00702CE5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</w:p>
        </w:tc>
        <w:tc>
          <w:tcPr>
            <w:tcW w:w="1898" w:type="dxa"/>
            <w:shd w:val="clear" w:color="auto" w:fill="CCFFCC"/>
          </w:tcPr>
          <w:p w:rsidR="00702CE5" w:rsidRPr="00727300" w:rsidRDefault="00702CE5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</w:t>
            </w:r>
            <w:r>
              <w:rPr>
                <w:rFonts w:ascii="Arial Narrow" w:hAnsi="Arial Narrow" w:cs="Tahoma"/>
                <w:b/>
                <w:sz w:val="20"/>
                <w:szCs w:val="20"/>
              </w:rPr>
              <w:t>9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Pozemky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729 428,25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729 559,53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Nehmotný majetok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2 872,80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</w:rPr>
            </w:pPr>
            <w:r>
              <w:rPr>
                <w:rStyle w:val="CharacterStyle2"/>
                <w:rFonts w:ascii="Arial Narrow" w:hAnsi="Arial Narrow" w:cs="Arial Narrow"/>
              </w:rPr>
              <w:t>2 872,80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Stavby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2 498 570,40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2 836 042,97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Samostatné hnuteľné veci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90 601,20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71 832,80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Drobný DHM</w:t>
            </w:r>
          </w:p>
        </w:tc>
        <w:tc>
          <w:tcPr>
            <w:tcW w:w="2013" w:type="dxa"/>
          </w:tcPr>
          <w:p w:rsidR="00702CE5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5 278,15</w:t>
            </w:r>
          </w:p>
        </w:tc>
      </w:tr>
      <w:tr w:rsidR="00BF784B" w:rsidRPr="00727300" w:rsidTr="00702CE5">
        <w:trPr>
          <w:jc w:val="center"/>
        </w:trPr>
        <w:tc>
          <w:tcPr>
            <w:tcW w:w="1973" w:type="dxa"/>
          </w:tcPr>
          <w:p w:rsidR="00BF784B" w:rsidRPr="00727300" w:rsidRDefault="00BF784B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Ostatný dlhodobý hmotný majetok</w:t>
            </w:r>
          </w:p>
        </w:tc>
        <w:tc>
          <w:tcPr>
            <w:tcW w:w="2013" w:type="dxa"/>
          </w:tcPr>
          <w:p w:rsidR="00BF784B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</w:p>
          <w:p w:rsidR="00BF784B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1 947,0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B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</w:p>
          <w:p w:rsidR="00BF784B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1 947,0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Obstaranie DHM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4 097 307,50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10 224 430,56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Dopravné prostriedky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44 084,80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28 639,72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Dlhodobý finančný majetok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550 091,06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550 091,06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Zásoby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480,23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10"/>
                <w:w w:val="110"/>
              </w:rPr>
              <w:t>1 455,19</w:t>
            </w:r>
          </w:p>
        </w:tc>
      </w:tr>
      <w:tr w:rsidR="00BF784B" w:rsidRPr="00727300" w:rsidTr="00702CE5">
        <w:trPr>
          <w:jc w:val="center"/>
        </w:trPr>
        <w:tc>
          <w:tcPr>
            <w:tcW w:w="1973" w:type="dxa"/>
          </w:tcPr>
          <w:p w:rsidR="00BF784B" w:rsidRPr="00727300" w:rsidRDefault="00BF784B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Dlhodobé pohľadávky</w:t>
            </w:r>
          </w:p>
        </w:tc>
        <w:tc>
          <w:tcPr>
            <w:tcW w:w="2013" w:type="dxa"/>
          </w:tcPr>
          <w:p w:rsidR="00BF784B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4B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14 272,59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BF784B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Krátkodobé p</w:t>
            </w:r>
            <w:r w:rsidR="00702CE5" w:rsidRPr="00727300">
              <w:rPr>
                <w:rFonts w:ascii="Arial Narrow" w:hAnsi="Arial Narrow" w:cs="Tahoma"/>
                <w:sz w:val="20"/>
                <w:szCs w:val="20"/>
              </w:rPr>
              <w:t>ohľadávky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128 914,09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125 798,09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Finančný majetok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249 129,28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316 000,75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Poskytnuté finančné výpomoci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6 844,90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w w:val="110"/>
              </w:rPr>
              <w:t>6 010,90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8E220E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E220E">
              <w:rPr>
                <w:rFonts w:ascii="Arial Narrow" w:hAnsi="Arial Narrow" w:cs="Tahoma"/>
                <w:sz w:val="20"/>
                <w:szCs w:val="20"/>
              </w:rPr>
              <w:t>Náklady budúcich období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6 324,42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spacing w:val="-8"/>
                <w:w w:val="110"/>
              </w:rPr>
              <w:t>9 581,99</w:t>
            </w:r>
          </w:p>
        </w:tc>
      </w:tr>
      <w:tr w:rsidR="00702CE5" w:rsidRPr="00727300" w:rsidTr="00702CE5">
        <w:trPr>
          <w:jc w:val="center"/>
        </w:trPr>
        <w:tc>
          <w:tcPr>
            <w:tcW w:w="197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SPOLU AKTÍVA</w:t>
            </w:r>
          </w:p>
        </w:tc>
        <w:tc>
          <w:tcPr>
            <w:tcW w:w="2013" w:type="dxa"/>
          </w:tcPr>
          <w:p w:rsidR="00702CE5" w:rsidRDefault="00702CE5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8 406 595,93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CE5" w:rsidRDefault="00BF784B" w:rsidP="00702CE5">
            <w:pPr>
              <w:pStyle w:val="Style1"/>
              <w:kinsoku w:val="0"/>
              <w:autoSpaceDE/>
              <w:autoSpaceDN/>
              <w:adjustRightInd/>
              <w:jc w:val="center"/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</w:pPr>
            <w:r>
              <w:rPr>
                <w:rStyle w:val="CharacterStyle2"/>
                <w:rFonts w:ascii="Arial Narrow" w:hAnsi="Arial Narrow" w:cs="Arial Narrow"/>
                <w:b/>
                <w:bCs/>
                <w:spacing w:val="-8"/>
                <w:w w:val="110"/>
              </w:rPr>
              <w:t>14 923 814,10</w:t>
            </w:r>
          </w:p>
        </w:tc>
      </w:tr>
    </w:tbl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  <w:b/>
        </w:rPr>
      </w:pPr>
      <w:r>
        <w:rPr>
          <w:rFonts w:ascii="Arial Narrow" w:hAnsi="Arial Narrow" w:cs="Tahoma"/>
          <w:b/>
        </w:rPr>
        <w:t xml:space="preserve">PASÍVA  </w:t>
      </w:r>
    </w:p>
    <w:p w:rsidR="00DA66B5" w:rsidRDefault="00DA66B5" w:rsidP="005C1516">
      <w:pPr>
        <w:rPr>
          <w:rFonts w:ascii="Arial Narrow" w:hAnsi="Arial Narrow" w:cs="Tahoma"/>
          <w:b/>
        </w:rPr>
      </w:pPr>
    </w:p>
    <w:tbl>
      <w:tblPr>
        <w:tblW w:w="6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3"/>
        <w:gridCol w:w="2286"/>
        <w:gridCol w:w="2026"/>
      </w:tblGrid>
      <w:tr w:rsidR="00702CE5" w:rsidRPr="00727300" w:rsidTr="00702CE5">
        <w:trPr>
          <w:trHeight w:hRule="exact" w:val="665"/>
          <w:jc w:val="center"/>
        </w:trPr>
        <w:tc>
          <w:tcPr>
            <w:tcW w:w="2603" w:type="dxa"/>
            <w:shd w:val="clear" w:color="auto" w:fill="CCFFCC"/>
            <w:vAlign w:val="center"/>
          </w:tcPr>
          <w:p w:rsidR="00702CE5" w:rsidRPr="00727300" w:rsidRDefault="00702CE5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Názov</w:t>
            </w:r>
          </w:p>
        </w:tc>
        <w:tc>
          <w:tcPr>
            <w:tcW w:w="2286" w:type="dxa"/>
            <w:shd w:val="clear" w:color="auto" w:fill="CCFFCC"/>
            <w:vAlign w:val="center"/>
          </w:tcPr>
          <w:p w:rsidR="00702CE5" w:rsidRPr="00727300" w:rsidRDefault="00702CE5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31.12.2018</w:t>
            </w:r>
          </w:p>
        </w:tc>
        <w:tc>
          <w:tcPr>
            <w:tcW w:w="2026" w:type="dxa"/>
            <w:shd w:val="clear" w:color="auto" w:fill="CCFFCC"/>
            <w:vAlign w:val="center"/>
          </w:tcPr>
          <w:p w:rsidR="00702CE5" w:rsidRPr="00727300" w:rsidRDefault="00702CE5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Konečný zostatok k 31.12.2019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proofErr w:type="spellStart"/>
            <w:r w:rsidRPr="00727300">
              <w:rPr>
                <w:rFonts w:ascii="Arial Narrow" w:hAnsi="Arial Narrow" w:cs="Tahoma"/>
                <w:sz w:val="20"/>
                <w:szCs w:val="20"/>
              </w:rPr>
              <w:t>Nevysporiadaný</w:t>
            </w:r>
            <w:proofErr w:type="spellEnd"/>
            <w:r w:rsidRPr="00727300">
              <w:rPr>
                <w:rFonts w:ascii="Arial Narrow" w:hAnsi="Arial Narrow" w:cs="Tahoma"/>
                <w:sz w:val="20"/>
                <w:szCs w:val="20"/>
              </w:rPr>
              <w:t xml:space="preserve"> hospodársky výsledok</w:t>
            </w:r>
          </w:p>
        </w:tc>
        <w:tc>
          <w:tcPr>
            <w:tcW w:w="2286" w:type="dxa"/>
          </w:tcPr>
          <w:p w:rsidR="00702CE5" w:rsidRDefault="00702CE5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1 992 519,10</w:t>
            </w:r>
          </w:p>
        </w:tc>
        <w:tc>
          <w:tcPr>
            <w:tcW w:w="2026" w:type="dxa"/>
          </w:tcPr>
          <w:p w:rsidR="00702CE5" w:rsidRDefault="00BF784B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2 016 774,62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V</w:t>
            </w:r>
            <w:r>
              <w:rPr>
                <w:rFonts w:ascii="Arial Narrow" w:hAnsi="Arial Narrow" w:cs="Tahoma"/>
                <w:sz w:val="20"/>
                <w:szCs w:val="20"/>
              </w:rPr>
              <w:t xml:space="preserve">ýsledok hospodárenia za rok </w:t>
            </w:r>
          </w:p>
        </w:tc>
        <w:tc>
          <w:tcPr>
            <w:tcW w:w="2286" w:type="dxa"/>
          </w:tcPr>
          <w:p w:rsidR="00702CE5" w:rsidRDefault="00702CE5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124 180,85</w:t>
            </w:r>
          </w:p>
        </w:tc>
        <w:tc>
          <w:tcPr>
            <w:tcW w:w="2026" w:type="dxa"/>
          </w:tcPr>
          <w:p w:rsidR="00702CE5" w:rsidRDefault="00BF784B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93 949,70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Rezervy krátkodobé</w:t>
            </w:r>
          </w:p>
        </w:tc>
        <w:tc>
          <w:tcPr>
            <w:tcW w:w="2286" w:type="dxa"/>
          </w:tcPr>
          <w:p w:rsidR="00702CE5" w:rsidRDefault="00702CE5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5 000,0</w:t>
            </w:r>
          </w:p>
        </w:tc>
        <w:tc>
          <w:tcPr>
            <w:tcW w:w="2026" w:type="dxa"/>
          </w:tcPr>
          <w:p w:rsidR="00702CE5" w:rsidRDefault="00BF784B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6 980,0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Ostatné </w:t>
            </w:r>
            <w:proofErr w:type="spellStart"/>
            <w:r>
              <w:rPr>
                <w:rFonts w:ascii="Arial Narrow" w:hAnsi="Arial Narrow" w:cs="Tahoma"/>
                <w:sz w:val="20"/>
                <w:szCs w:val="20"/>
              </w:rPr>
              <w:t>zúčt.rozp.obce</w:t>
            </w:r>
            <w:proofErr w:type="spellEnd"/>
            <w:r>
              <w:rPr>
                <w:rFonts w:ascii="Arial Narrow" w:hAnsi="Arial Narrow" w:cs="Tahoma"/>
                <w:sz w:val="20"/>
                <w:szCs w:val="20"/>
              </w:rPr>
              <w:t xml:space="preserve"> a VÚC</w:t>
            </w:r>
          </w:p>
        </w:tc>
        <w:tc>
          <w:tcPr>
            <w:tcW w:w="2286" w:type="dxa"/>
          </w:tcPr>
          <w:p w:rsidR="00702CE5" w:rsidRDefault="00702CE5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4 990,57</w:t>
            </w:r>
          </w:p>
        </w:tc>
        <w:tc>
          <w:tcPr>
            <w:tcW w:w="2026" w:type="dxa"/>
          </w:tcPr>
          <w:p w:rsidR="00702CE5" w:rsidRDefault="00BF784B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Dlhodobé záväzky</w:t>
            </w:r>
          </w:p>
        </w:tc>
        <w:tc>
          <w:tcPr>
            <w:tcW w:w="2286" w:type="dxa"/>
          </w:tcPr>
          <w:p w:rsidR="00702CE5" w:rsidRDefault="00702CE5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2 409,71</w:t>
            </w:r>
          </w:p>
        </w:tc>
        <w:tc>
          <w:tcPr>
            <w:tcW w:w="2026" w:type="dxa"/>
          </w:tcPr>
          <w:p w:rsidR="00702CE5" w:rsidRDefault="00BF784B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2 391,25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Krátkodobé záväzky</w:t>
            </w:r>
          </w:p>
        </w:tc>
        <w:tc>
          <w:tcPr>
            <w:tcW w:w="2286" w:type="dxa"/>
          </w:tcPr>
          <w:p w:rsidR="00702CE5" w:rsidRDefault="00702CE5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532 801,49</w:t>
            </w:r>
          </w:p>
        </w:tc>
        <w:tc>
          <w:tcPr>
            <w:tcW w:w="2026" w:type="dxa"/>
          </w:tcPr>
          <w:p w:rsidR="00702CE5" w:rsidRDefault="00BF784B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719 672,64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sz w:val="20"/>
                <w:szCs w:val="20"/>
              </w:rPr>
              <w:t>Bankové úvery</w:t>
            </w:r>
          </w:p>
        </w:tc>
        <w:tc>
          <w:tcPr>
            <w:tcW w:w="2286" w:type="dxa"/>
          </w:tcPr>
          <w:p w:rsidR="00702CE5" w:rsidRDefault="00702CE5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1 051 586,71</w:t>
            </w:r>
          </w:p>
        </w:tc>
        <w:tc>
          <w:tcPr>
            <w:tcW w:w="2026" w:type="dxa"/>
          </w:tcPr>
          <w:p w:rsidR="00702CE5" w:rsidRDefault="00BF784B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1 640 968,92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8E220E" w:rsidRDefault="00702CE5" w:rsidP="00702CE5">
            <w:pPr>
              <w:rPr>
                <w:rFonts w:ascii="Arial Narrow" w:hAnsi="Arial Narrow" w:cs="Tahoma"/>
                <w:sz w:val="20"/>
                <w:szCs w:val="20"/>
              </w:rPr>
            </w:pPr>
            <w:r w:rsidRPr="008E220E">
              <w:rPr>
                <w:rFonts w:ascii="Arial Narrow" w:hAnsi="Arial Narrow" w:cs="Tahoma"/>
                <w:sz w:val="20"/>
                <w:szCs w:val="20"/>
              </w:rPr>
              <w:t>Výnosy budúcich období</w:t>
            </w:r>
          </w:p>
        </w:tc>
        <w:tc>
          <w:tcPr>
            <w:tcW w:w="2286" w:type="dxa"/>
          </w:tcPr>
          <w:p w:rsidR="00702CE5" w:rsidRDefault="00702CE5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4 693 107,50</w:t>
            </w:r>
          </w:p>
        </w:tc>
        <w:tc>
          <w:tcPr>
            <w:tcW w:w="2026" w:type="dxa"/>
          </w:tcPr>
          <w:p w:rsidR="00702CE5" w:rsidRDefault="00BF784B" w:rsidP="00702CE5">
            <w:pPr>
              <w:jc w:val="center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10 443 076,97</w:t>
            </w:r>
          </w:p>
        </w:tc>
      </w:tr>
      <w:tr w:rsidR="00702CE5" w:rsidRPr="00727300" w:rsidTr="00702CE5">
        <w:trPr>
          <w:jc w:val="center"/>
        </w:trPr>
        <w:tc>
          <w:tcPr>
            <w:tcW w:w="2603" w:type="dxa"/>
          </w:tcPr>
          <w:p w:rsidR="00702CE5" w:rsidRPr="00727300" w:rsidRDefault="00702CE5" w:rsidP="00702CE5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SPOLU PASÍVA</w:t>
            </w:r>
          </w:p>
        </w:tc>
        <w:tc>
          <w:tcPr>
            <w:tcW w:w="2286" w:type="dxa"/>
          </w:tcPr>
          <w:p w:rsidR="00702CE5" w:rsidRDefault="00702CE5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8 406 595,93</w:t>
            </w:r>
          </w:p>
        </w:tc>
        <w:tc>
          <w:tcPr>
            <w:tcW w:w="2026" w:type="dxa"/>
          </w:tcPr>
          <w:p w:rsidR="00702CE5" w:rsidRDefault="00BF784B" w:rsidP="00702CE5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14 923 814,10</w:t>
            </w:r>
          </w:p>
        </w:tc>
      </w:tr>
    </w:tbl>
    <w:p w:rsidR="00DA66B5" w:rsidRDefault="00DA66B5" w:rsidP="005C1516">
      <w:pPr>
        <w:rPr>
          <w:rFonts w:ascii="Arial Narrow" w:hAnsi="Arial Narrow" w:cs="Tahoma"/>
          <w:b/>
        </w:rPr>
      </w:pPr>
    </w:p>
    <w:p w:rsidR="00DA66B5" w:rsidRDefault="00DA66B5" w:rsidP="005C1516">
      <w:pPr>
        <w:rPr>
          <w:rFonts w:ascii="Arial Narrow" w:hAnsi="Arial Narrow" w:cs="Tahoma"/>
        </w:rPr>
      </w:pPr>
    </w:p>
    <w:p w:rsidR="00DA66B5" w:rsidRDefault="00DA66B5" w:rsidP="00CB7345">
      <w:pPr>
        <w:rPr>
          <w:rFonts w:ascii="Arial Narrow" w:hAnsi="Arial Narrow" w:cs="Tahoma"/>
        </w:rPr>
      </w:pPr>
      <w:r w:rsidRPr="00524C58">
        <w:rPr>
          <w:rFonts w:ascii="Arial Narrow" w:hAnsi="Arial Narrow" w:cs="Tahoma"/>
        </w:rPr>
        <w:t>Rezervy</w:t>
      </w:r>
      <w:r w:rsidRPr="00AB7339">
        <w:rPr>
          <w:rFonts w:ascii="Arial Narrow" w:hAnsi="Arial Narrow" w:cs="Tahoma"/>
        </w:rPr>
        <w:t xml:space="preserve"> vo výške </w:t>
      </w:r>
      <w:r w:rsidR="00BF784B">
        <w:rPr>
          <w:rFonts w:ascii="Arial Narrow" w:hAnsi="Arial Narrow" w:cs="Tahoma"/>
          <w:b/>
        </w:rPr>
        <w:t>6</w:t>
      </w:r>
      <w:r w:rsidR="00524C58">
        <w:rPr>
          <w:rFonts w:ascii="Arial Narrow" w:hAnsi="Arial Narrow" w:cs="Tahoma"/>
          <w:b/>
        </w:rPr>
        <w:t xml:space="preserve"> </w:t>
      </w:r>
      <w:r w:rsidR="00BF784B">
        <w:rPr>
          <w:rFonts w:ascii="Arial Narrow" w:hAnsi="Arial Narrow" w:cs="Tahoma"/>
          <w:b/>
        </w:rPr>
        <w:t>98</w:t>
      </w:r>
      <w:r w:rsidR="00524C58">
        <w:rPr>
          <w:rFonts w:ascii="Arial Narrow" w:hAnsi="Arial Narrow" w:cs="Tahoma"/>
          <w:b/>
        </w:rPr>
        <w:t>0</w:t>
      </w:r>
      <w:r w:rsidR="00DE0DCB">
        <w:rPr>
          <w:rFonts w:ascii="Arial Narrow" w:hAnsi="Arial Narrow" w:cs="Tahoma"/>
          <w:b/>
        </w:rPr>
        <w:t>,0</w:t>
      </w:r>
      <w:r w:rsidRPr="00AB7339">
        <w:rPr>
          <w:rFonts w:ascii="Arial Narrow" w:hAnsi="Arial Narrow" w:cs="Tahoma"/>
          <w:b/>
        </w:rPr>
        <w:t xml:space="preserve"> €</w:t>
      </w:r>
      <w:r w:rsidRPr="00AB7339">
        <w:rPr>
          <w:rFonts w:ascii="Arial Narrow" w:hAnsi="Arial Narrow" w:cs="Tahoma"/>
        </w:rPr>
        <w:t xml:space="preserve"> boli tvorené</w:t>
      </w:r>
      <w:r>
        <w:rPr>
          <w:rFonts w:ascii="Arial Narrow" w:hAnsi="Arial Narrow" w:cs="Tahoma"/>
        </w:rPr>
        <w:t xml:space="preserve"> :</w:t>
      </w:r>
    </w:p>
    <w:p w:rsidR="00DA66B5" w:rsidRDefault="00DA66B5" w:rsidP="00602B01">
      <w:pPr>
        <w:numPr>
          <w:ilvl w:val="0"/>
          <w:numId w:val="1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rezervy na aud</w:t>
      </w:r>
      <w:r w:rsidR="00DE0DCB">
        <w:rPr>
          <w:rFonts w:ascii="Arial Narrow" w:hAnsi="Arial Narrow" w:cs="Tahoma"/>
        </w:rPr>
        <w:t xml:space="preserve">it účtovnej závierky za rok </w:t>
      </w:r>
      <w:r w:rsidR="00BF784B">
        <w:rPr>
          <w:rFonts w:ascii="Arial Narrow" w:hAnsi="Arial Narrow" w:cs="Tahoma"/>
        </w:rPr>
        <w:t>2019</w:t>
      </w:r>
      <w:r w:rsidR="00524C58">
        <w:rPr>
          <w:rFonts w:ascii="Arial Narrow" w:hAnsi="Arial Narrow" w:cs="Tahoma"/>
        </w:rPr>
        <w:t xml:space="preserve"> </w:t>
      </w:r>
      <w:r w:rsidR="00147722">
        <w:rPr>
          <w:rFonts w:ascii="Arial Narrow" w:hAnsi="Arial Narrow" w:cs="Tahoma"/>
        </w:rPr>
        <w:t xml:space="preserve"> vo výške     </w:t>
      </w:r>
      <w:r w:rsidR="00BF784B">
        <w:rPr>
          <w:rFonts w:ascii="Arial Narrow" w:hAnsi="Arial Narrow" w:cs="Tahoma"/>
        </w:rPr>
        <w:t xml:space="preserve">                       </w:t>
      </w:r>
      <w:r w:rsidR="00147722">
        <w:rPr>
          <w:rFonts w:ascii="Arial Narrow" w:hAnsi="Arial Narrow" w:cs="Tahoma"/>
        </w:rPr>
        <w:t xml:space="preserve"> </w:t>
      </w:r>
      <w:r w:rsidR="00BF784B">
        <w:rPr>
          <w:rFonts w:ascii="Arial Narrow" w:hAnsi="Arial Narrow" w:cs="Tahoma"/>
        </w:rPr>
        <w:t>6</w:t>
      </w:r>
      <w:r w:rsidR="00524C58">
        <w:rPr>
          <w:rFonts w:ascii="Arial Narrow" w:hAnsi="Arial Narrow" w:cs="Tahoma"/>
        </w:rPr>
        <w:t xml:space="preserve"> 000</w:t>
      </w:r>
      <w:r w:rsidR="00BF784B">
        <w:rPr>
          <w:rFonts w:ascii="Arial Narrow" w:hAnsi="Arial Narrow" w:cs="Tahoma"/>
        </w:rPr>
        <w:t>,0 €</w:t>
      </w:r>
    </w:p>
    <w:p w:rsidR="00BF784B" w:rsidRDefault="00BF784B" w:rsidP="00602B01">
      <w:pPr>
        <w:numPr>
          <w:ilvl w:val="0"/>
          <w:numId w:val="13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rezervy na </w:t>
      </w:r>
      <w:proofErr w:type="spellStart"/>
      <w:r>
        <w:rPr>
          <w:rFonts w:ascii="Arial Narrow" w:hAnsi="Arial Narrow" w:cs="Tahoma"/>
        </w:rPr>
        <w:t>nevyč.dovolenky</w:t>
      </w:r>
      <w:proofErr w:type="spellEnd"/>
      <w:r>
        <w:rPr>
          <w:rFonts w:ascii="Arial Narrow" w:hAnsi="Arial Narrow" w:cs="Tahoma"/>
        </w:rPr>
        <w:t>, a odvody k </w:t>
      </w:r>
      <w:proofErr w:type="spellStart"/>
      <w:r>
        <w:rPr>
          <w:rFonts w:ascii="Arial Narrow" w:hAnsi="Arial Narrow" w:cs="Tahoma"/>
        </w:rPr>
        <w:t>nevyč.dov</w:t>
      </w:r>
      <w:proofErr w:type="spellEnd"/>
      <w:r>
        <w:rPr>
          <w:rFonts w:ascii="Arial Narrow" w:hAnsi="Arial Narrow" w:cs="Tahoma"/>
        </w:rPr>
        <w:t>. – za LSS s.r.o.                980,0 €</w:t>
      </w:r>
    </w:p>
    <w:p w:rsidR="00BF784B" w:rsidRDefault="00BF784B" w:rsidP="00BF784B">
      <w:pPr>
        <w:ind w:left="360"/>
        <w:rPr>
          <w:rFonts w:ascii="Arial Narrow" w:hAnsi="Arial Narrow" w:cs="Tahoma"/>
        </w:rPr>
      </w:pPr>
    </w:p>
    <w:p w:rsidR="00DA66B5" w:rsidRDefault="00DA66B5" w:rsidP="00DE0DCB">
      <w:pPr>
        <w:rPr>
          <w:rFonts w:ascii="Arial Narrow" w:hAnsi="Arial Narrow" w:cs="Tahoma"/>
        </w:rPr>
      </w:pPr>
    </w:p>
    <w:p w:rsidR="004832E7" w:rsidRDefault="004832E7" w:rsidP="00DE0DCB">
      <w:pPr>
        <w:rPr>
          <w:rFonts w:ascii="Arial Narrow" w:hAnsi="Arial Narrow" w:cs="Tahoma"/>
        </w:rPr>
      </w:pPr>
    </w:p>
    <w:p w:rsidR="004832E7" w:rsidRPr="00DE0DCB" w:rsidRDefault="004832E7" w:rsidP="00DE0DCB">
      <w:pPr>
        <w:rPr>
          <w:rFonts w:ascii="Arial Narrow" w:hAnsi="Arial Narrow" w:cs="Tahoma"/>
        </w:rPr>
      </w:pPr>
    </w:p>
    <w:p w:rsidR="00DE0DCB" w:rsidRDefault="00DA66B5" w:rsidP="00D166C0">
      <w:pPr>
        <w:rPr>
          <w:rFonts w:ascii="Arial Narrow" w:hAnsi="Arial Narrow" w:cs="Tahoma"/>
        </w:rPr>
      </w:pPr>
      <w:r w:rsidRPr="00524C58">
        <w:rPr>
          <w:rFonts w:ascii="Arial Narrow" w:hAnsi="Arial Narrow" w:cs="Tahoma"/>
        </w:rPr>
        <w:lastRenderedPageBreak/>
        <w:t>Krátkodobé</w:t>
      </w:r>
      <w:r>
        <w:rPr>
          <w:rFonts w:ascii="Arial Narrow" w:hAnsi="Arial Narrow" w:cs="Tahoma"/>
        </w:rPr>
        <w:t xml:space="preserve"> záväzky vykázané ku koncu účtovného obdobia  vo výške  </w:t>
      </w:r>
      <w:r w:rsidR="00BF784B">
        <w:rPr>
          <w:rFonts w:ascii="Arial Narrow" w:hAnsi="Arial Narrow" w:cs="Tahoma"/>
          <w:b/>
        </w:rPr>
        <w:t>719 672,64</w:t>
      </w:r>
      <w:r>
        <w:rPr>
          <w:rFonts w:ascii="Arial Narrow" w:hAnsi="Arial Narrow" w:cs="Tahoma"/>
        </w:rPr>
        <w:t xml:space="preserve"> </w:t>
      </w:r>
      <w:r w:rsidRPr="004C6B4F">
        <w:rPr>
          <w:rFonts w:ascii="Arial Narrow" w:hAnsi="Arial Narrow" w:cs="Tahoma"/>
          <w:b/>
        </w:rPr>
        <w:t>€</w:t>
      </w:r>
      <w:r>
        <w:rPr>
          <w:rFonts w:ascii="Arial Narrow" w:hAnsi="Arial Narrow" w:cs="Tahoma"/>
        </w:rPr>
        <w:t xml:space="preserve"> pozostávajú:   </w:t>
      </w:r>
    </w:p>
    <w:p w:rsidR="00DA66B5" w:rsidRDefault="00DA66B5" w:rsidP="00D166C0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</w:t>
      </w:r>
    </w:p>
    <w:p w:rsidR="00DA66B5" w:rsidRDefault="00DA66B5" w:rsidP="00602B01">
      <w:pPr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záväzky z obchodného styku                         </w:t>
      </w:r>
      <w:r w:rsidR="00524C58">
        <w:rPr>
          <w:rFonts w:ascii="Arial Narrow" w:hAnsi="Arial Narrow" w:cs="Tahoma"/>
        </w:rPr>
        <w:t xml:space="preserve">     </w:t>
      </w:r>
      <w:r w:rsidR="0065745D">
        <w:rPr>
          <w:rFonts w:ascii="Arial Narrow" w:hAnsi="Arial Narrow" w:cs="Tahoma"/>
        </w:rPr>
        <w:t xml:space="preserve">                      490 877,69</w:t>
      </w:r>
      <w:r>
        <w:rPr>
          <w:rFonts w:ascii="Arial Narrow" w:hAnsi="Arial Narrow" w:cs="Tahoma"/>
        </w:rPr>
        <w:t xml:space="preserve"> €</w:t>
      </w:r>
    </w:p>
    <w:p w:rsidR="00524C58" w:rsidRPr="0065745D" w:rsidRDefault="0065745D" w:rsidP="0065745D">
      <w:pPr>
        <w:pStyle w:val="Odsekzoznamu"/>
        <w:numPr>
          <w:ilvl w:val="0"/>
          <w:numId w:val="33"/>
        </w:numPr>
        <w:rPr>
          <w:rFonts w:ascii="Arial Narrow" w:hAnsi="Arial Narrow" w:cs="Tahoma"/>
          <w:i/>
        </w:rPr>
      </w:pPr>
      <w:r w:rsidRPr="0065745D">
        <w:rPr>
          <w:rFonts w:ascii="Arial Narrow" w:hAnsi="Arial Narrow" w:cs="Tahoma"/>
          <w:i/>
        </w:rPr>
        <w:t xml:space="preserve">obec - </w:t>
      </w:r>
      <w:r w:rsidR="00524C58" w:rsidRPr="0065745D">
        <w:rPr>
          <w:rFonts w:ascii="Arial Narrow" w:hAnsi="Arial Narrow" w:cs="Tahoma"/>
          <w:i/>
        </w:rPr>
        <w:t>najväčšiu položku tvorí FA za realizáciu stavby „Obecná kanalizácia“</w:t>
      </w:r>
    </w:p>
    <w:p w:rsidR="00524C58" w:rsidRPr="0065745D" w:rsidRDefault="0065745D" w:rsidP="00524C58">
      <w:pPr>
        <w:ind w:left="708"/>
        <w:rPr>
          <w:rFonts w:ascii="Arial Narrow" w:hAnsi="Arial Narrow" w:cs="Tahoma"/>
          <w:i/>
        </w:rPr>
      </w:pPr>
      <w:r w:rsidRPr="0065745D">
        <w:rPr>
          <w:rFonts w:ascii="Arial Narrow" w:hAnsi="Arial Narrow" w:cs="Tahoma"/>
          <w:i/>
        </w:rPr>
        <w:t xml:space="preserve">  vo výške 466 990,70</w:t>
      </w:r>
      <w:r w:rsidR="00524C58" w:rsidRPr="0065745D">
        <w:rPr>
          <w:rFonts w:ascii="Arial Narrow" w:hAnsi="Arial Narrow" w:cs="Tahoma"/>
          <w:i/>
        </w:rPr>
        <w:t xml:space="preserve"> €.</w:t>
      </w:r>
      <w:r w:rsidRPr="0065745D">
        <w:rPr>
          <w:rFonts w:ascii="Arial Narrow" w:hAnsi="Arial Narrow" w:cs="Tahoma"/>
          <w:i/>
        </w:rPr>
        <w:t xml:space="preserve">                                                             486 932,94 €</w:t>
      </w:r>
    </w:p>
    <w:p w:rsidR="0065745D" w:rsidRPr="0065745D" w:rsidRDefault="0065745D" w:rsidP="0065745D">
      <w:pPr>
        <w:pStyle w:val="Odsekzoznamu"/>
        <w:numPr>
          <w:ilvl w:val="0"/>
          <w:numId w:val="33"/>
        </w:numPr>
        <w:rPr>
          <w:rFonts w:ascii="Arial Narrow" w:hAnsi="Arial Narrow" w:cs="Tahoma"/>
          <w:i/>
        </w:rPr>
      </w:pPr>
      <w:r w:rsidRPr="0065745D">
        <w:rPr>
          <w:rFonts w:ascii="Arial Narrow" w:hAnsi="Arial Narrow" w:cs="Tahoma"/>
          <w:i/>
        </w:rPr>
        <w:t>RO                                                                                    3 944,75 €</w:t>
      </w:r>
    </w:p>
    <w:p w:rsidR="00DE0DCB" w:rsidRDefault="00DE0DCB" w:rsidP="00602B01">
      <w:pPr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prijaté preddavky – stravné v </w:t>
      </w:r>
      <w:proofErr w:type="spellStart"/>
      <w:r>
        <w:rPr>
          <w:rFonts w:ascii="Arial Narrow" w:hAnsi="Arial Narrow" w:cs="Tahoma"/>
        </w:rPr>
        <w:t>šj</w:t>
      </w:r>
      <w:proofErr w:type="spellEnd"/>
      <w:r>
        <w:rPr>
          <w:rFonts w:ascii="Arial Narrow" w:hAnsi="Arial Narrow" w:cs="Tahoma"/>
        </w:rPr>
        <w:t xml:space="preserve"> ZŠ                                              </w:t>
      </w:r>
      <w:r w:rsidR="00524C58"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</w:rPr>
        <w:t xml:space="preserve"> </w:t>
      </w:r>
      <w:r w:rsidR="0065745D">
        <w:rPr>
          <w:rFonts w:ascii="Arial Narrow" w:hAnsi="Arial Narrow" w:cs="Tahoma"/>
        </w:rPr>
        <w:t>744,14</w:t>
      </w:r>
      <w:r>
        <w:rPr>
          <w:rFonts w:ascii="Arial Narrow" w:hAnsi="Arial Narrow" w:cs="Tahoma"/>
        </w:rPr>
        <w:t xml:space="preserve"> €</w:t>
      </w:r>
    </w:p>
    <w:p w:rsidR="00DE0DCB" w:rsidRDefault="0065745D" w:rsidP="00602B01">
      <w:pPr>
        <w:numPr>
          <w:ilvl w:val="0"/>
          <w:numId w:val="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iné záväzky    - obec         </w:t>
      </w:r>
      <w:r w:rsidR="005A44FC">
        <w:rPr>
          <w:rFonts w:ascii="Arial Narrow" w:hAnsi="Arial Narrow" w:cs="Tahoma"/>
        </w:rPr>
        <w:t xml:space="preserve">                                                             </w:t>
      </w:r>
      <w:r>
        <w:rPr>
          <w:rFonts w:ascii="Arial Narrow" w:hAnsi="Arial Narrow" w:cs="Tahoma"/>
        </w:rPr>
        <w:t>98 730,74</w:t>
      </w:r>
      <w:r w:rsidR="00DE0DCB">
        <w:rPr>
          <w:rFonts w:ascii="Arial Narrow" w:hAnsi="Arial Narrow" w:cs="Tahoma"/>
        </w:rPr>
        <w:t xml:space="preserve"> €</w:t>
      </w:r>
    </w:p>
    <w:p w:rsidR="0065745D" w:rsidRPr="0065745D" w:rsidRDefault="0065745D" w:rsidP="0065745D">
      <w:pPr>
        <w:pStyle w:val="Odsekzoznamu"/>
        <w:numPr>
          <w:ilvl w:val="0"/>
          <w:numId w:val="33"/>
        </w:numPr>
        <w:rPr>
          <w:rFonts w:ascii="Arial Narrow" w:hAnsi="Arial Narrow" w:cs="Tahoma"/>
          <w:i/>
        </w:rPr>
      </w:pPr>
      <w:r w:rsidRPr="0065745D">
        <w:rPr>
          <w:rFonts w:ascii="Arial Narrow" w:hAnsi="Arial Narrow" w:cs="Tahoma"/>
          <w:i/>
        </w:rPr>
        <w:t xml:space="preserve">depozit RO                                                                       62 602,59 €  </w:t>
      </w:r>
    </w:p>
    <w:p w:rsidR="0065745D" w:rsidRPr="0065745D" w:rsidRDefault="0065745D" w:rsidP="0065745D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 w:rsidRPr="0065745D">
        <w:rPr>
          <w:rFonts w:ascii="Arial Narrow" w:hAnsi="Arial Narrow" w:cs="Tahoma"/>
          <w:i/>
        </w:rPr>
        <w:t xml:space="preserve">zábezpeky                                                                        34 600,00 € </w:t>
      </w:r>
    </w:p>
    <w:p w:rsidR="0065745D" w:rsidRPr="0065745D" w:rsidRDefault="0065745D" w:rsidP="0065745D">
      <w:pPr>
        <w:pStyle w:val="Odsekzoznamu"/>
        <w:numPr>
          <w:ilvl w:val="0"/>
          <w:numId w:val="33"/>
        </w:numPr>
        <w:rPr>
          <w:rFonts w:ascii="Arial Narrow" w:hAnsi="Arial Narrow" w:cs="Tahoma"/>
        </w:rPr>
      </w:pPr>
      <w:r>
        <w:rPr>
          <w:rFonts w:ascii="Arial Narrow" w:hAnsi="Arial Narrow" w:cs="Tahoma"/>
          <w:i/>
        </w:rPr>
        <w:t>iné záväzky                                                                       1 491,15 €</w:t>
      </w:r>
      <w:r w:rsidRPr="0065745D">
        <w:rPr>
          <w:rFonts w:ascii="Arial Narrow" w:hAnsi="Arial Narrow" w:cs="Tahoma"/>
          <w:i/>
        </w:rPr>
        <w:t xml:space="preserve">                                                                         </w:t>
      </w:r>
    </w:p>
    <w:p w:rsidR="00DA66B5" w:rsidRDefault="00DA66B5" w:rsidP="00602B01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záväzok</w:t>
      </w:r>
      <w:r w:rsidR="0065745D">
        <w:rPr>
          <w:rFonts w:ascii="Arial Narrow" w:hAnsi="Arial Narrow" w:cs="Tahoma"/>
        </w:rPr>
        <w:t xml:space="preserve"> z titulu miezd za december 2019 </w:t>
      </w:r>
      <w:r>
        <w:rPr>
          <w:rFonts w:ascii="Arial Narrow" w:hAnsi="Arial Narrow" w:cs="Tahoma"/>
        </w:rPr>
        <w:t xml:space="preserve">          </w:t>
      </w:r>
      <w:r w:rsidR="00147722">
        <w:rPr>
          <w:rFonts w:ascii="Arial Narrow" w:hAnsi="Arial Narrow" w:cs="Tahoma"/>
        </w:rPr>
        <w:t xml:space="preserve">                       </w:t>
      </w:r>
      <w:r w:rsidR="0065745D">
        <w:rPr>
          <w:rFonts w:ascii="Arial Narrow" w:hAnsi="Arial Narrow" w:cs="Tahoma"/>
        </w:rPr>
        <w:t xml:space="preserve">73 761,91 </w:t>
      </w:r>
      <w:r>
        <w:rPr>
          <w:rFonts w:ascii="Arial Narrow" w:hAnsi="Arial Narrow" w:cs="Tahoma"/>
        </w:rPr>
        <w:t xml:space="preserve"> €</w:t>
      </w:r>
    </w:p>
    <w:p w:rsidR="0065745D" w:rsidRDefault="0065745D" w:rsidP="0065745D">
      <w:pPr>
        <w:pStyle w:val="Odsekzoznamu"/>
        <w:numPr>
          <w:ilvl w:val="0"/>
          <w:numId w:val="33"/>
        </w:numPr>
        <w:rPr>
          <w:rFonts w:ascii="Arial Narrow" w:hAnsi="Arial Narrow" w:cs="Tahoma"/>
          <w:i/>
        </w:rPr>
      </w:pPr>
      <w:r w:rsidRPr="0065745D">
        <w:rPr>
          <w:rFonts w:ascii="Arial Narrow" w:hAnsi="Arial Narrow" w:cs="Tahoma"/>
          <w:i/>
        </w:rPr>
        <w:t xml:space="preserve">obec   </w:t>
      </w:r>
      <w:r>
        <w:rPr>
          <w:rFonts w:ascii="Arial Narrow" w:hAnsi="Arial Narrow" w:cs="Tahoma"/>
          <w:i/>
        </w:rPr>
        <w:t xml:space="preserve">                                                                            24 230,38 €</w:t>
      </w:r>
    </w:p>
    <w:p w:rsidR="0070309B" w:rsidRDefault="0065745D" w:rsidP="0065745D">
      <w:pPr>
        <w:pStyle w:val="Odsekzoznamu"/>
        <w:numPr>
          <w:ilvl w:val="0"/>
          <w:numId w:val="33"/>
        </w:num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RO   </w:t>
      </w:r>
      <w:r w:rsidR="0070309B">
        <w:rPr>
          <w:rFonts w:ascii="Arial Narrow" w:hAnsi="Arial Narrow" w:cs="Tahoma"/>
          <w:i/>
        </w:rPr>
        <w:t xml:space="preserve">                                                                              48 587,53 €</w:t>
      </w:r>
    </w:p>
    <w:p w:rsidR="0065745D" w:rsidRPr="0065745D" w:rsidRDefault="0070309B" w:rsidP="0065745D">
      <w:pPr>
        <w:pStyle w:val="Odsekzoznamu"/>
        <w:numPr>
          <w:ilvl w:val="0"/>
          <w:numId w:val="33"/>
        </w:num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>LSS s.r.o.</w:t>
      </w:r>
      <w:r w:rsidR="0065745D">
        <w:rPr>
          <w:rFonts w:ascii="Arial Narrow" w:hAnsi="Arial Narrow" w:cs="Tahoma"/>
          <w:i/>
        </w:rPr>
        <w:t xml:space="preserve">                                                 </w:t>
      </w:r>
      <w:r>
        <w:rPr>
          <w:rFonts w:ascii="Arial Narrow" w:hAnsi="Arial Narrow" w:cs="Tahoma"/>
          <w:i/>
        </w:rPr>
        <w:t xml:space="preserve">                           944,00</w:t>
      </w:r>
      <w:r w:rsidR="0065745D">
        <w:rPr>
          <w:rFonts w:ascii="Arial Narrow" w:hAnsi="Arial Narrow" w:cs="Tahoma"/>
          <w:i/>
        </w:rPr>
        <w:t xml:space="preserve"> €</w:t>
      </w:r>
      <w:r w:rsidR="0065745D" w:rsidRPr="0065745D">
        <w:rPr>
          <w:rFonts w:ascii="Arial Narrow" w:hAnsi="Arial Narrow" w:cs="Tahoma"/>
          <w:i/>
        </w:rPr>
        <w:t xml:space="preserve">   </w:t>
      </w:r>
    </w:p>
    <w:p w:rsidR="0065745D" w:rsidRDefault="0065745D" w:rsidP="00602B01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Zúčtovanie s orgánmi sociálneho a zdravotného poistenie – december 2019 </w:t>
      </w:r>
    </w:p>
    <w:p w:rsidR="0065745D" w:rsidRDefault="0065745D" w:rsidP="0065745D">
      <w:pPr>
        <w:ind w:left="78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                                                   43 258,78 €</w:t>
      </w:r>
    </w:p>
    <w:p w:rsidR="0065745D" w:rsidRDefault="0065745D" w:rsidP="0065745D">
      <w:pPr>
        <w:pStyle w:val="Odsekzoznamu"/>
        <w:numPr>
          <w:ilvl w:val="0"/>
          <w:numId w:val="33"/>
        </w:numPr>
        <w:rPr>
          <w:rFonts w:ascii="Arial Narrow" w:hAnsi="Arial Narrow" w:cs="Tahoma"/>
          <w:i/>
        </w:rPr>
      </w:pPr>
      <w:r w:rsidRPr="0065745D">
        <w:rPr>
          <w:rFonts w:ascii="Arial Narrow" w:hAnsi="Arial Narrow" w:cs="Tahoma"/>
          <w:i/>
        </w:rPr>
        <w:t xml:space="preserve">Obec                     </w:t>
      </w:r>
      <w:r>
        <w:rPr>
          <w:rFonts w:ascii="Arial Narrow" w:hAnsi="Arial Narrow" w:cs="Tahoma"/>
          <w:i/>
        </w:rPr>
        <w:t xml:space="preserve">                                                           18 662,94 €</w:t>
      </w:r>
    </w:p>
    <w:p w:rsidR="0070309B" w:rsidRDefault="0065745D" w:rsidP="0065745D">
      <w:pPr>
        <w:pStyle w:val="Odsekzoznamu"/>
        <w:numPr>
          <w:ilvl w:val="0"/>
          <w:numId w:val="33"/>
        </w:num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RO                                                      </w:t>
      </w:r>
      <w:r w:rsidR="00143331">
        <w:rPr>
          <w:rFonts w:ascii="Arial Narrow" w:hAnsi="Arial Narrow" w:cs="Tahoma"/>
          <w:i/>
        </w:rPr>
        <w:t xml:space="preserve">                             24</w:t>
      </w:r>
      <w:r w:rsidR="0070309B">
        <w:rPr>
          <w:rFonts w:ascii="Arial Narrow" w:hAnsi="Arial Narrow" w:cs="Tahoma"/>
          <w:i/>
        </w:rPr>
        <w:t> 050,84</w:t>
      </w:r>
      <w:r w:rsidR="00143331">
        <w:rPr>
          <w:rFonts w:ascii="Arial Narrow" w:hAnsi="Arial Narrow" w:cs="Tahoma"/>
          <w:i/>
        </w:rPr>
        <w:t xml:space="preserve"> €</w:t>
      </w:r>
      <w:r w:rsidRPr="0065745D">
        <w:rPr>
          <w:rFonts w:ascii="Arial Narrow" w:hAnsi="Arial Narrow" w:cs="Tahoma"/>
          <w:i/>
        </w:rPr>
        <w:t xml:space="preserve"> </w:t>
      </w:r>
    </w:p>
    <w:p w:rsidR="0065745D" w:rsidRPr="0065745D" w:rsidRDefault="0070309B" w:rsidP="0065745D">
      <w:pPr>
        <w:pStyle w:val="Odsekzoznamu"/>
        <w:numPr>
          <w:ilvl w:val="0"/>
          <w:numId w:val="33"/>
        </w:num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>LSS s.r.o                                                                              545,00 €</w:t>
      </w:r>
      <w:r w:rsidR="0065745D" w:rsidRPr="0065745D">
        <w:rPr>
          <w:rFonts w:ascii="Arial Narrow" w:hAnsi="Arial Narrow" w:cs="Tahoma"/>
          <w:i/>
        </w:rPr>
        <w:t xml:space="preserve">                                                          </w:t>
      </w:r>
    </w:p>
    <w:p w:rsidR="00DA66B5" w:rsidRDefault="00DA66B5" w:rsidP="00602B01">
      <w:pPr>
        <w:numPr>
          <w:ilvl w:val="0"/>
          <w:numId w:val="8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odvody daňovému úradu </w:t>
      </w:r>
      <w:r w:rsidR="00143331">
        <w:rPr>
          <w:rFonts w:ascii="Arial Narrow" w:hAnsi="Arial Narrow" w:cs="Tahoma"/>
        </w:rPr>
        <w:t xml:space="preserve">za </w:t>
      </w:r>
      <w:proofErr w:type="spellStart"/>
      <w:r w:rsidR="00143331">
        <w:rPr>
          <w:rFonts w:ascii="Arial Narrow" w:hAnsi="Arial Narrow" w:cs="Tahoma"/>
        </w:rPr>
        <w:t>dec</w:t>
      </w:r>
      <w:proofErr w:type="spellEnd"/>
      <w:r w:rsidR="00143331">
        <w:rPr>
          <w:rFonts w:ascii="Arial Narrow" w:hAnsi="Arial Narrow" w:cs="Tahoma"/>
        </w:rPr>
        <w:t xml:space="preserve">. 2019 </w:t>
      </w:r>
      <w:r w:rsidR="00147722">
        <w:rPr>
          <w:rFonts w:ascii="Arial Narrow" w:hAnsi="Arial Narrow" w:cs="Tahoma"/>
        </w:rPr>
        <w:t xml:space="preserve">     </w:t>
      </w:r>
      <w:r>
        <w:rPr>
          <w:rFonts w:ascii="Arial Narrow" w:hAnsi="Arial Narrow" w:cs="Tahoma"/>
        </w:rPr>
        <w:t xml:space="preserve">                                </w:t>
      </w:r>
      <w:r w:rsidR="00F22DDA">
        <w:rPr>
          <w:rFonts w:ascii="Arial Narrow" w:hAnsi="Arial Narrow" w:cs="Tahoma"/>
        </w:rPr>
        <w:t xml:space="preserve"> </w:t>
      </w:r>
      <w:r w:rsidR="00E72AF0">
        <w:rPr>
          <w:rFonts w:ascii="Arial Narrow" w:hAnsi="Arial Narrow" w:cs="Tahoma"/>
        </w:rPr>
        <w:t xml:space="preserve"> </w:t>
      </w:r>
      <w:r w:rsidR="00F22DDA">
        <w:rPr>
          <w:rFonts w:ascii="Arial Narrow" w:hAnsi="Arial Narrow" w:cs="Tahoma"/>
        </w:rPr>
        <w:t xml:space="preserve"> </w:t>
      </w:r>
      <w:r w:rsidR="00143331">
        <w:rPr>
          <w:rFonts w:ascii="Arial Narrow" w:hAnsi="Arial Narrow" w:cs="Tahoma"/>
        </w:rPr>
        <w:t>12 299,38</w:t>
      </w:r>
      <w:r>
        <w:rPr>
          <w:rFonts w:ascii="Arial Narrow" w:hAnsi="Arial Narrow" w:cs="Tahoma"/>
        </w:rPr>
        <w:t xml:space="preserve"> €</w:t>
      </w:r>
    </w:p>
    <w:p w:rsidR="00143331" w:rsidRDefault="00143331" w:rsidP="00143331">
      <w:pPr>
        <w:pStyle w:val="Odsekzoznamu"/>
        <w:numPr>
          <w:ilvl w:val="0"/>
          <w:numId w:val="33"/>
        </w:numPr>
        <w:rPr>
          <w:rFonts w:ascii="Arial Narrow" w:hAnsi="Arial Narrow" w:cs="Tahoma"/>
          <w:i/>
        </w:rPr>
      </w:pPr>
      <w:r w:rsidRPr="00143331">
        <w:rPr>
          <w:rFonts w:ascii="Arial Narrow" w:hAnsi="Arial Narrow" w:cs="Tahoma"/>
          <w:i/>
        </w:rPr>
        <w:t xml:space="preserve">obec </w:t>
      </w:r>
      <w:r>
        <w:rPr>
          <w:rFonts w:ascii="Arial Narrow" w:hAnsi="Arial Narrow" w:cs="Tahoma"/>
          <w:i/>
        </w:rPr>
        <w:t xml:space="preserve">                                                                                 4 284,21 €</w:t>
      </w:r>
    </w:p>
    <w:p w:rsidR="00143331" w:rsidRDefault="00143331" w:rsidP="00143331">
      <w:pPr>
        <w:pStyle w:val="Odsekzoznamu"/>
        <w:numPr>
          <w:ilvl w:val="0"/>
          <w:numId w:val="33"/>
        </w:num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 xml:space="preserve">RO                                                            </w:t>
      </w:r>
      <w:r w:rsidR="00EB2583">
        <w:rPr>
          <w:rFonts w:ascii="Arial Narrow" w:hAnsi="Arial Narrow" w:cs="Tahoma"/>
          <w:i/>
        </w:rPr>
        <w:t xml:space="preserve">                        7 794,17</w:t>
      </w:r>
      <w:r>
        <w:rPr>
          <w:rFonts w:ascii="Arial Narrow" w:hAnsi="Arial Narrow" w:cs="Tahoma"/>
          <w:i/>
        </w:rPr>
        <w:t xml:space="preserve"> €</w:t>
      </w:r>
    </w:p>
    <w:p w:rsidR="00EB2583" w:rsidRPr="00143331" w:rsidRDefault="00EB2583" w:rsidP="00143331">
      <w:pPr>
        <w:pStyle w:val="Odsekzoznamu"/>
        <w:numPr>
          <w:ilvl w:val="0"/>
          <w:numId w:val="33"/>
        </w:numPr>
        <w:rPr>
          <w:rFonts w:ascii="Arial Narrow" w:hAnsi="Arial Narrow" w:cs="Tahoma"/>
          <w:i/>
        </w:rPr>
      </w:pPr>
      <w:r>
        <w:rPr>
          <w:rFonts w:ascii="Arial Narrow" w:hAnsi="Arial Narrow" w:cs="Tahoma"/>
          <w:i/>
        </w:rPr>
        <w:t>LSS s.r.o.                                                                            221,00 €</w:t>
      </w:r>
    </w:p>
    <w:p w:rsidR="00E72AF0" w:rsidRDefault="00E72AF0" w:rsidP="00E72AF0">
      <w:pPr>
        <w:rPr>
          <w:rFonts w:ascii="Arial Narrow" w:hAnsi="Arial Narrow" w:cs="Tahoma"/>
        </w:rPr>
      </w:pPr>
    </w:p>
    <w:p w:rsidR="00DA66B5" w:rsidRDefault="00DA66B5" w:rsidP="00D166C0">
      <w:pPr>
        <w:rPr>
          <w:rFonts w:ascii="Arial Narrow" w:hAnsi="Arial Narrow" w:cs="Tahoma"/>
        </w:rPr>
      </w:pPr>
      <w:r w:rsidRPr="00E72AF0">
        <w:rPr>
          <w:rFonts w:ascii="Arial Narrow" w:hAnsi="Arial Narrow" w:cs="Tahoma"/>
        </w:rPr>
        <w:t>Dlhodobé záväzky</w:t>
      </w:r>
      <w:r>
        <w:rPr>
          <w:rFonts w:ascii="Arial Narrow" w:hAnsi="Arial Narrow" w:cs="Tahoma"/>
        </w:rPr>
        <w:t xml:space="preserve"> vykázané ku koncu účtovného obdobia vo výške </w:t>
      </w:r>
      <w:r w:rsidR="00143331">
        <w:rPr>
          <w:rFonts w:ascii="Arial Narrow" w:hAnsi="Arial Narrow" w:cs="Tahoma"/>
          <w:b/>
        </w:rPr>
        <w:t>2 391,25</w:t>
      </w:r>
      <w:r w:rsidRPr="00F610BD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</w:rPr>
        <w:t xml:space="preserve"> pozostávajú:</w:t>
      </w:r>
    </w:p>
    <w:p w:rsidR="00DA66B5" w:rsidRDefault="00DA66B5" w:rsidP="00602B01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záväzky zo sociálneho fondu – Obec                     </w:t>
      </w:r>
      <w:r w:rsidR="00DA393A">
        <w:rPr>
          <w:rFonts w:ascii="Arial Narrow" w:hAnsi="Arial Narrow" w:cs="Tahoma"/>
        </w:rPr>
        <w:t xml:space="preserve">                        </w:t>
      </w:r>
      <w:r w:rsidR="00143331">
        <w:rPr>
          <w:rFonts w:ascii="Arial Narrow" w:hAnsi="Arial Narrow" w:cs="Tahoma"/>
        </w:rPr>
        <w:t>10,40</w:t>
      </w:r>
      <w:r>
        <w:rPr>
          <w:rFonts w:ascii="Arial Narrow" w:hAnsi="Arial Narrow" w:cs="Tahoma"/>
        </w:rPr>
        <w:t xml:space="preserve"> €</w:t>
      </w:r>
    </w:p>
    <w:p w:rsidR="00DA66B5" w:rsidRPr="00793020" w:rsidRDefault="00DA66B5" w:rsidP="00602B01">
      <w:pPr>
        <w:numPr>
          <w:ilvl w:val="0"/>
          <w:numId w:val="1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záväzky z</w:t>
      </w:r>
      <w:r w:rsidRPr="00793020">
        <w:rPr>
          <w:rFonts w:ascii="Arial Narrow" w:hAnsi="Arial Narrow" w:cs="Tahoma"/>
        </w:rPr>
        <w:t xml:space="preserve">o SF RO                                                                     </w:t>
      </w:r>
      <w:r w:rsidR="00143331">
        <w:rPr>
          <w:rFonts w:ascii="Arial Narrow" w:hAnsi="Arial Narrow" w:cs="Tahoma"/>
        </w:rPr>
        <w:t>2 380,85</w:t>
      </w:r>
      <w:r w:rsidRPr="00793020">
        <w:rPr>
          <w:rFonts w:ascii="Arial Narrow" w:hAnsi="Arial Narrow" w:cs="Tahoma"/>
        </w:rPr>
        <w:t xml:space="preserve"> €</w:t>
      </w:r>
    </w:p>
    <w:p w:rsidR="00DA66B5" w:rsidRPr="00264046" w:rsidRDefault="00DA66B5" w:rsidP="00B27B6C">
      <w:pPr>
        <w:rPr>
          <w:rFonts w:ascii="Arial Narrow" w:hAnsi="Arial Narrow" w:cs="Tahoma"/>
          <w:highlight w:val="yellow"/>
        </w:rPr>
      </w:pPr>
    </w:p>
    <w:p w:rsidR="00DA66B5" w:rsidRDefault="00DA66B5" w:rsidP="00D166C0">
      <w:pPr>
        <w:rPr>
          <w:rFonts w:ascii="Arial Narrow" w:hAnsi="Arial Narrow" w:cs="Tahoma"/>
        </w:rPr>
      </w:pPr>
      <w:r w:rsidRPr="00E72AF0">
        <w:rPr>
          <w:rFonts w:ascii="Arial Narrow" w:hAnsi="Arial Narrow" w:cs="Tahoma"/>
        </w:rPr>
        <w:t>Pohľadávky vykázané</w:t>
      </w:r>
      <w:r>
        <w:rPr>
          <w:rFonts w:ascii="Arial Narrow" w:hAnsi="Arial Narrow" w:cs="Tahoma"/>
        </w:rPr>
        <w:t xml:space="preserve"> ku koncu účtovného obdobia vo výške </w:t>
      </w:r>
      <w:r w:rsidR="00143331">
        <w:rPr>
          <w:rFonts w:ascii="Arial Narrow" w:hAnsi="Arial Narrow" w:cs="Tahoma"/>
          <w:b/>
        </w:rPr>
        <w:t>140 070,68</w:t>
      </w:r>
      <w:r w:rsidRPr="004C6B4F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</w:rPr>
        <w:t xml:space="preserve"> pozostávajú:</w:t>
      </w:r>
    </w:p>
    <w:p w:rsidR="00143331" w:rsidRDefault="00143331" w:rsidP="00143331">
      <w:pPr>
        <w:pStyle w:val="Odsekzoznamu"/>
        <w:numPr>
          <w:ilvl w:val="0"/>
          <w:numId w:val="3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dlhodobé pohľadávky – RO                                                        </w:t>
      </w:r>
      <w:r w:rsidRPr="00143331">
        <w:rPr>
          <w:rFonts w:ascii="Arial Narrow" w:hAnsi="Arial Narrow" w:cs="Tahoma"/>
          <w:b/>
        </w:rPr>
        <w:t>14 272,59 €</w:t>
      </w:r>
    </w:p>
    <w:p w:rsidR="00143331" w:rsidRPr="00143331" w:rsidRDefault="00143331" w:rsidP="00143331">
      <w:pPr>
        <w:pStyle w:val="Odsekzoznamu"/>
        <w:numPr>
          <w:ilvl w:val="0"/>
          <w:numId w:val="39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krátkodobé pohľadávky                                                             </w:t>
      </w:r>
      <w:r w:rsidRPr="00143331">
        <w:rPr>
          <w:rFonts w:ascii="Arial Narrow" w:hAnsi="Arial Narrow" w:cs="Tahoma"/>
          <w:b/>
        </w:rPr>
        <w:t>125 798,09 €</w:t>
      </w:r>
    </w:p>
    <w:p w:rsidR="00DA393A" w:rsidRPr="00143331" w:rsidRDefault="00143331" w:rsidP="00143331">
      <w:pPr>
        <w:ind w:left="720"/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 xml:space="preserve">- </w:t>
      </w:r>
      <w:r w:rsidR="00DA393A" w:rsidRPr="00143331">
        <w:rPr>
          <w:rFonts w:ascii="Arial Narrow" w:hAnsi="Arial Narrow" w:cs="Tahoma"/>
          <w:i/>
        </w:rPr>
        <w:t>odberatelia</w:t>
      </w:r>
      <w:r w:rsidR="00D3559D">
        <w:rPr>
          <w:rFonts w:ascii="Arial Narrow" w:hAnsi="Arial Narrow" w:cs="Tahoma"/>
          <w:i/>
        </w:rPr>
        <w:t xml:space="preserve"> - obec</w:t>
      </w:r>
      <w:r w:rsidR="00DA393A" w:rsidRPr="00143331">
        <w:rPr>
          <w:rFonts w:ascii="Arial Narrow" w:hAnsi="Arial Narrow" w:cs="Tahoma"/>
          <w:i/>
        </w:rPr>
        <w:t xml:space="preserve">                                      </w:t>
      </w:r>
      <w:r w:rsidR="00D3559D">
        <w:rPr>
          <w:rFonts w:ascii="Arial Narrow" w:hAnsi="Arial Narrow" w:cs="Tahoma"/>
          <w:i/>
        </w:rPr>
        <w:t xml:space="preserve">                               36 747,61</w:t>
      </w:r>
      <w:r w:rsidR="00DA393A" w:rsidRPr="00143331">
        <w:rPr>
          <w:rFonts w:ascii="Arial Narrow" w:hAnsi="Arial Narrow" w:cs="Tahoma"/>
          <w:i/>
        </w:rPr>
        <w:t>€</w:t>
      </w:r>
    </w:p>
    <w:p w:rsidR="00DA393A" w:rsidRPr="00143331" w:rsidRDefault="00143331" w:rsidP="00143331">
      <w:pPr>
        <w:ind w:left="720"/>
        <w:rPr>
          <w:rFonts w:ascii="Arial Narrow" w:hAnsi="Arial Narrow" w:cs="Tahoma"/>
          <w:i/>
        </w:rPr>
      </w:pPr>
      <w:r w:rsidRPr="00143331">
        <w:rPr>
          <w:rFonts w:ascii="Arial Narrow" w:hAnsi="Arial Narrow" w:cs="Tahoma"/>
          <w:i/>
        </w:rPr>
        <w:t xml:space="preserve">- </w:t>
      </w:r>
      <w:r w:rsidR="00D3559D">
        <w:rPr>
          <w:rFonts w:ascii="Arial Narrow" w:hAnsi="Arial Narrow" w:cs="Tahoma"/>
          <w:i/>
        </w:rPr>
        <w:t xml:space="preserve">ostatné </w:t>
      </w:r>
      <w:proofErr w:type="spellStart"/>
      <w:r w:rsidR="00D3559D">
        <w:rPr>
          <w:rFonts w:ascii="Arial Narrow" w:hAnsi="Arial Narrow" w:cs="Tahoma"/>
          <w:i/>
        </w:rPr>
        <w:t>pohľ</w:t>
      </w:r>
      <w:proofErr w:type="spellEnd"/>
      <w:r w:rsidR="00D3559D">
        <w:rPr>
          <w:rFonts w:ascii="Arial Narrow" w:hAnsi="Arial Narrow" w:cs="Tahoma"/>
          <w:i/>
        </w:rPr>
        <w:t>. -obec</w:t>
      </w:r>
      <w:r w:rsidR="00DA393A" w:rsidRPr="00143331">
        <w:rPr>
          <w:rFonts w:ascii="Arial Narrow" w:hAnsi="Arial Narrow" w:cs="Tahoma"/>
          <w:i/>
        </w:rPr>
        <w:t>-</w:t>
      </w:r>
      <w:proofErr w:type="spellStart"/>
      <w:r w:rsidR="00DA393A" w:rsidRPr="00143331">
        <w:rPr>
          <w:rFonts w:ascii="Arial Narrow" w:hAnsi="Arial Narrow" w:cs="Tahoma"/>
          <w:i/>
        </w:rPr>
        <w:t>prepl</w:t>
      </w:r>
      <w:proofErr w:type="spellEnd"/>
      <w:r w:rsidR="00DA393A" w:rsidRPr="00143331">
        <w:rPr>
          <w:rFonts w:ascii="Arial Narrow" w:hAnsi="Arial Narrow" w:cs="Tahoma"/>
          <w:i/>
        </w:rPr>
        <w:t xml:space="preserve">. na energiách, stravné </w:t>
      </w:r>
      <w:proofErr w:type="spellStart"/>
      <w:r w:rsidR="00DA393A" w:rsidRPr="00143331">
        <w:rPr>
          <w:rFonts w:ascii="Arial Narrow" w:hAnsi="Arial Narrow" w:cs="Tahoma"/>
          <w:i/>
        </w:rPr>
        <w:t>šj-nedopl</w:t>
      </w:r>
      <w:proofErr w:type="spellEnd"/>
      <w:r w:rsidR="00DA393A" w:rsidRPr="00143331">
        <w:rPr>
          <w:rFonts w:ascii="Arial Narrow" w:hAnsi="Arial Narrow" w:cs="Tahoma"/>
          <w:i/>
        </w:rPr>
        <w:t>.</w:t>
      </w:r>
      <w:r w:rsidR="009C136C" w:rsidRPr="00143331">
        <w:rPr>
          <w:rFonts w:ascii="Arial Narrow" w:hAnsi="Arial Narrow" w:cs="Tahoma"/>
          <w:i/>
        </w:rPr>
        <w:t xml:space="preserve">      </w:t>
      </w:r>
      <w:r w:rsidR="00D3559D">
        <w:rPr>
          <w:rFonts w:ascii="Arial Narrow" w:hAnsi="Arial Narrow" w:cs="Tahoma"/>
          <w:i/>
        </w:rPr>
        <w:t>3 344,29</w:t>
      </w:r>
      <w:r w:rsidR="00DA393A" w:rsidRPr="00143331">
        <w:rPr>
          <w:rFonts w:ascii="Arial Narrow" w:hAnsi="Arial Narrow" w:cs="Tahoma"/>
          <w:i/>
        </w:rPr>
        <w:t xml:space="preserve"> €          </w:t>
      </w:r>
    </w:p>
    <w:p w:rsidR="00DA66B5" w:rsidRPr="00143331" w:rsidRDefault="00143331" w:rsidP="00143331">
      <w:pPr>
        <w:ind w:left="720"/>
        <w:rPr>
          <w:rFonts w:ascii="Arial Narrow" w:hAnsi="Arial Narrow" w:cs="Tahoma"/>
          <w:i/>
        </w:rPr>
      </w:pPr>
      <w:r w:rsidRPr="00143331">
        <w:rPr>
          <w:rFonts w:ascii="Arial Narrow" w:hAnsi="Arial Narrow" w:cs="Tahoma"/>
          <w:i/>
        </w:rPr>
        <w:t xml:space="preserve">- </w:t>
      </w:r>
      <w:r w:rsidR="00DA66B5" w:rsidRPr="00143331">
        <w:rPr>
          <w:rFonts w:ascii="Arial Narrow" w:hAnsi="Arial Narrow" w:cs="Tahoma"/>
          <w:i/>
        </w:rPr>
        <w:t xml:space="preserve">daňové pohľadávky                                                      </w:t>
      </w:r>
      <w:r w:rsidR="00DA393A" w:rsidRPr="00143331">
        <w:rPr>
          <w:rFonts w:ascii="Arial Narrow" w:hAnsi="Arial Narrow" w:cs="Tahoma"/>
          <w:i/>
        </w:rPr>
        <w:t xml:space="preserve">     </w:t>
      </w:r>
      <w:r w:rsidR="009C136C" w:rsidRPr="00143331">
        <w:rPr>
          <w:rFonts w:ascii="Arial Narrow" w:hAnsi="Arial Narrow" w:cs="Tahoma"/>
          <w:i/>
        </w:rPr>
        <w:t xml:space="preserve">       </w:t>
      </w:r>
      <w:r w:rsidR="00DA393A" w:rsidRPr="00143331">
        <w:rPr>
          <w:rFonts w:ascii="Arial Narrow" w:hAnsi="Arial Narrow" w:cs="Tahoma"/>
          <w:i/>
        </w:rPr>
        <w:t xml:space="preserve">  </w:t>
      </w:r>
      <w:r w:rsidR="00D3559D">
        <w:rPr>
          <w:rFonts w:ascii="Arial Narrow" w:hAnsi="Arial Narrow" w:cs="Tahoma"/>
          <w:i/>
        </w:rPr>
        <w:t>11 407,60</w:t>
      </w:r>
      <w:r w:rsidR="00DA66B5" w:rsidRPr="00143331">
        <w:rPr>
          <w:rFonts w:ascii="Arial Narrow" w:hAnsi="Arial Narrow" w:cs="Tahoma"/>
          <w:i/>
        </w:rPr>
        <w:t xml:space="preserve"> €</w:t>
      </w:r>
    </w:p>
    <w:p w:rsidR="00DA66B5" w:rsidRPr="00143331" w:rsidRDefault="00143331" w:rsidP="00143331">
      <w:pPr>
        <w:ind w:left="720"/>
        <w:rPr>
          <w:rFonts w:ascii="Arial Narrow" w:hAnsi="Arial Narrow" w:cs="Tahoma"/>
          <w:i/>
        </w:rPr>
      </w:pPr>
      <w:r w:rsidRPr="00143331">
        <w:rPr>
          <w:rFonts w:ascii="Arial Narrow" w:hAnsi="Arial Narrow" w:cs="Tahoma"/>
          <w:i/>
        </w:rPr>
        <w:t xml:space="preserve">- </w:t>
      </w:r>
      <w:r w:rsidR="00DA66B5" w:rsidRPr="00143331">
        <w:rPr>
          <w:rFonts w:ascii="Arial Narrow" w:hAnsi="Arial Narrow" w:cs="Tahoma"/>
          <w:i/>
        </w:rPr>
        <w:t xml:space="preserve">nedaňové pohľadávky                                                  </w:t>
      </w:r>
      <w:r w:rsidR="00DA393A" w:rsidRPr="00143331">
        <w:rPr>
          <w:rFonts w:ascii="Arial Narrow" w:hAnsi="Arial Narrow" w:cs="Tahoma"/>
          <w:i/>
        </w:rPr>
        <w:t xml:space="preserve">      </w:t>
      </w:r>
      <w:r w:rsidR="009C136C" w:rsidRPr="00143331">
        <w:rPr>
          <w:rFonts w:ascii="Arial Narrow" w:hAnsi="Arial Narrow" w:cs="Tahoma"/>
          <w:i/>
        </w:rPr>
        <w:t xml:space="preserve">       </w:t>
      </w:r>
      <w:r w:rsidR="00DA393A" w:rsidRPr="00143331">
        <w:rPr>
          <w:rFonts w:ascii="Arial Narrow" w:hAnsi="Arial Narrow" w:cs="Tahoma"/>
          <w:i/>
        </w:rPr>
        <w:t xml:space="preserve"> </w:t>
      </w:r>
      <w:r w:rsidR="00D3559D">
        <w:rPr>
          <w:rFonts w:ascii="Arial Narrow" w:hAnsi="Arial Narrow" w:cs="Tahoma"/>
          <w:i/>
        </w:rPr>
        <w:t>32 702,74</w:t>
      </w:r>
      <w:r w:rsidR="00DA66B5" w:rsidRPr="00143331">
        <w:rPr>
          <w:rFonts w:ascii="Arial Narrow" w:hAnsi="Arial Narrow" w:cs="Tahoma"/>
          <w:i/>
        </w:rPr>
        <w:t xml:space="preserve"> €</w:t>
      </w:r>
    </w:p>
    <w:p w:rsidR="00E72AF0" w:rsidRPr="00143331" w:rsidRDefault="00143331" w:rsidP="00143331">
      <w:pPr>
        <w:ind w:left="720"/>
        <w:rPr>
          <w:rFonts w:ascii="Arial Narrow" w:hAnsi="Arial Narrow" w:cs="Tahoma"/>
          <w:i/>
        </w:rPr>
      </w:pPr>
      <w:r w:rsidRPr="00143331">
        <w:rPr>
          <w:rFonts w:ascii="Arial Narrow" w:hAnsi="Arial Narrow" w:cs="Tahoma"/>
          <w:i/>
        </w:rPr>
        <w:t>-</w:t>
      </w:r>
      <w:r w:rsidR="00117715">
        <w:rPr>
          <w:rFonts w:ascii="Arial Narrow" w:hAnsi="Arial Narrow" w:cs="Tahoma"/>
          <w:i/>
        </w:rPr>
        <w:t xml:space="preserve"> iné</w:t>
      </w:r>
      <w:r w:rsidRPr="00143331">
        <w:rPr>
          <w:rFonts w:ascii="Arial Narrow" w:hAnsi="Arial Narrow" w:cs="Tahoma"/>
          <w:i/>
        </w:rPr>
        <w:t xml:space="preserve"> </w:t>
      </w:r>
      <w:r w:rsidR="00E72AF0" w:rsidRPr="00143331">
        <w:rPr>
          <w:rFonts w:ascii="Arial Narrow" w:hAnsi="Arial Narrow" w:cs="Tahoma"/>
          <w:i/>
        </w:rPr>
        <w:t xml:space="preserve">pohľadávky </w:t>
      </w:r>
      <w:r w:rsidR="00117715">
        <w:rPr>
          <w:rFonts w:ascii="Arial Narrow" w:hAnsi="Arial Narrow" w:cs="Tahoma"/>
          <w:i/>
        </w:rPr>
        <w:t xml:space="preserve">                                                                          41 595,85 </w:t>
      </w:r>
      <w:r w:rsidR="00E72AF0" w:rsidRPr="00143331">
        <w:rPr>
          <w:rFonts w:ascii="Arial Narrow" w:hAnsi="Arial Narrow" w:cs="Tahoma"/>
          <w:i/>
        </w:rPr>
        <w:t>€</w:t>
      </w:r>
    </w:p>
    <w:p w:rsidR="00DA66B5" w:rsidRDefault="00DA66B5" w:rsidP="00B86397">
      <w:pPr>
        <w:rPr>
          <w:rFonts w:ascii="Arial Narrow" w:hAnsi="Arial Narrow" w:cs="Tahoma"/>
        </w:rPr>
      </w:pPr>
    </w:p>
    <w:p w:rsidR="00DA66B5" w:rsidRDefault="00DA66B5" w:rsidP="00B86397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Vývoj opravných položiek k nevymo</w:t>
      </w:r>
      <w:r w:rsidR="00367F40">
        <w:rPr>
          <w:rFonts w:ascii="Arial Narrow" w:hAnsi="Arial Narrow" w:cs="Tahoma"/>
        </w:rPr>
        <w:t>žiteľným pohľadávkam v roku 2019</w:t>
      </w:r>
      <w:r>
        <w:rPr>
          <w:rFonts w:ascii="Arial Narrow" w:hAnsi="Arial Narrow" w:cs="Tahoma"/>
        </w:rPr>
        <w:t xml:space="preserve"> :</w:t>
      </w:r>
    </w:p>
    <w:p w:rsidR="002215BA" w:rsidRDefault="002215BA" w:rsidP="00B86397">
      <w:pPr>
        <w:rPr>
          <w:rFonts w:ascii="Arial Narrow" w:hAnsi="Arial Narrow" w:cs="Tahoma"/>
        </w:rPr>
      </w:pPr>
    </w:p>
    <w:p w:rsidR="00DA66B5" w:rsidRPr="008311FB" w:rsidRDefault="00DA66B5" w:rsidP="00602B01">
      <w:pPr>
        <w:pStyle w:val="Odsekzoznamu"/>
        <w:numPr>
          <w:ilvl w:val="0"/>
          <w:numId w:val="15"/>
        </w:numPr>
        <w:rPr>
          <w:rFonts w:ascii="Arial Narrow" w:hAnsi="Arial Narrow" w:cs="Tahoma"/>
        </w:rPr>
      </w:pPr>
      <w:r w:rsidRPr="00AE537D">
        <w:rPr>
          <w:rFonts w:ascii="Arial Narrow" w:hAnsi="Arial Narrow" w:cs="Tahoma"/>
        </w:rPr>
        <w:t xml:space="preserve">k daňovým pohľadávkam </w:t>
      </w:r>
      <w:proofErr w:type="spellStart"/>
      <w:r w:rsidRPr="00AE537D">
        <w:rPr>
          <w:rFonts w:ascii="Arial Narrow" w:hAnsi="Arial Narrow" w:cs="Tahoma"/>
        </w:rPr>
        <w:t>zost</w:t>
      </w:r>
      <w:proofErr w:type="spellEnd"/>
      <w:r w:rsidRPr="00AE537D">
        <w:rPr>
          <w:rFonts w:ascii="Arial Narrow" w:hAnsi="Arial Narrow" w:cs="Tahoma"/>
        </w:rPr>
        <w:t xml:space="preserve">.  </w:t>
      </w:r>
      <w:r w:rsidR="00367F40">
        <w:rPr>
          <w:rFonts w:ascii="Arial Narrow" w:hAnsi="Arial Narrow" w:cs="Tahoma"/>
        </w:rPr>
        <w:t xml:space="preserve"> 2018</w:t>
      </w:r>
      <w:r w:rsidRPr="008311FB">
        <w:rPr>
          <w:rFonts w:ascii="Arial Narrow" w:hAnsi="Arial Narrow" w:cs="Tahoma"/>
        </w:rPr>
        <w:t xml:space="preserve">   </w:t>
      </w:r>
      <w:r>
        <w:rPr>
          <w:rFonts w:ascii="Arial Narrow" w:hAnsi="Arial Narrow" w:cs="Tahoma"/>
        </w:rPr>
        <w:t xml:space="preserve">    </w:t>
      </w:r>
      <w:r w:rsidR="004F5107">
        <w:rPr>
          <w:rFonts w:ascii="Arial Narrow" w:hAnsi="Arial Narrow" w:cs="Tahoma"/>
        </w:rPr>
        <w:t xml:space="preserve">         </w:t>
      </w:r>
      <w:r w:rsidR="00E72AF0">
        <w:rPr>
          <w:rFonts w:ascii="Arial Narrow" w:hAnsi="Arial Narrow" w:cs="Tahoma"/>
        </w:rPr>
        <w:t xml:space="preserve"> </w:t>
      </w:r>
      <w:r w:rsidR="00F6695F">
        <w:rPr>
          <w:rFonts w:ascii="Arial Narrow" w:hAnsi="Arial Narrow" w:cs="Tahoma"/>
        </w:rPr>
        <w:t xml:space="preserve"> </w:t>
      </w:r>
      <w:r w:rsidR="00E37F29">
        <w:rPr>
          <w:rFonts w:ascii="Arial Narrow" w:hAnsi="Arial Narrow" w:cs="Tahoma"/>
        </w:rPr>
        <w:t>51 930,64</w:t>
      </w:r>
      <w:r w:rsidR="004F5107">
        <w:rPr>
          <w:rFonts w:ascii="Arial Narrow" w:hAnsi="Arial Narrow" w:cs="Tahoma"/>
        </w:rPr>
        <w:t xml:space="preserve"> €</w:t>
      </w:r>
    </w:p>
    <w:p w:rsidR="00DA66B5" w:rsidRPr="008311FB" w:rsidRDefault="00DA66B5" w:rsidP="008311F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- rozpustenie OP </w:t>
      </w:r>
      <w:r w:rsidR="00367F40">
        <w:rPr>
          <w:rFonts w:ascii="Arial Narrow" w:hAnsi="Arial Narrow" w:cs="Tahoma"/>
        </w:rPr>
        <w:t xml:space="preserve"> 2019</w:t>
      </w:r>
      <w:r>
        <w:rPr>
          <w:rFonts w:ascii="Arial Narrow" w:hAnsi="Arial Narrow" w:cs="Tahoma"/>
        </w:rPr>
        <w:t xml:space="preserve">     </w:t>
      </w:r>
      <w:r w:rsidRPr="008311FB">
        <w:rPr>
          <w:rFonts w:ascii="Arial Narrow" w:hAnsi="Arial Narrow" w:cs="Tahoma"/>
        </w:rPr>
        <w:t xml:space="preserve">                       </w:t>
      </w:r>
      <w:r>
        <w:rPr>
          <w:rFonts w:ascii="Arial Narrow" w:hAnsi="Arial Narrow" w:cs="Tahoma"/>
        </w:rPr>
        <w:t xml:space="preserve">       </w:t>
      </w:r>
      <w:r w:rsidR="00F6695F">
        <w:rPr>
          <w:rFonts w:ascii="Arial Narrow" w:hAnsi="Arial Narrow" w:cs="Tahoma"/>
        </w:rPr>
        <w:t xml:space="preserve">    </w:t>
      </w:r>
      <w:r w:rsidR="004F5107">
        <w:rPr>
          <w:rFonts w:ascii="Arial Narrow" w:hAnsi="Arial Narrow" w:cs="Tahoma"/>
        </w:rPr>
        <w:t xml:space="preserve"> </w:t>
      </w:r>
      <w:r w:rsidR="00142383">
        <w:rPr>
          <w:rFonts w:ascii="Arial Narrow" w:hAnsi="Arial Narrow" w:cs="Tahoma"/>
        </w:rPr>
        <w:t xml:space="preserve"> 3 524,68</w:t>
      </w:r>
      <w:r w:rsidR="00AE537D">
        <w:rPr>
          <w:rFonts w:ascii="Arial Narrow" w:hAnsi="Arial Narrow" w:cs="Tahoma"/>
        </w:rPr>
        <w:t xml:space="preserve"> </w:t>
      </w:r>
      <w:r w:rsidRPr="008311FB">
        <w:rPr>
          <w:rFonts w:ascii="Arial Narrow" w:hAnsi="Arial Narrow" w:cs="Tahoma"/>
        </w:rPr>
        <w:t>€</w:t>
      </w:r>
      <w:r w:rsidRPr="008311FB">
        <w:rPr>
          <w:rFonts w:ascii="Arial Narrow" w:hAnsi="Arial Narrow" w:cs="Tahoma"/>
        </w:rPr>
        <w:tab/>
      </w:r>
    </w:p>
    <w:p w:rsidR="00DA66B5" w:rsidRPr="008311FB" w:rsidRDefault="00DA66B5" w:rsidP="008311FB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</w:t>
      </w:r>
      <w:r w:rsidRPr="008311FB">
        <w:rPr>
          <w:rFonts w:ascii="Arial Narrow" w:hAnsi="Arial Narrow" w:cs="Tahoma"/>
        </w:rPr>
        <w:t xml:space="preserve">  - t</w:t>
      </w:r>
      <w:r>
        <w:rPr>
          <w:rFonts w:ascii="Arial Narrow" w:hAnsi="Arial Narrow" w:cs="Tahoma"/>
        </w:rPr>
        <w:t xml:space="preserve">vorba OP  </w:t>
      </w:r>
      <w:r w:rsidR="00367F40">
        <w:rPr>
          <w:rFonts w:ascii="Arial Narrow" w:hAnsi="Arial Narrow" w:cs="Tahoma"/>
        </w:rPr>
        <w:t xml:space="preserve"> 2019</w:t>
      </w:r>
      <w:r w:rsidRPr="008311FB">
        <w:rPr>
          <w:rFonts w:ascii="Arial Narrow" w:hAnsi="Arial Narrow" w:cs="Tahoma"/>
        </w:rPr>
        <w:t xml:space="preserve">            </w:t>
      </w:r>
      <w:r>
        <w:rPr>
          <w:rFonts w:ascii="Arial Narrow" w:hAnsi="Arial Narrow" w:cs="Tahoma"/>
        </w:rPr>
        <w:t xml:space="preserve">    </w:t>
      </w:r>
      <w:r w:rsidRPr="008311FB">
        <w:rPr>
          <w:rFonts w:ascii="Arial Narrow" w:hAnsi="Arial Narrow" w:cs="Tahoma"/>
        </w:rPr>
        <w:t xml:space="preserve">                     </w:t>
      </w:r>
      <w:r w:rsidR="00F6695F">
        <w:rPr>
          <w:rFonts w:ascii="Arial Narrow" w:hAnsi="Arial Narrow" w:cs="Tahoma"/>
        </w:rPr>
        <w:t xml:space="preserve">         </w:t>
      </w:r>
      <w:r w:rsidR="00142383">
        <w:rPr>
          <w:rFonts w:ascii="Arial Narrow" w:hAnsi="Arial Narrow" w:cs="Tahoma"/>
        </w:rPr>
        <w:t xml:space="preserve"> </w:t>
      </w:r>
      <w:r w:rsidRPr="008311FB">
        <w:rPr>
          <w:rFonts w:ascii="Arial Narrow" w:hAnsi="Arial Narrow" w:cs="Tahoma"/>
        </w:rPr>
        <w:t xml:space="preserve"> </w:t>
      </w:r>
      <w:r w:rsidR="00142383">
        <w:rPr>
          <w:rFonts w:ascii="Arial Narrow" w:hAnsi="Arial Narrow" w:cs="Tahoma"/>
        </w:rPr>
        <w:t xml:space="preserve">3 132,94 </w:t>
      </w:r>
      <w:r w:rsidRPr="008311FB">
        <w:rPr>
          <w:rFonts w:ascii="Arial Narrow" w:hAnsi="Arial Narrow" w:cs="Tahoma"/>
        </w:rPr>
        <w:t>€</w:t>
      </w:r>
    </w:p>
    <w:p w:rsidR="00DA66B5" w:rsidRPr="008311FB" w:rsidRDefault="00DA66B5" w:rsidP="008100A0">
      <w:pPr>
        <w:pStyle w:val="Odsekzoznamu"/>
        <w:rPr>
          <w:rFonts w:ascii="Arial Narrow" w:hAnsi="Arial Narrow" w:cs="Tahoma"/>
        </w:rPr>
      </w:pPr>
      <w:r w:rsidRPr="008311FB">
        <w:rPr>
          <w:rFonts w:ascii="Arial Narrow" w:hAnsi="Arial Narrow" w:cs="Tahoma"/>
        </w:rPr>
        <w:t>z o s t a t o k</w:t>
      </w:r>
      <w:r w:rsidR="00F6695F">
        <w:rPr>
          <w:rFonts w:ascii="Arial Narrow" w:hAnsi="Arial Narrow" w:cs="Tahoma"/>
        </w:rPr>
        <w:t xml:space="preserve">      </w:t>
      </w:r>
      <w:r w:rsidR="00367F40">
        <w:rPr>
          <w:rFonts w:ascii="Arial Narrow" w:hAnsi="Arial Narrow" w:cs="Tahoma"/>
        </w:rPr>
        <w:t>2019</w:t>
      </w:r>
      <w:r>
        <w:rPr>
          <w:rFonts w:ascii="Arial Narrow" w:hAnsi="Arial Narrow" w:cs="Tahoma"/>
        </w:rPr>
        <w:t xml:space="preserve">                                         </w:t>
      </w:r>
      <w:r w:rsidR="00AE537D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</w:t>
      </w:r>
      <w:r w:rsidR="00E37F29">
        <w:rPr>
          <w:rFonts w:ascii="Arial Narrow" w:hAnsi="Arial Narrow" w:cs="Tahoma"/>
          <w:b/>
        </w:rPr>
        <w:t>51 538,90</w:t>
      </w:r>
      <w:r w:rsidRPr="008311FB">
        <w:rPr>
          <w:rFonts w:ascii="Arial Narrow" w:hAnsi="Arial Narrow" w:cs="Tahoma"/>
          <w:b/>
        </w:rPr>
        <w:t xml:space="preserve"> €</w:t>
      </w:r>
    </w:p>
    <w:p w:rsidR="00DA66B5" w:rsidRPr="008311FB" w:rsidRDefault="00DA66B5" w:rsidP="008100A0">
      <w:pPr>
        <w:pStyle w:val="Odsekzoznamu"/>
        <w:rPr>
          <w:rFonts w:ascii="Arial Narrow" w:hAnsi="Arial Narrow" w:cs="Tahoma"/>
        </w:rPr>
      </w:pPr>
    </w:p>
    <w:p w:rsidR="00DA66B5" w:rsidRPr="008311FB" w:rsidRDefault="00DA66B5" w:rsidP="00602B01">
      <w:pPr>
        <w:pStyle w:val="Odsekzoznamu"/>
        <w:numPr>
          <w:ilvl w:val="0"/>
          <w:numId w:val="15"/>
        </w:numPr>
        <w:rPr>
          <w:rFonts w:ascii="Arial Narrow" w:hAnsi="Arial Narrow" w:cs="Tahoma"/>
        </w:rPr>
      </w:pPr>
      <w:r w:rsidRPr="00AE537D">
        <w:rPr>
          <w:rFonts w:ascii="Arial Narrow" w:hAnsi="Arial Narrow" w:cs="Tahoma"/>
        </w:rPr>
        <w:t>k nedaňovým pohľadávkam</w:t>
      </w:r>
      <w:r w:rsidR="00AE537D" w:rsidRPr="00AE537D">
        <w:rPr>
          <w:rFonts w:ascii="Arial Narrow" w:hAnsi="Arial Narrow" w:cs="Tahoma"/>
        </w:rPr>
        <w:t xml:space="preserve"> </w:t>
      </w:r>
      <w:proofErr w:type="spellStart"/>
      <w:r w:rsidR="00AE537D" w:rsidRPr="00AE537D">
        <w:rPr>
          <w:rFonts w:ascii="Arial Narrow" w:hAnsi="Arial Narrow" w:cs="Tahoma"/>
        </w:rPr>
        <w:t>zost</w:t>
      </w:r>
      <w:proofErr w:type="spellEnd"/>
      <w:r w:rsidR="00AE537D" w:rsidRPr="00AE537D">
        <w:rPr>
          <w:rFonts w:ascii="Arial Narrow" w:hAnsi="Arial Narrow" w:cs="Tahoma"/>
        </w:rPr>
        <w:t>. 201</w:t>
      </w:r>
      <w:r w:rsidR="00E37F29">
        <w:rPr>
          <w:rFonts w:ascii="Arial Narrow" w:hAnsi="Arial Narrow" w:cs="Tahoma"/>
        </w:rPr>
        <w:t>8</w:t>
      </w:r>
      <w:r w:rsidRPr="008311FB">
        <w:rPr>
          <w:rFonts w:ascii="Arial Narrow" w:hAnsi="Arial Narrow" w:cs="Tahoma"/>
        </w:rPr>
        <w:t xml:space="preserve">  </w:t>
      </w:r>
      <w:r>
        <w:rPr>
          <w:rFonts w:ascii="Arial Narrow" w:hAnsi="Arial Narrow" w:cs="Tahoma"/>
        </w:rPr>
        <w:t xml:space="preserve">      </w:t>
      </w:r>
      <w:r w:rsidR="00917170">
        <w:rPr>
          <w:rFonts w:ascii="Arial Narrow" w:hAnsi="Arial Narrow" w:cs="Tahoma"/>
        </w:rPr>
        <w:t xml:space="preserve">      </w:t>
      </w:r>
      <w:r w:rsidR="00142383">
        <w:rPr>
          <w:rFonts w:ascii="Arial Narrow" w:hAnsi="Arial Narrow" w:cs="Tahoma"/>
        </w:rPr>
        <w:t>258 706,93</w:t>
      </w:r>
      <w:r w:rsidRPr="008311FB">
        <w:rPr>
          <w:rFonts w:ascii="Arial Narrow" w:hAnsi="Arial Narrow" w:cs="Tahoma"/>
        </w:rPr>
        <w:t xml:space="preserve"> €</w:t>
      </w:r>
    </w:p>
    <w:p w:rsidR="00F6695F" w:rsidRDefault="00DA66B5" w:rsidP="00F6695F">
      <w:pPr>
        <w:pStyle w:val="Odsekzoznamu"/>
        <w:rPr>
          <w:rFonts w:ascii="Arial Narrow" w:hAnsi="Arial Narrow" w:cs="Tahoma"/>
        </w:rPr>
      </w:pPr>
      <w:r w:rsidRPr="008311FB">
        <w:rPr>
          <w:rFonts w:ascii="Arial Narrow" w:hAnsi="Arial Narrow" w:cs="Tahoma"/>
        </w:rPr>
        <w:t xml:space="preserve">v tom: </w:t>
      </w:r>
    </w:p>
    <w:p w:rsidR="00917170" w:rsidRDefault="00E37F29" w:rsidP="00602B01">
      <w:pPr>
        <w:pStyle w:val="Odsekzoznamu"/>
        <w:numPr>
          <w:ilvl w:val="0"/>
          <w:numId w:val="2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>rozpustenie OP 2019</w:t>
      </w:r>
      <w:r w:rsidR="00917170">
        <w:rPr>
          <w:rFonts w:ascii="Arial Narrow" w:hAnsi="Arial Narrow" w:cs="Tahoma"/>
        </w:rPr>
        <w:t xml:space="preserve">                                  </w:t>
      </w:r>
      <w:r w:rsidR="00AE537D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 xml:space="preserve">    227,54</w:t>
      </w:r>
      <w:r w:rsidR="009E5DC7">
        <w:rPr>
          <w:rFonts w:ascii="Arial Narrow" w:hAnsi="Arial Narrow" w:cs="Tahoma"/>
        </w:rPr>
        <w:t xml:space="preserve"> €</w:t>
      </w:r>
    </w:p>
    <w:p w:rsidR="00917170" w:rsidRDefault="00E37F29" w:rsidP="00602B01">
      <w:pPr>
        <w:pStyle w:val="Odsekzoznamu"/>
        <w:numPr>
          <w:ilvl w:val="0"/>
          <w:numId w:val="21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tvorba OP 2019</w:t>
      </w:r>
      <w:r w:rsidR="00917170">
        <w:rPr>
          <w:rFonts w:ascii="Arial Narrow" w:hAnsi="Arial Narrow" w:cs="Tahoma"/>
        </w:rPr>
        <w:t xml:space="preserve">                                          </w:t>
      </w:r>
      <w:r w:rsidR="00AE537D">
        <w:rPr>
          <w:rFonts w:ascii="Arial Narrow" w:hAnsi="Arial Narrow" w:cs="Tahoma"/>
        </w:rPr>
        <w:t xml:space="preserve"> </w:t>
      </w:r>
      <w:r w:rsidR="002203C6">
        <w:rPr>
          <w:rFonts w:ascii="Arial Narrow" w:hAnsi="Arial Narrow" w:cs="Tahoma"/>
        </w:rPr>
        <w:t xml:space="preserve"> </w:t>
      </w:r>
      <w:r>
        <w:rPr>
          <w:rFonts w:ascii="Arial Narrow" w:hAnsi="Arial Narrow" w:cs="Tahoma"/>
        </w:rPr>
        <w:t>5 848,03</w:t>
      </w:r>
      <w:r w:rsidR="00AE537D">
        <w:rPr>
          <w:rFonts w:ascii="Arial Narrow" w:hAnsi="Arial Narrow" w:cs="Tahoma"/>
        </w:rPr>
        <w:t xml:space="preserve"> </w:t>
      </w:r>
      <w:r w:rsidR="009E5DC7">
        <w:rPr>
          <w:rFonts w:ascii="Arial Narrow" w:hAnsi="Arial Narrow" w:cs="Tahoma"/>
        </w:rPr>
        <w:t xml:space="preserve"> €</w:t>
      </w:r>
    </w:p>
    <w:p w:rsidR="00917170" w:rsidRPr="002215BA" w:rsidRDefault="00917170" w:rsidP="00F6695F">
      <w:pPr>
        <w:pStyle w:val="Odsekzoznamu"/>
        <w:rPr>
          <w:rFonts w:ascii="Arial Narrow" w:hAnsi="Arial Narrow" w:cs="Tahoma"/>
          <w:i/>
        </w:rPr>
      </w:pPr>
      <w:r>
        <w:rPr>
          <w:rFonts w:ascii="Arial Narrow" w:hAnsi="Arial Narrow" w:cs="Tahoma"/>
        </w:rPr>
        <w:t xml:space="preserve">   </w:t>
      </w:r>
      <w:r w:rsidR="00F6695F">
        <w:rPr>
          <w:rFonts w:ascii="Arial Narrow" w:hAnsi="Arial Narrow" w:cs="Tahoma"/>
        </w:rPr>
        <w:t xml:space="preserve">   </w:t>
      </w:r>
      <w:r w:rsidR="00F6695F" w:rsidRPr="002215BA">
        <w:rPr>
          <w:rFonts w:ascii="Arial Narrow" w:hAnsi="Arial Narrow" w:cs="Tahoma"/>
          <w:i/>
        </w:rPr>
        <w:t xml:space="preserve">za komunálny odpad                  </w:t>
      </w:r>
      <w:r w:rsidRPr="002215BA">
        <w:rPr>
          <w:rFonts w:ascii="Arial Narrow" w:hAnsi="Arial Narrow" w:cs="Tahoma"/>
          <w:i/>
        </w:rPr>
        <w:t xml:space="preserve"> </w:t>
      </w:r>
      <w:r w:rsidR="00F6695F" w:rsidRPr="002215BA">
        <w:rPr>
          <w:rFonts w:ascii="Arial Narrow" w:hAnsi="Arial Narrow" w:cs="Tahoma"/>
          <w:i/>
        </w:rPr>
        <w:t xml:space="preserve">   </w:t>
      </w:r>
      <w:r w:rsidRPr="002215BA">
        <w:rPr>
          <w:rFonts w:ascii="Arial Narrow" w:hAnsi="Arial Narrow" w:cs="Tahoma"/>
          <w:i/>
        </w:rPr>
        <w:t xml:space="preserve">     </w:t>
      </w:r>
      <w:r w:rsidR="002215BA" w:rsidRPr="002215BA">
        <w:rPr>
          <w:rFonts w:ascii="Arial Narrow" w:hAnsi="Arial Narrow" w:cs="Tahoma"/>
          <w:i/>
        </w:rPr>
        <w:t xml:space="preserve">   </w:t>
      </w:r>
      <w:r w:rsidRPr="002215BA">
        <w:rPr>
          <w:rFonts w:ascii="Arial Narrow" w:hAnsi="Arial Narrow" w:cs="Tahoma"/>
          <w:i/>
        </w:rPr>
        <w:t xml:space="preserve">            </w:t>
      </w:r>
      <w:r w:rsidR="00E37F29">
        <w:rPr>
          <w:rFonts w:ascii="Arial Narrow" w:hAnsi="Arial Narrow" w:cs="Tahoma"/>
          <w:i/>
        </w:rPr>
        <w:t>92 833,53</w:t>
      </w:r>
      <w:r w:rsidRPr="002215BA">
        <w:rPr>
          <w:rFonts w:ascii="Arial Narrow" w:hAnsi="Arial Narrow" w:cs="Tahoma"/>
          <w:i/>
        </w:rPr>
        <w:t xml:space="preserve"> €</w:t>
      </w:r>
    </w:p>
    <w:p w:rsidR="00F6695F" w:rsidRPr="002215BA" w:rsidRDefault="00917170" w:rsidP="00F6695F">
      <w:pPr>
        <w:pStyle w:val="Odsekzoznamu"/>
        <w:rPr>
          <w:rFonts w:ascii="Arial Narrow" w:hAnsi="Arial Narrow" w:cs="Tahoma"/>
          <w:i/>
        </w:rPr>
      </w:pPr>
      <w:r w:rsidRPr="002215BA">
        <w:rPr>
          <w:rFonts w:ascii="Arial Narrow" w:hAnsi="Arial Narrow" w:cs="Tahoma"/>
          <w:i/>
        </w:rPr>
        <w:t xml:space="preserve">      za nájom </w:t>
      </w:r>
      <w:proofErr w:type="spellStart"/>
      <w:r w:rsidRPr="002215BA">
        <w:rPr>
          <w:rFonts w:ascii="Arial Narrow" w:hAnsi="Arial Narrow" w:cs="Tahoma"/>
          <w:i/>
        </w:rPr>
        <w:t>nebyt.priest</w:t>
      </w:r>
      <w:proofErr w:type="spellEnd"/>
      <w:r w:rsidRPr="002215BA">
        <w:rPr>
          <w:rFonts w:ascii="Arial Narrow" w:hAnsi="Arial Narrow" w:cs="Tahoma"/>
          <w:i/>
        </w:rPr>
        <w:t xml:space="preserve">.                                     </w:t>
      </w:r>
      <w:r w:rsidR="002215BA" w:rsidRPr="002215BA">
        <w:rPr>
          <w:rFonts w:ascii="Arial Narrow" w:hAnsi="Arial Narrow" w:cs="Tahoma"/>
          <w:i/>
        </w:rPr>
        <w:t xml:space="preserve"> </w:t>
      </w:r>
      <w:r w:rsidRPr="002215BA">
        <w:rPr>
          <w:rFonts w:ascii="Arial Narrow" w:hAnsi="Arial Narrow" w:cs="Tahoma"/>
          <w:i/>
        </w:rPr>
        <w:t xml:space="preserve">  </w:t>
      </w:r>
      <w:r w:rsidR="00E37F29">
        <w:rPr>
          <w:rFonts w:ascii="Arial Narrow" w:hAnsi="Arial Narrow" w:cs="Tahoma"/>
          <w:i/>
        </w:rPr>
        <w:t>18 295,53</w:t>
      </w:r>
      <w:r w:rsidRPr="002215BA">
        <w:rPr>
          <w:rFonts w:ascii="Arial Narrow" w:hAnsi="Arial Narrow" w:cs="Tahoma"/>
          <w:i/>
        </w:rPr>
        <w:t xml:space="preserve"> €  </w:t>
      </w:r>
    </w:p>
    <w:p w:rsidR="009E5DC7" w:rsidRPr="002215BA" w:rsidRDefault="00DA66B5" w:rsidP="008100A0">
      <w:pPr>
        <w:pStyle w:val="Odsekzoznamu"/>
        <w:rPr>
          <w:rFonts w:ascii="Arial Narrow" w:hAnsi="Arial Narrow" w:cs="Tahoma"/>
          <w:i/>
        </w:rPr>
      </w:pPr>
      <w:r w:rsidRPr="00AE537D">
        <w:rPr>
          <w:rFonts w:ascii="Arial Narrow" w:hAnsi="Arial Narrow" w:cs="Tahoma"/>
          <w:i/>
          <w:color w:val="FF0000"/>
        </w:rPr>
        <w:t xml:space="preserve">      </w:t>
      </w:r>
      <w:r w:rsidRPr="00D8774C">
        <w:rPr>
          <w:rFonts w:ascii="Arial Narrow" w:hAnsi="Arial Narrow" w:cs="Tahoma"/>
          <w:i/>
        </w:rPr>
        <w:t xml:space="preserve">k finančným </w:t>
      </w:r>
      <w:r w:rsidRPr="002215BA">
        <w:rPr>
          <w:rFonts w:ascii="Arial Narrow" w:hAnsi="Arial Narrow" w:cs="Tahoma"/>
          <w:i/>
        </w:rPr>
        <w:t xml:space="preserve">výpomociam          </w:t>
      </w:r>
      <w:r w:rsidR="00F6695F" w:rsidRPr="002215BA">
        <w:rPr>
          <w:rFonts w:ascii="Arial Narrow" w:hAnsi="Arial Narrow" w:cs="Tahoma"/>
          <w:i/>
        </w:rPr>
        <w:t xml:space="preserve">                    </w:t>
      </w:r>
      <w:r w:rsidR="002215BA" w:rsidRPr="002215BA">
        <w:rPr>
          <w:rFonts w:ascii="Arial Narrow" w:hAnsi="Arial Narrow" w:cs="Tahoma"/>
          <w:i/>
        </w:rPr>
        <w:t xml:space="preserve">   </w:t>
      </w:r>
      <w:r w:rsidR="00AE537D">
        <w:rPr>
          <w:rFonts w:ascii="Arial Narrow" w:hAnsi="Arial Narrow" w:cs="Tahoma"/>
          <w:i/>
        </w:rPr>
        <w:t xml:space="preserve"> </w:t>
      </w:r>
      <w:r w:rsidR="00F6695F" w:rsidRPr="002215BA">
        <w:rPr>
          <w:rFonts w:ascii="Arial Narrow" w:hAnsi="Arial Narrow" w:cs="Tahoma"/>
          <w:i/>
        </w:rPr>
        <w:t xml:space="preserve">  </w:t>
      </w:r>
      <w:r w:rsidR="00AE537D">
        <w:rPr>
          <w:rFonts w:ascii="Arial Narrow" w:hAnsi="Arial Narrow" w:cs="Tahoma"/>
          <w:i/>
        </w:rPr>
        <w:t>3 683,16</w:t>
      </w:r>
      <w:r w:rsidRPr="002215BA">
        <w:rPr>
          <w:rFonts w:ascii="Arial Narrow" w:hAnsi="Arial Narrow" w:cs="Tahoma"/>
          <w:i/>
        </w:rPr>
        <w:t xml:space="preserve"> €</w:t>
      </w:r>
    </w:p>
    <w:p w:rsidR="00DA66B5" w:rsidRPr="002215BA" w:rsidRDefault="009E5DC7" w:rsidP="008100A0">
      <w:pPr>
        <w:pStyle w:val="Odsekzoznamu"/>
        <w:rPr>
          <w:rFonts w:ascii="Arial Narrow" w:hAnsi="Arial Narrow" w:cs="Tahoma"/>
          <w:i/>
        </w:rPr>
      </w:pPr>
      <w:r w:rsidRPr="002215BA">
        <w:rPr>
          <w:rFonts w:ascii="Arial Narrow" w:hAnsi="Arial Narrow" w:cs="Tahoma"/>
          <w:i/>
        </w:rPr>
        <w:t xml:space="preserve">      k OFA                                                                   </w:t>
      </w:r>
      <w:r w:rsidR="002215BA">
        <w:rPr>
          <w:rFonts w:ascii="Arial Narrow" w:hAnsi="Arial Narrow" w:cs="Tahoma"/>
          <w:i/>
        </w:rPr>
        <w:t xml:space="preserve">  </w:t>
      </w:r>
      <w:r w:rsidR="00D15C05">
        <w:rPr>
          <w:rFonts w:ascii="Arial Narrow" w:hAnsi="Arial Narrow" w:cs="Tahoma"/>
          <w:i/>
        </w:rPr>
        <w:t xml:space="preserve"> 142,57</w:t>
      </w:r>
      <w:r w:rsidRPr="002215BA">
        <w:rPr>
          <w:rFonts w:ascii="Arial Narrow" w:hAnsi="Arial Narrow" w:cs="Tahoma"/>
          <w:i/>
        </w:rPr>
        <w:t xml:space="preserve"> €</w:t>
      </w:r>
      <w:r w:rsidR="00DA66B5" w:rsidRPr="002215BA">
        <w:rPr>
          <w:rFonts w:ascii="Arial Narrow" w:hAnsi="Arial Narrow" w:cs="Tahoma"/>
          <w:i/>
        </w:rPr>
        <w:t xml:space="preserve">   </w:t>
      </w:r>
    </w:p>
    <w:p w:rsidR="00DA66B5" w:rsidRPr="002215BA" w:rsidRDefault="00DA66B5" w:rsidP="008100A0">
      <w:pPr>
        <w:pStyle w:val="Odsekzoznamu"/>
        <w:rPr>
          <w:rFonts w:ascii="Arial Narrow" w:hAnsi="Arial Narrow" w:cs="Tahoma"/>
          <w:i/>
        </w:rPr>
      </w:pPr>
      <w:r w:rsidRPr="00D8774C">
        <w:rPr>
          <w:rFonts w:ascii="Arial Narrow" w:hAnsi="Arial Narrow" w:cs="Tahoma"/>
          <w:i/>
        </w:rPr>
        <w:t xml:space="preserve">      k finančnému </w:t>
      </w:r>
      <w:r w:rsidRPr="002215BA">
        <w:rPr>
          <w:rFonts w:ascii="Arial Narrow" w:hAnsi="Arial Narrow" w:cs="Tahoma"/>
          <w:i/>
        </w:rPr>
        <w:t xml:space="preserve">majetku                                   </w:t>
      </w:r>
      <w:r w:rsidR="002215BA">
        <w:rPr>
          <w:rFonts w:ascii="Arial Narrow" w:hAnsi="Arial Narrow" w:cs="Tahoma"/>
          <w:i/>
        </w:rPr>
        <w:t xml:space="preserve">  </w:t>
      </w:r>
      <w:r w:rsidRPr="002215BA">
        <w:rPr>
          <w:rFonts w:ascii="Arial Narrow" w:hAnsi="Arial Narrow" w:cs="Tahoma"/>
          <w:i/>
        </w:rPr>
        <w:t xml:space="preserve"> 149 372,63 €</w:t>
      </w:r>
    </w:p>
    <w:p w:rsidR="00DA66B5" w:rsidRDefault="00142383" w:rsidP="008100A0">
      <w:pPr>
        <w:pStyle w:val="Odsekzoznamu"/>
        <w:rPr>
          <w:rFonts w:ascii="Arial Narrow" w:hAnsi="Arial Narrow" w:cs="Tahoma"/>
        </w:rPr>
      </w:pPr>
      <w:r>
        <w:rPr>
          <w:rFonts w:ascii="Arial Narrow" w:hAnsi="Arial Narrow" w:cs="Tahoma"/>
        </w:rPr>
        <w:t>z o s t a t o k     2019</w:t>
      </w:r>
      <w:r w:rsidR="00DA66B5">
        <w:rPr>
          <w:rFonts w:ascii="Arial Narrow" w:hAnsi="Arial Narrow" w:cs="Tahoma"/>
        </w:rPr>
        <w:t xml:space="preserve">                                       </w:t>
      </w:r>
      <w:r w:rsidR="002203C6">
        <w:rPr>
          <w:rFonts w:ascii="Arial Narrow" w:hAnsi="Arial Narrow" w:cs="Tahoma"/>
        </w:rPr>
        <w:t xml:space="preserve">  </w:t>
      </w:r>
      <w:r w:rsidR="00DA66B5">
        <w:rPr>
          <w:rFonts w:ascii="Arial Narrow" w:hAnsi="Arial Narrow" w:cs="Tahoma"/>
        </w:rPr>
        <w:t xml:space="preserve">     </w:t>
      </w:r>
      <w:r w:rsidR="00E37F29">
        <w:rPr>
          <w:rFonts w:ascii="Arial Narrow" w:hAnsi="Arial Narrow" w:cs="Tahoma"/>
          <w:b/>
        </w:rPr>
        <w:t>264 184,85</w:t>
      </w:r>
      <w:r w:rsidR="002215BA">
        <w:rPr>
          <w:rFonts w:ascii="Arial Narrow" w:hAnsi="Arial Narrow" w:cs="Tahoma"/>
          <w:b/>
        </w:rPr>
        <w:t xml:space="preserve"> €</w:t>
      </w:r>
    </w:p>
    <w:p w:rsidR="00005C0E" w:rsidRDefault="00005C0E" w:rsidP="00005C0E">
      <w:pPr>
        <w:rPr>
          <w:rFonts w:ascii="Arial Narrow" w:hAnsi="Arial Narrow" w:cs="Tahoma"/>
        </w:rPr>
      </w:pPr>
    </w:p>
    <w:p w:rsidR="00005C0E" w:rsidRDefault="00005C0E" w:rsidP="00005C0E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Finančné účty </w:t>
      </w:r>
      <w:r w:rsidRPr="00E72AF0">
        <w:rPr>
          <w:rFonts w:ascii="Arial Narrow" w:hAnsi="Arial Narrow" w:cs="Tahoma"/>
        </w:rPr>
        <w:t>vykázané</w:t>
      </w:r>
      <w:r>
        <w:rPr>
          <w:rFonts w:ascii="Arial Narrow" w:hAnsi="Arial Narrow" w:cs="Tahoma"/>
        </w:rPr>
        <w:t xml:space="preserve"> ku koncu účtovného obdobia vo výške </w:t>
      </w:r>
      <w:r w:rsidR="00404BCB">
        <w:rPr>
          <w:rFonts w:ascii="Arial Narrow" w:hAnsi="Arial Narrow" w:cs="Tahoma"/>
          <w:b/>
        </w:rPr>
        <w:t>316 000,75</w:t>
      </w:r>
      <w:r w:rsidRPr="004C6B4F">
        <w:rPr>
          <w:rFonts w:ascii="Arial Narrow" w:hAnsi="Arial Narrow" w:cs="Tahoma"/>
          <w:b/>
        </w:rPr>
        <w:t xml:space="preserve"> €</w:t>
      </w:r>
      <w:r>
        <w:rPr>
          <w:rFonts w:ascii="Arial Narrow" w:hAnsi="Arial Narrow" w:cs="Tahoma"/>
        </w:rPr>
        <w:t xml:space="preserve"> pozostávajú</w:t>
      </w:r>
      <w:r w:rsidR="00404BCB">
        <w:rPr>
          <w:rFonts w:ascii="Arial Narrow" w:hAnsi="Arial Narrow" w:cs="Tahoma"/>
        </w:rPr>
        <w:t>:</w:t>
      </w:r>
    </w:p>
    <w:p w:rsidR="00404BCB" w:rsidRDefault="00404BCB" w:rsidP="00005C0E">
      <w:pPr>
        <w:rPr>
          <w:rFonts w:ascii="Arial Narrow" w:hAnsi="Arial Narrow" w:cs="Tahoma"/>
        </w:rPr>
      </w:pPr>
    </w:p>
    <w:p w:rsidR="00404BCB" w:rsidRDefault="00404BCB" w:rsidP="00404BCB">
      <w:pPr>
        <w:pStyle w:val="Odsekzoznamu"/>
        <w:numPr>
          <w:ilvl w:val="0"/>
          <w:numId w:val="4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Obec                                          pokladňa                         1 012,71 €</w:t>
      </w:r>
    </w:p>
    <w:p w:rsidR="00404BCB" w:rsidRDefault="00404BCB" w:rsidP="00404BCB">
      <w:pPr>
        <w:pStyle w:val="Odsekzoznamu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</w:t>
      </w:r>
      <w:r w:rsidR="00871AA4">
        <w:rPr>
          <w:rFonts w:ascii="Arial Narrow" w:hAnsi="Arial Narrow" w:cs="Tahoma"/>
        </w:rPr>
        <w:t xml:space="preserve">        Ceniny 50 ks </w:t>
      </w:r>
      <w:proofErr w:type="spellStart"/>
      <w:r w:rsidR="00871AA4">
        <w:rPr>
          <w:rFonts w:ascii="Arial Narrow" w:hAnsi="Arial Narrow" w:cs="Tahoma"/>
        </w:rPr>
        <w:t>str.lístkov</w:t>
      </w:r>
      <w:proofErr w:type="spellEnd"/>
      <w:r w:rsidR="00871AA4">
        <w:rPr>
          <w:rFonts w:ascii="Arial Narrow" w:hAnsi="Arial Narrow" w:cs="Tahoma"/>
        </w:rPr>
        <w:t xml:space="preserve">    </w:t>
      </w:r>
      <w:r>
        <w:rPr>
          <w:rFonts w:ascii="Arial Narrow" w:hAnsi="Arial Narrow" w:cs="Tahoma"/>
        </w:rPr>
        <w:t xml:space="preserve"> 200,00 €</w:t>
      </w:r>
    </w:p>
    <w:p w:rsidR="00404BCB" w:rsidRDefault="00404BCB" w:rsidP="00404BCB">
      <w:pPr>
        <w:pStyle w:val="Odsekzoznamu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                                            Bankové účty              293 579,01 €</w:t>
      </w:r>
    </w:p>
    <w:p w:rsidR="00404BCB" w:rsidRDefault="00404BCB" w:rsidP="00404BCB">
      <w:pPr>
        <w:pStyle w:val="Odsekzoznamu"/>
        <w:numPr>
          <w:ilvl w:val="0"/>
          <w:numId w:val="4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>RO                                             Bankové účty                 16 179,03 €</w:t>
      </w:r>
    </w:p>
    <w:p w:rsidR="00404BCB" w:rsidRPr="00404BCB" w:rsidRDefault="00404BCB" w:rsidP="00404BCB">
      <w:pPr>
        <w:pStyle w:val="Odsekzoznamu"/>
        <w:numPr>
          <w:ilvl w:val="0"/>
          <w:numId w:val="40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LSS s.r.o.          </w:t>
      </w:r>
      <w:r w:rsidR="00871AA4">
        <w:rPr>
          <w:rFonts w:ascii="Arial Narrow" w:hAnsi="Arial Narrow" w:cs="Tahoma"/>
        </w:rPr>
        <w:t xml:space="preserve">                         Ban</w:t>
      </w:r>
      <w:r>
        <w:rPr>
          <w:rFonts w:ascii="Arial Narrow" w:hAnsi="Arial Narrow" w:cs="Tahoma"/>
        </w:rPr>
        <w:t>kové účty                  5 030,00 €</w:t>
      </w:r>
    </w:p>
    <w:p w:rsidR="00DA66B5" w:rsidRDefault="00DA66B5" w:rsidP="008230AE">
      <w:pPr>
        <w:rPr>
          <w:rFonts w:ascii="Arial Narrow" w:hAnsi="Arial Narrow" w:cs="Tahoma"/>
        </w:rPr>
      </w:pPr>
    </w:p>
    <w:p w:rsidR="00DA66B5" w:rsidRDefault="00F7451E" w:rsidP="0065219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na 27. zasadnutí OZ dňa 6.6.2018 </w:t>
      </w:r>
      <w:proofErr w:type="spellStart"/>
      <w:r>
        <w:rPr>
          <w:rFonts w:ascii="Arial Narrow" w:hAnsi="Arial Narrow" w:cs="Tahoma"/>
        </w:rPr>
        <w:t>uzn.č</w:t>
      </w:r>
      <w:proofErr w:type="spellEnd"/>
      <w:r>
        <w:rPr>
          <w:rFonts w:ascii="Arial Narrow" w:hAnsi="Arial Narrow" w:cs="Tahoma"/>
        </w:rPr>
        <w:t xml:space="preserve">. 624 schválil Zmluvu o účelovom úvere č. 0523/18/07720 na financovanie 5 % z výšky oprávnených nákladov projektu „Obecná kanalizácia </w:t>
      </w:r>
      <w:r w:rsidR="00D8774C">
        <w:rPr>
          <w:rFonts w:ascii="Arial Narrow" w:hAnsi="Arial Narrow" w:cs="Tahoma"/>
        </w:rPr>
        <w:t>a ČOV Tekovské Lužany“ , a </w:t>
      </w:r>
      <w:proofErr w:type="spellStart"/>
      <w:r w:rsidR="00D8774C">
        <w:rPr>
          <w:rFonts w:ascii="Arial Narrow" w:hAnsi="Arial Narrow" w:cs="Tahoma"/>
        </w:rPr>
        <w:t>uzn.</w:t>
      </w:r>
      <w:r>
        <w:rPr>
          <w:rFonts w:ascii="Arial Narrow" w:hAnsi="Arial Narrow" w:cs="Tahoma"/>
        </w:rPr>
        <w:t>č</w:t>
      </w:r>
      <w:proofErr w:type="spellEnd"/>
      <w:r>
        <w:rPr>
          <w:rFonts w:ascii="Arial Narrow" w:hAnsi="Arial Narrow" w:cs="Tahoma"/>
        </w:rPr>
        <w:t xml:space="preserve">. 625  Zmluvu o účelovom úvere č. 0524/18/07720 na </w:t>
      </w:r>
      <w:proofErr w:type="spellStart"/>
      <w:r>
        <w:rPr>
          <w:rFonts w:ascii="Arial Narrow" w:hAnsi="Arial Narrow" w:cs="Tahoma"/>
        </w:rPr>
        <w:t>predfinancovanie</w:t>
      </w:r>
      <w:proofErr w:type="spellEnd"/>
      <w:r>
        <w:rPr>
          <w:rFonts w:ascii="Arial Narrow" w:hAnsi="Arial Narrow" w:cs="Tahoma"/>
        </w:rPr>
        <w:t xml:space="preserve"> projektu podporovaného nenávratným finančným prostriedkom z fondov EÚ a ŠR SR s názvom „Obecná kanalizácia a ČOV Tekovské Lužany“. </w:t>
      </w:r>
    </w:p>
    <w:p w:rsidR="00EC6088" w:rsidRPr="00EC6088" w:rsidRDefault="00CA53D2" w:rsidP="0065219F">
      <w:pPr>
        <w:rPr>
          <w:rFonts w:ascii="Arial Narrow" w:hAnsi="Arial Narrow" w:cs="Tahoma"/>
          <w:vertAlign w:val="subscript"/>
        </w:rPr>
      </w:pPr>
      <w:r>
        <w:rPr>
          <w:rFonts w:ascii="Arial Narrow" w:hAnsi="Arial Narrow" w:cs="Tahoma"/>
        </w:rPr>
        <w:t>Čerpanie k 31.12.2019 bolo vo výške 482 425,56</w:t>
      </w:r>
      <w:r w:rsidR="00EC6088">
        <w:rPr>
          <w:rFonts w:ascii="Arial Narrow" w:hAnsi="Arial Narrow" w:cs="Tahoma"/>
        </w:rPr>
        <w:t xml:space="preserve"> €</w:t>
      </w:r>
      <w:r>
        <w:rPr>
          <w:rFonts w:ascii="Arial Narrow" w:hAnsi="Arial Narrow" w:cs="Tahoma"/>
        </w:rPr>
        <w:t xml:space="preserve"> - na financovanie 5 %, a 1 158 543,36</w:t>
      </w:r>
      <w:r w:rsidR="00EC6088">
        <w:rPr>
          <w:rFonts w:ascii="Arial Narrow" w:hAnsi="Arial Narrow" w:cs="Tahoma"/>
        </w:rPr>
        <w:t xml:space="preserve"> € na </w:t>
      </w:r>
      <w:proofErr w:type="spellStart"/>
      <w:r w:rsidR="00EC6088">
        <w:rPr>
          <w:rFonts w:ascii="Arial Narrow" w:hAnsi="Arial Narrow" w:cs="Tahoma"/>
        </w:rPr>
        <w:t>predfinancovanie</w:t>
      </w:r>
      <w:proofErr w:type="spellEnd"/>
      <w:r w:rsidR="00EC6088">
        <w:rPr>
          <w:rFonts w:ascii="Arial Narrow" w:hAnsi="Arial Narrow" w:cs="Tahoma"/>
        </w:rPr>
        <w:t xml:space="preserve"> oprávnených nákladov.</w:t>
      </w:r>
    </w:p>
    <w:p w:rsidR="00EC6088" w:rsidRDefault="00CA53D2" w:rsidP="00EC6088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Obec k 31.12.2019</w:t>
      </w:r>
      <w:r w:rsidR="00DA66B5">
        <w:rPr>
          <w:rFonts w:ascii="Arial Narrow" w:hAnsi="Arial Narrow" w:cs="Tahoma"/>
        </w:rPr>
        <w:t xml:space="preserve"> nevykazovala zostatok na povolenom prečerpaní účtu č.</w:t>
      </w:r>
      <w:r w:rsidR="00EC6088" w:rsidRPr="00EC6088">
        <w:rPr>
          <w:rFonts w:ascii="Arial Narrow" w:hAnsi="Arial Narrow" w:cs="Tahoma"/>
        </w:rPr>
        <w:t xml:space="preserve"> </w:t>
      </w:r>
      <w:r w:rsidR="00EC6088">
        <w:rPr>
          <w:rFonts w:ascii="Arial Narrow" w:hAnsi="Arial Narrow" w:cs="Tahoma"/>
        </w:rPr>
        <w:t>4025685497</w:t>
      </w:r>
    </w:p>
    <w:p w:rsidR="00DA66B5" w:rsidRDefault="00DA66B5" w:rsidP="0065219F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vedeného </w:t>
      </w:r>
      <w:r w:rsidR="00EC6088">
        <w:rPr>
          <w:rFonts w:ascii="Arial Narrow" w:hAnsi="Arial Narrow" w:cs="Tahoma"/>
        </w:rPr>
        <w:t xml:space="preserve">v ČSOB </w:t>
      </w:r>
      <w:proofErr w:type="spellStart"/>
      <w:r w:rsidR="00EC6088">
        <w:rPr>
          <w:rFonts w:ascii="Arial Narrow" w:hAnsi="Arial Narrow" w:cs="Tahoma"/>
        </w:rPr>
        <w:t>a.s</w:t>
      </w:r>
      <w:proofErr w:type="spellEnd"/>
      <w:r w:rsidR="00EC6088">
        <w:rPr>
          <w:rFonts w:ascii="Arial Narrow" w:hAnsi="Arial Narrow" w:cs="Tahoma"/>
        </w:rPr>
        <w:t>.</w:t>
      </w:r>
    </w:p>
    <w:p w:rsidR="00EC6088" w:rsidRDefault="00EC6088" w:rsidP="0065219F">
      <w:pPr>
        <w:rPr>
          <w:rFonts w:ascii="Arial Narrow" w:hAnsi="Arial Narrow" w:cs="Tahoma"/>
        </w:rPr>
      </w:pPr>
    </w:p>
    <w:p w:rsidR="00DA66B5" w:rsidRPr="00B67550" w:rsidRDefault="00DA66B5" w:rsidP="0065219F">
      <w:pPr>
        <w:rPr>
          <w:rFonts w:ascii="Arial Narrow" w:hAnsi="Arial Narrow" w:cs="Tahoma"/>
          <w:b/>
        </w:rPr>
      </w:pPr>
      <w:r w:rsidRPr="00BE149F">
        <w:rPr>
          <w:rFonts w:ascii="Arial Narrow" w:hAnsi="Arial Narrow" w:cs="Tahoma"/>
        </w:rPr>
        <w:t xml:space="preserve">Výnosy budúcich období vykázané vo </w:t>
      </w:r>
      <w:r w:rsidRPr="001D1338">
        <w:rPr>
          <w:rFonts w:ascii="Arial Narrow" w:hAnsi="Arial Narrow" w:cs="Tahoma"/>
        </w:rPr>
        <w:t xml:space="preserve">výške      </w:t>
      </w:r>
      <w:r w:rsidR="00CA53D2">
        <w:rPr>
          <w:rFonts w:ascii="Arial Narrow" w:hAnsi="Arial Narrow" w:cs="Tahoma"/>
          <w:b/>
        </w:rPr>
        <w:t>10</w:t>
      </w:r>
      <w:r w:rsidR="00005C0E">
        <w:rPr>
          <w:rFonts w:ascii="Arial Narrow" w:hAnsi="Arial Narrow" w:cs="Tahoma"/>
          <w:b/>
        </w:rPr>
        <w:t> 443 076,97</w:t>
      </w:r>
      <w:r w:rsidRPr="00BE149F">
        <w:rPr>
          <w:rFonts w:ascii="Arial Narrow" w:hAnsi="Arial Narrow" w:cs="Tahoma"/>
          <w:b/>
        </w:rPr>
        <w:t xml:space="preserve">  €</w:t>
      </w:r>
      <w:r w:rsidRPr="00BE149F">
        <w:rPr>
          <w:rFonts w:ascii="Arial Narrow" w:hAnsi="Arial Narrow" w:cs="Tahoma"/>
        </w:rPr>
        <w:t xml:space="preserve"> tvoria:</w:t>
      </w:r>
    </w:p>
    <w:p w:rsidR="00DA66B5" w:rsidRPr="00BE149F" w:rsidRDefault="00DA66B5" w:rsidP="0065219F">
      <w:pPr>
        <w:rPr>
          <w:rFonts w:ascii="Arial Narrow" w:hAnsi="Arial Narrow" w:cs="Tahoma"/>
        </w:rPr>
      </w:pP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- hasičská zbrojnica                                                       </w:t>
      </w:r>
      <w:r w:rsidR="001A7641" w:rsidRPr="00005C0E">
        <w:rPr>
          <w:rFonts w:ascii="Arial Narrow" w:hAnsi="Arial Narrow" w:cs="Tahoma"/>
        </w:rPr>
        <w:t>146 226,78</w:t>
      </w:r>
      <w:r w:rsidRPr="00005C0E">
        <w:rPr>
          <w:rFonts w:ascii="Arial Narrow" w:hAnsi="Arial Narrow" w:cs="Tahoma"/>
        </w:rPr>
        <w:t xml:space="preserve"> €</w:t>
      </w:r>
    </w:p>
    <w:p w:rsidR="00133F14" w:rsidRPr="00005C0E" w:rsidRDefault="00133F14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prevod </w:t>
      </w:r>
      <w:proofErr w:type="spellStart"/>
      <w:r w:rsidRPr="00005C0E">
        <w:rPr>
          <w:rFonts w:ascii="Arial Narrow" w:hAnsi="Arial Narrow" w:cs="Tahoma"/>
        </w:rPr>
        <w:t>nepouž.dotácie</w:t>
      </w:r>
      <w:proofErr w:type="spellEnd"/>
      <w:r w:rsidRPr="00005C0E">
        <w:rPr>
          <w:rFonts w:ascii="Arial Narrow" w:hAnsi="Arial Narrow" w:cs="Tahoma"/>
        </w:rPr>
        <w:t xml:space="preserve"> </w:t>
      </w:r>
      <w:r w:rsidR="005A44FC" w:rsidRPr="00005C0E">
        <w:rPr>
          <w:rFonts w:ascii="Arial Narrow" w:hAnsi="Arial Narrow" w:cs="Tahoma"/>
        </w:rPr>
        <w:t xml:space="preserve">–rozšírenie </w:t>
      </w:r>
      <w:proofErr w:type="spellStart"/>
      <w:r w:rsidR="005A44FC" w:rsidRPr="00005C0E">
        <w:rPr>
          <w:rFonts w:ascii="Arial Narrow" w:hAnsi="Arial Narrow" w:cs="Tahoma"/>
        </w:rPr>
        <w:t>skl.priest.has.zbr</w:t>
      </w:r>
      <w:proofErr w:type="spellEnd"/>
      <w:r w:rsidR="005A44FC" w:rsidRPr="00005C0E">
        <w:rPr>
          <w:rFonts w:ascii="Arial Narrow" w:hAnsi="Arial Narrow" w:cs="Tahoma"/>
        </w:rPr>
        <w:t>.</w:t>
      </w:r>
      <w:r w:rsidRPr="00005C0E">
        <w:rPr>
          <w:rFonts w:ascii="Arial Narrow" w:hAnsi="Arial Narrow" w:cs="Tahoma"/>
        </w:rPr>
        <w:t xml:space="preserve">                 29 961,11 €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- verejné osvetlenie                                  </w:t>
      </w:r>
      <w:r w:rsidR="009E5DC7" w:rsidRPr="00005C0E">
        <w:rPr>
          <w:rFonts w:ascii="Arial Narrow" w:hAnsi="Arial Narrow" w:cs="Tahoma"/>
        </w:rPr>
        <w:t xml:space="preserve">                      </w:t>
      </w:r>
      <w:r w:rsidR="00CA53D2" w:rsidRPr="00005C0E">
        <w:rPr>
          <w:rFonts w:ascii="Arial Narrow" w:hAnsi="Arial Narrow" w:cs="Tahoma"/>
        </w:rPr>
        <w:t>128 256,32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centrum obce                                                              </w:t>
      </w:r>
      <w:r w:rsidR="00CA53D2" w:rsidRPr="00005C0E">
        <w:rPr>
          <w:rFonts w:ascii="Arial Narrow" w:hAnsi="Arial Narrow" w:cs="Tahoma"/>
        </w:rPr>
        <w:t>519 573,56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ZŠ                                                                               </w:t>
      </w:r>
      <w:r w:rsidR="00CA53D2" w:rsidRPr="00005C0E">
        <w:rPr>
          <w:rFonts w:ascii="Arial Narrow" w:hAnsi="Arial Narrow" w:cs="Tahoma"/>
        </w:rPr>
        <w:t>247 359,46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Zberný dvor-stavba                                </w:t>
      </w:r>
      <w:r w:rsidR="009E5DC7" w:rsidRPr="00005C0E">
        <w:rPr>
          <w:rFonts w:ascii="Arial Narrow" w:hAnsi="Arial Narrow" w:cs="Tahoma"/>
        </w:rPr>
        <w:t xml:space="preserve">             </w:t>
      </w:r>
      <w:r w:rsidRPr="00005C0E">
        <w:rPr>
          <w:rFonts w:ascii="Arial Narrow" w:hAnsi="Arial Narrow" w:cs="Tahoma"/>
        </w:rPr>
        <w:t xml:space="preserve">        </w:t>
      </w:r>
      <w:r w:rsidR="00CA53D2" w:rsidRPr="00005C0E">
        <w:rPr>
          <w:rFonts w:ascii="Arial Narrow" w:hAnsi="Arial Narrow" w:cs="Tahoma"/>
        </w:rPr>
        <w:t>224 126,96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Zberný dvor – technika                        </w:t>
      </w:r>
      <w:r w:rsidR="009E5DC7" w:rsidRPr="00005C0E">
        <w:rPr>
          <w:rFonts w:ascii="Arial Narrow" w:hAnsi="Arial Narrow" w:cs="Tahoma"/>
        </w:rPr>
        <w:t xml:space="preserve">                    </w:t>
      </w:r>
      <w:r w:rsidR="00D31A48" w:rsidRPr="00005C0E">
        <w:rPr>
          <w:rFonts w:ascii="Arial Narrow" w:hAnsi="Arial Narrow" w:cs="Tahoma"/>
        </w:rPr>
        <w:t xml:space="preserve">   </w:t>
      </w:r>
      <w:r w:rsidR="009E5DC7" w:rsidRPr="00005C0E">
        <w:rPr>
          <w:rFonts w:ascii="Arial Narrow" w:hAnsi="Arial Narrow" w:cs="Tahoma"/>
        </w:rPr>
        <w:t xml:space="preserve">  </w:t>
      </w:r>
      <w:r w:rsidR="00CA53D2" w:rsidRPr="00005C0E">
        <w:rPr>
          <w:rFonts w:ascii="Arial Narrow" w:hAnsi="Arial Narrow" w:cs="Tahoma"/>
        </w:rPr>
        <w:t>35 572,33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zdravotné stredisko                                                                    </w:t>
      </w:r>
      <w:r w:rsidR="00CA53D2" w:rsidRPr="00005C0E">
        <w:rPr>
          <w:rFonts w:ascii="Arial Narrow" w:hAnsi="Arial Narrow" w:cs="Tahoma"/>
        </w:rPr>
        <w:t>236 833,12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Obecný úrad                                          </w:t>
      </w:r>
      <w:r w:rsidR="009E5DC7" w:rsidRPr="00005C0E">
        <w:rPr>
          <w:rFonts w:ascii="Arial Narrow" w:hAnsi="Arial Narrow" w:cs="Tahoma"/>
        </w:rPr>
        <w:t xml:space="preserve">                       </w:t>
      </w:r>
      <w:r w:rsidR="00CA53D2" w:rsidRPr="00005C0E">
        <w:rPr>
          <w:rFonts w:ascii="Arial Narrow" w:hAnsi="Arial Narrow" w:cs="Tahoma"/>
        </w:rPr>
        <w:t>52 927,82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park                                                      </w:t>
      </w:r>
      <w:r w:rsidR="009E5DC7" w:rsidRPr="00005C0E">
        <w:rPr>
          <w:rFonts w:ascii="Arial Narrow" w:hAnsi="Arial Narrow" w:cs="Tahoma"/>
        </w:rPr>
        <w:t xml:space="preserve">                        </w:t>
      </w:r>
      <w:r w:rsidR="00CA53D2" w:rsidRPr="00005C0E">
        <w:rPr>
          <w:rFonts w:ascii="Arial Narrow" w:hAnsi="Arial Narrow" w:cs="Tahoma"/>
        </w:rPr>
        <w:t>38 024,46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KC – stavba                                           </w:t>
      </w:r>
      <w:r w:rsidR="009E5DC7" w:rsidRPr="00005C0E">
        <w:rPr>
          <w:rFonts w:ascii="Arial Narrow" w:hAnsi="Arial Narrow" w:cs="Tahoma"/>
        </w:rPr>
        <w:t xml:space="preserve">                       </w:t>
      </w:r>
      <w:r w:rsidR="00CA53D2" w:rsidRPr="00005C0E">
        <w:rPr>
          <w:rFonts w:ascii="Arial Narrow" w:hAnsi="Arial Narrow" w:cs="Tahoma"/>
        </w:rPr>
        <w:t>67 144,74</w:t>
      </w:r>
      <w:r w:rsidRPr="00005C0E">
        <w:rPr>
          <w:rFonts w:ascii="Arial Narrow" w:hAnsi="Arial Narrow" w:cs="Tahoma"/>
        </w:rPr>
        <w:t xml:space="preserve"> €</w:t>
      </w:r>
    </w:p>
    <w:p w:rsidR="00DA66B5" w:rsidRPr="00005C0E" w:rsidRDefault="00DA66B5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KC – vybavenie, IKT, technika                 </w:t>
      </w:r>
      <w:r w:rsidR="009E5DC7" w:rsidRPr="00005C0E">
        <w:rPr>
          <w:rFonts w:ascii="Arial Narrow" w:hAnsi="Arial Narrow" w:cs="Tahoma"/>
        </w:rPr>
        <w:t xml:space="preserve">                   </w:t>
      </w:r>
      <w:r w:rsidR="00D31A48" w:rsidRPr="00005C0E">
        <w:rPr>
          <w:rFonts w:ascii="Arial Narrow" w:hAnsi="Arial Narrow" w:cs="Tahoma"/>
        </w:rPr>
        <w:t xml:space="preserve"> </w:t>
      </w:r>
      <w:r w:rsidR="009E5DC7" w:rsidRPr="00005C0E">
        <w:rPr>
          <w:rFonts w:ascii="Arial Narrow" w:hAnsi="Arial Narrow" w:cs="Tahoma"/>
        </w:rPr>
        <w:t xml:space="preserve">  </w:t>
      </w:r>
      <w:r w:rsidR="00CA53D2" w:rsidRPr="00005C0E">
        <w:rPr>
          <w:rFonts w:ascii="Arial Narrow" w:hAnsi="Arial Narrow" w:cs="Tahoma"/>
        </w:rPr>
        <w:t xml:space="preserve">3 968,65 </w:t>
      </w:r>
      <w:r w:rsidR="009E5DC7" w:rsidRPr="00005C0E">
        <w:rPr>
          <w:rFonts w:ascii="Arial Narrow" w:hAnsi="Arial Narrow" w:cs="Tahoma"/>
        </w:rPr>
        <w:t>€</w:t>
      </w:r>
    </w:p>
    <w:p w:rsidR="009E5DC7" w:rsidRPr="00005C0E" w:rsidRDefault="009E5DC7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>VBO – nájom hrobových miest</w:t>
      </w:r>
      <w:r w:rsidR="00CA53D2" w:rsidRPr="00005C0E">
        <w:rPr>
          <w:rFonts w:ascii="Arial Narrow" w:hAnsi="Arial Narrow" w:cs="Tahoma"/>
        </w:rPr>
        <w:t xml:space="preserve">                               </w:t>
      </w:r>
      <w:r w:rsidR="009C136C" w:rsidRPr="00005C0E">
        <w:rPr>
          <w:rFonts w:ascii="Arial Narrow" w:hAnsi="Arial Narrow" w:cs="Tahoma"/>
        </w:rPr>
        <w:t xml:space="preserve">          </w:t>
      </w:r>
      <w:r w:rsidRPr="00005C0E">
        <w:rPr>
          <w:rFonts w:ascii="Arial Narrow" w:hAnsi="Arial Narrow" w:cs="Tahoma"/>
        </w:rPr>
        <w:t xml:space="preserve">             </w:t>
      </w:r>
      <w:r w:rsidR="00CA53D2" w:rsidRPr="00005C0E">
        <w:rPr>
          <w:rFonts w:ascii="Arial Narrow" w:hAnsi="Arial Narrow" w:cs="Tahoma"/>
        </w:rPr>
        <w:t>2 036,85</w:t>
      </w:r>
      <w:r w:rsidRPr="00005C0E">
        <w:rPr>
          <w:rFonts w:ascii="Arial Narrow" w:hAnsi="Arial Narrow" w:cs="Tahoma"/>
        </w:rPr>
        <w:t xml:space="preserve"> €</w:t>
      </w:r>
    </w:p>
    <w:p w:rsidR="00F22DDA" w:rsidRPr="00005C0E" w:rsidRDefault="00F22DDA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ČOV                                       </w:t>
      </w:r>
      <w:r w:rsidR="00871AA4">
        <w:rPr>
          <w:rFonts w:ascii="Arial Narrow" w:hAnsi="Arial Narrow" w:cs="Tahoma"/>
        </w:rPr>
        <w:t xml:space="preserve">                                    </w:t>
      </w:r>
      <w:r w:rsidRPr="00005C0E">
        <w:rPr>
          <w:rFonts w:ascii="Arial Narrow" w:hAnsi="Arial Narrow" w:cs="Tahoma"/>
        </w:rPr>
        <w:t xml:space="preserve">    </w:t>
      </w:r>
      <w:r w:rsidR="00CA53D2" w:rsidRPr="00005C0E">
        <w:rPr>
          <w:rFonts w:ascii="Arial Narrow" w:hAnsi="Arial Narrow" w:cs="Tahoma"/>
        </w:rPr>
        <w:t>283 403,44</w:t>
      </w:r>
      <w:r w:rsidR="00DA15B9" w:rsidRPr="00005C0E">
        <w:rPr>
          <w:rFonts w:ascii="Arial Narrow" w:hAnsi="Arial Narrow" w:cs="Tahoma"/>
        </w:rPr>
        <w:t xml:space="preserve"> €</w:t>
      </w:r>
    </w:p>
    <w:p w:rsidR="00DA15B9" w:rsidRPr="00005C0E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verejný rozhlas                               </w:t>
      </w:r>
      <w:r w:rsidR="00871AA4">
        <w:rPr>
          <w:rFonts w:ascii="Arial Narrow" w:hAnsi="Arial Narrow" w:cs="Tahoma"/>
        </w:rPr>
        <w:t xml:space="preserve">                               </w:t>
      </w:r>
      <w:r w:rsidRPr="00005C0E">
        <w:rPr>
          <w:rFonts w:ascii="Arial Narrow" w:hAnsi="Arial Narrow" w:cs="Tahoma"/>
        </w:rPr>
        <w:t xml:space="preserve">     3</w:t>
      </w:r>
      <w:r w:rsidR="00CA53D2" w:rsidRPr="00005C0E">
        <w:rPr>
          <w:rFonts w:ascii="Arial Narrow" w:hAnsi="Arial Narrow" w:cs="Tahoma"/>
        </w:rPr>
        <w:t> 705,00</w:t>
      </w:r>
      <w:r w:rsidRPr="00005C0E">
        <w:rPr>
          <w:rFonts w:ascii="Arial Narrow" w:hAnsi="Arial Narrow" w:cs="Tahoma"/>
        </w:rPr>
        <w:t xml:space="preserve"> €</w:t>
      </w:r>
    </w:p>
    <w:p w:rsidR="00DA15B9" w:rsidRPr="00005C0E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novozistené stavby                                                 </w:t>
      </w:r>
      <w:r w:rsidR="00871AA4">
        <w:rPr>
          <w:rFonts w:ascii="Arial Narrow" w:hAnsi="Arial Narrow" w:cs="Tahoma"/>
        </w:rPr>
        <w:t xml:space="preserve">                   </w:t>
      </w:r>
      <w:r w:rsidRPr="00005C0E">
        <w:rPr>
          <w:rFonts w:ascii="Arial Narrow" w:hAnsi="Arial Narrow" w:cs="Tahoma"/>
        </w:rPr>
        <w:t xml:space="preserve">     4 425,00 €</w:t>
      </w:r>
    </w:p>
    <w:p w:rsidR="00DA15B9" w:rsidRPr="00005C0E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dotácia – viacúčelové ihrisko                         </w:t>
      </w:r>
      <w:r w:rsidR="00871AA4">
        <w:rPr>
          <w:rFonts w:ascii="Arial Narrow" w:hAnsi="Arial Narrow" w:cs="Tahoma"/>
        </w:rPr>
        <w:t xml:space="preserve">                            </w:t>
      </w:r>
      <w:r w:rsidR="00133F14" w:rsidRPr="00005C0E">
        <w:rPr>
          <w:rFonts w:ascii="Arial Narrow" w:hAnsi="Arial Narrow" w:cs="Tahoma"/>
        </w:rPr>
        <w:t xml:space="preserve">  </w:t>
      </w:r>
      <w:r w:rsidRPr="00005C0E">
        <w:rPr>
          <w:rFonts w:ascii="Arial Narrow" w:hAnsi="Arial Narrow" w:cs="Tahoma"/>
        </w:rPr>
        <w:t xml:space="preserve"> </w:t>
      </w:r>
      <w:r w:rsidR="00CA53D2" w:rsidRPr="00005C0E">
        <w:rPr>
          <w:rFonts w:ascii="Arial Narrow" w:hAnsi="Arial Narrow" w:cs="Tahoma"/>
        </w:rPr>
        <w:t>33 062,29</w:t>
      </w:r>
      <w:r w:rsidRPr="00005C0E">
        <w:rPr>
          <w:rFonts w:ascii="Arial Narrow" w:hAnsi="Arial Narrow" w:cs="Tahoma"/>
        </w:rPr>
        <w:t xml:space="preserve"> €</w:t>
      </w:r>
    </w:p>
    <w:p w:rsidR="00133F14" w:rsidRPr="00005C0E" w:rsidRDefault="00D31A48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prevod </w:t>
      </w:r>
      <w:proofErr w:type="spellStart"/>
      <w:r w:rsidRPr="00005C0E">
        <w:rPr>
          <w:rFonts w:ascii="Arial Narrow" w:hAnsi="Arial Narrow" w:cs="Tahoma"/>
        </w:rPr>
        <w:t>nepuž.</w:t>
      </w:r>
      <w:r w:rsidR="00133F14" w:rsidRPr="00005C0E">
        <w:rPr>
          <w:rFonts w:ascii="Arial Narrow" w:hAnsi="Arial Narrow" w:cs="Tahoma"/>
        </w:rPr>
        <w:t>dotácie</w:t>
      </w:r>
      <w:proofErr w:type="spellEnd"/>
      <w:r w:rsidR="00133F14" w:rsidRPr="00005C0E">
        <w:rPr>
          <w:rFonts w:ascii="Arial Narrow" w:hAnsi="Arial Narrow" w:cs="Tahoma"/>
        </w:rPr>
        <w:t xml:space="preserve"> </w:t>
      </w:r>
      <w:r w:rsidR="005A44FC" w:rsidRPr="00005C0E">
        <w:rPr>
          <w:rFonts w:ascii="Arial Narrow" w:hAnsi="Arial Narrow" w:cs="Tahoma"/>
        </w:rPr>
        <w:t>–</w:t>
      </w:r>
      <w:r w:rsidR="00CA53D2" w:rsidRPr="00005C0E">
        <w:rPr>
          <w:rFonts w:ascii="Arial Narrow" w:hAnsi="Arial Narrow" w:cs="Tahoma"/>
        </w:rPr>
        <w:t>detské</w:t>
      </w:r>
      <w:r w:rsidR="005A44FC" w:rsidRPr="00005C0E">
        <w:rPr>
          <w:rFonts w:ascii="Arial Narrow" w:hAnsi="Arial Narrow" w:cs="Tahoma"/>
        </w:rPr>
        <w:t xml:space="preserve"> ihrisko</w:t>
      </w:r>
      <w:r w:rsidR="00133F14" w:rsidRPr="00005C0E">
        <w:rPr>
          <w:rFonts w:ascii="Arial Narrow" w:hAnsi="Arial Narrow" w:cs="Tahoma"/>
        </w:rPr>
        <w:t xml:space="preserve">                                 </w:t>
      </w:r>
      <w:r w:rsidRPr="00005C0E">
        <w:rPr>
          <w:rFonts w:ascii="Arial Narrow" w:hAnsi="Arial Narrow" w:cs="Tahoma"/>
        </w:rPr>
        <w:t xml:space="preserve"> </w:t>
      </w:r>
      <w:r w:rsidR="00CA53D2" w:rsidRPr="00005C0E">
        <w:rPr>
          <w:rFonts w:ascii="Arial Narrow" w:hAnsi="Arial Narrow" w:cs="Tahoma"/>
        </w:rPr>
        <w:t xml:space="preserve">           8</w:t>
      </w:r>
      <w:r w:rsidR="00133F14" w:rsidRPr="00005C0E">
        <w:rPr>
          <w:rFonts w:ascii="Arial Narrow" w:hAnsi="Arial Narrow" w:cs="Tahoma"/>
        </w:rPr>
        <w:t> 000,00 €</w:t>
      </w:r>
    </w:p>
    <w:p w:rsidR="00DA15B9" w:rsidRPr="00005C0E" w:rsidRDefault="00DA15B9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lastRenderedPageBreak/>
        <w:t xml:space="preserve">dotácia – kamerový systém                                                            </w:t>
      </w:r>
      <w:r w:rsidR="00D31A48" w:rsidRPr="00005C0E">
        <w:rPr>
          <w:rFonts w:ascii="Arial Narrow" w:hAnsi="Arial Narrow" w:cs="Tahoma"/>
        </w:rPr>
        <w:t xml:space="preserve"> </w:t>
      </w:r>
      <w:r w:rsidR="00871AA4">
        <w:rPr>
          <w:rFonts w:ascii="Arial Narrow" w:hAnsi="Arial Narrow" w:cs="Tahoma"/>
        </w:rPr>
        <w:t>9 166</w:t>
      </w:r>
      <w:r w:rsidR="00CA53D2" w:rsidRPr="00005C0E">
        <w:rPr>
          <w:rFonts w:ascii="Arial Narrow" w:hAnsi="Arial Narrow" w:cs="Tahoma"/>
        </w:rPr>
        <w:t>,68</w:t>
      </w:r>
      <w:r w:rsidRPr="00005C0E">
        <w:rPr>
          <w:rFonts w:ascii="Arial Narrow" w:hAnsi="Arial Narrow" w:cs="Tahoma"/>
        </w:rPr>
        <w:t xml:space="preserve"> €</w:t>
      </w:r>
    </w:p>
    <w:p w:rsidR="00D31A48" w:rsidRPr="00005C0E" w:rsidRDefault="00D31A48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prevod dotácie – kanalizácia                                </w:t>
      </w:r>
      <w:r w:rsidR="00CA53D2" w:rsidRPr="00005C0E">
        <w:rPr>
          <w:rFonts w:ascii="Arial Narrow" w:hAnsi="Arial Narrow" w:cs="Tahoma"/>
        </w:rPr>
        <w:t xml:space="preserve">                    8 008 610,59</w:t>
      </w:r>
      <w:r w:rsidRPr="00005C0E">
        <w:rPr>
          <w:rFonts w:ascii="Arial Narrow" w:hAnsi="Arial Narrow" w:cs="Tahoma"/>
        </w:rPr>
        <w:t xml:space="preserve"> €</w:t>
      </w:r>
    </w:p>
    <w:p w:rsidR="00D31A48" w:rsidRPr="00005C0E" w:rsidRDefault="00D31A48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prevod dotácie – </w:t>
      </w:r>
      <w:proofErr w:type="spellStart"/>
      <w:r w:rsidRPr="00005C0E">
        <w:rPr>
          <w:rFonts w:ascii="Arial Narrow" w:hAnsi="Arial Narrow" w:cs="Tahoma"/>
        </w:rPr>
        <w:t>rekonštr.MŠ</w:t>
      </w:r>
      <w:proofErr w:type="spellEnd"/>
      <w:r w:rsidRPr="00005C0E">
        <w:rPr>
          <w:rFonts w:ascii="Arial Narrow" w:hAnsi="Arial Narrow" w:cs="Tahoma"/>
        </w:rPr>
        <w:t xml:space="preserve">                              </w:t>
      </w:r>
      <w:r w:rsidR="00CA53D2" w:rsidRPr="00005C0E">
        <w:rPr>
          <w:rFonts w:ascii="Arial Narrow" w:hAnsi="Arial Narrow" w:cs="Tahoma"/>
        </w:rPr>
        <w:t xml:space="preserve">                       313 283,94 </w:t>
      </w:r>
      <w:r w:rsidRPr="00005C0E">
        <w:rPr>
          <w:rFonts w:ascii="Arial Narrow" w:hAnsi="Arial Narrow" w:cs="Tahoma"/>
        </w:rPr>
        <w:t xml:space="preserve"> €</w:t>
      </w:r>
    </w:p>
    <w:p w:rsidR="001A7641" w:rsidRPr="00005C0E" w:rsidRDefault="001A7641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 xml:space="preserve">prevod </w:t>
      </w:r>
      <w:proofErr w:type="spellStart"/>
      <w:r w:rsidRPr="00005C0E">
        <w:rPr>
          <w:rFonts w:ascii="Arial Narrow" w:hAnsi="Arial Narrow" w:cs="Tahoma"/>
        </w:rPr>
        <w:t>prepl</w:t>
      </w:r>
      <w:proofErr w:type="spellEnd"/>
      <w:r w:rsidRPr="00005C0E">
        <w:rPr>
          <w:rFonts w:ascii="Arial Narrow" w:hAnsi="Arial Narrow" w:cs="Tahoma"/>
        </w:rPr>
        <w:t xml:space="preserve">. stravy z ÚPSVaR                      </w:t>
      </w:r>
      <w:r w:rsidR="00B67550" w:rsidRPr="00005C0E">
        <w:rPr>
          <w:rFonts w:ascii="Arial Narrow" w:hAnsi="Arial Narrow" w:cs="Tahoma"/>
        </w:rPr>
        <w:t xml:space="preserve">                              11 712,00</w:t>
      </w:r>
      <w:r w:rsidRPr="00005C0E">
        <w:rPr>
          <w:rFonts w:ascii="Arial Narrow" w:hAnsi="Arial Narrow" w:cs="Tahoma"/>
        </w:rPr>
        <w:t xml:space="preserve"> €</w:t>
      </w:r>
    </w:p>
    <w:p w:rsidR="001A7641" w:rsidRPr="00005C0E" w:rsidRDefault="001A7641" w:rsidP="00602B01">
      <w:pPr>
        <w:numPr>
          <w:ilvl w:val="0"/>
          <w:numId w:val="12"/>
        </w:numPr>
        <w:rPr>
          <w:rFonts w:ascii="Arial Narrow" w:hAnsi="Arial Narrow" w:cs="Tahoma"/>
        </w:rPr>
      </w:pPr>
      <w:r w:rsidRPr="00005C0E">
        <w:rPr>
          <w:rFonts w:ascii="Arial Narrow" w:hAnsi="Arial Narrow" w:cs="Tahoma"/>
        </w:rPr>
        <w:t>dotácia CIZS                                                                                 35</w:t>
      </w:r>
      <w:r w:rsidR="00871AA4">
        <w:rPr>
          <w:rFonts w:ascii="Arial Narrow" w:hAnsi="Arial Narrow" w:cs="Tahoma"/>
        </w:rPr>
        <w:t> </w:t>
      </w:r>
      <w:r w:rsidRPr="00005C0E">
        <w:rPr>
          <w:rFonts w:ascii="Arial Narrow" w:hAnsi="Arial Narrow" w:cs="Tahoma"/>
        </w:rPr>
        <w:t>695</w:t>
      </w:r>
      <w:r w:rsidR="00871AA4">
        <w:rPr>
          <w:rFonts w:ascii="Arial Narrow" w:hAnsi="Arial Narrow" w:cs="Tahoma"/>
        </w:rPr>
        <w:t>,</w:t>
      </w:r>
      <w:r w:rsidRPr="00005C0E">
        <w:rPr>
          <w:rFonts w:ascii="Arial Narrow" w:hAnsi="Arial Narrow" w:cs="Tahoma"/>
        </w:rPr>
        <w:t xml:space="preserve">87 </w:t>
      </w:r>
      <w:r w:rsidR="00B67550" w:rsidRPr="00005C0E">
        <w:rPr>
          <w:rFonts w:ascii="Arial Narrow" w:hAnsi="Arial Narrow" w:cs="Tahoma"/>
        </w:rPr>
        <w:t xml:space="preserve"> €</w:t>
      </w:r>
    </w:p>
    <w:p w:rsidR="00DA66B5" w:rsidRDefault="001A7641" w:rsidP="008230AE">
      <w:pPr>
        <w:ind w:left="360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</w:t>
      </w:r>
    </w:p>
    <w:p w:rsidR="00DA66B5" w:rsidRDefault="00DA66B5" w:rsidP="005455B2">
      <w:pPr>
        <w:rPr>
          <w:rFonts w:ascii="Arial Narrow" w:hAnsi="Arial Narrow" w:cs="Tahoma"/>
          <w:b/>
        </w:rPr>
      </w:pPr>
      <w:bookmarkStart w:id="6" w:name="OLE_LINK1"/>
      <w:bookmarkStart w:id="7" w:name="OLE_LINK2"/>
      <w:r>
        <w:rPr>
          <w:rFonts w:ascii="Arial Narrow" w:hAnsi="Arial Narrow" w:cs="Tahoma"/>
          <w:b/>
        </w:rPr>
        <w:t>8. Prehľad o stave a vývoji dlhu</w:t>
      </w:r>
    </w:p>
    <w:bookmarkEnd w:id="6"/>
    <w:bookmarkEnd w:id="7"/>
    <w:p w:rsidR="00DA66B5" w:rsidRDefault="00DA66B5" w:rsidP="005455B2">
      <w:pPr>
        <w:rPr>
          <w:rFonts w:ascii="Arial Narrow" w:hAnsi="Arial Narrow" w:cs="Tahoma"/>
          <w:b/>
        </w:rPr>
      </w:pPr>
    </w:p>
    <w:p w:rsidR="00C90BBA" w:rsidRDefault="006D67BA" w:rsidP="006D67BA">
      <w:pPr>
        <w:pStyle w:val="Odsekzoznamu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Obec v zmysle ustanovenia § 17 ods. 6 zákona č.583/2004 </w:t>
      </w:r>
      <w:proofErr w:type="spellStart"/>
      <w:r>
        <w:rPr>
          <w:rFonts w:ascii="Arial Narrow" w:hAnsi="Arial Narrow" w:cs="Tahoma"/>
        </w:rPr>
        <w:t>Z.z</w:t>
      </w:r>
      <w:proofErr w:type="spellEnd"/>
      <w:r>
        <w:rPr>
          <w:rFonts w:ascii="Arial Narrow" w:hAnsi="Arial Narrow" w:cs="Tahoma"/>
        </w:rPr>
        <w:t>. o rozpočtových pravidlách územnej samosprávy a o zmene a doplnení niektorých zákonov v </w:t>
      </w:r>
      <w:proofErr w:type="spellStart"/>
      <w:r>
        <w:rPr>
          <w:rFonts w:ascii="Arial Narrow" w:hAnsi="Arial Narrow" w:cs="Tahoma"/>
        </w:rPr>
        <w:t>z.n.p</w:t>
      </w:r>
      <w:proofErr w:type="spellEnd"/>
      <w:r>
        <w:rPr>
          <w:rFonts w:ascii="Arial Narrow" w:hAnsi="Arial Narrow" w:cs="Tahoma"/>
        </w:rPr>
        <w:t>., môže na plnenie svojich ú</w:t>
      </w:r>
      <w:r w:rsidR="000D7364">
        <w:rPr>
          <w:rFonts w:ascii="Arial Narrow" w:hAnsi="Arial Narrow" w:cs="Tahoma"/>
        </w:rPr>
        <w:t>l</w:t>
      </w:r>
      <w:r>
        <w:rPr>
          <w:rFonts w:ascii="Arial Narrow" w:hAnsi="Arial Narrow" w:cs="Tahoma"/>
        </w:rPr>
        <w:t>oh prijať návratné zdroje financovanie, len ak:</w:t>
      </w:r>
    </w:p>
    <w:p w:rsidR="006D67BA" w:rsidRDefault="006D67BA" w:rsidP="006D67BA">
      <w:pPr>
        <w:pStyle w:val="Odsekzoznamu"/>
        <w:rPr>
          <w:rFonts w:ascii="Arial Narrow" w:hAnsi="Arial Narrow" w:cs="Tahoma"/>
        </w:rPr>
      </w:pPr>
    </w:p>
    <w:p w:rsidR="006D67BA" w:rsidRDefault="006D67BA" w:rsidP="006D67BA">
      <w:pPr>
        <w:pStyle w:val="Odsekzoznamu"/>
        <w:numPr>
          <w:ilvl w:val="0"/>
          <w:numId w:val="3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celková suma dlhu obce neprekročí </w:t>
      </w:r>
      <w:r w:rsidRPr="006D67BA">
        <w:rPr>
          <w:rFonts w:ascii="Arial Narrow" w:hAnsi="Arial Narrow" w:cs="Tahoma"/>
          <w:b/>
        </w:rPr>
        <w:t>60 %</w:t>
      </w:r>
      <w:r>
        <w:rPr>
          <w:rFonts w:ascii="Arial Narrow" w:hAnsi="Arial Narrow" w:cs="Tahoma"/>
        </w:rPr>
        <w:t xml:space="preserve"> skutočn</w:t>
      </w:r>
      <w:r w:rsidRPr="006D67BA">
        <w:rPr>
          <w:rFonts w:ascii="Arial Narrow" w:hAnsi="Arial Narrow" w:cs="Tahoma"/>
        </w:rPr>
        <w:t>ých bežných príjmov predchádzaj</w:t>
      </w:r>
      <w:r w:rsidR="000D7364">
        <w:rPr>
          <w:rFonts w:ascii="Arial Narrow" w:hAnsi="Arial Narrow" w:cs="Tahoma"/>
        </w:rPr>
        <w:t xml:space="preserve">úceho rozpočtového roka </w:t>
      </w:r>
    </w:p>
    <w:p w:rsidR="000D7364" w:rsidRDefault="000D7364" w:rsidP="006D67BA">
      <w:pPr>
        <w:pStyle w:val="Odsekzoznamu"/>
        <w:numPr>
          <w:ilvl w:val="0"/>
          <w:numId w:val="35"/>
        </w:numPr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suma splátok návratných zdrojov financovanie, vrátane úhrady výnosov a suma splátok záväzkov z investičných dodávateľských úverov neprekročí v príslušnom rozpočtovom roku </w:t>
      </w:r>
      <w:r>
        <w:rPr>
          <w:rFonts w:ascii="Arial Narrow" w:hAnsi="Arial Narrow" w:cs="Tahoma"/>
          <w:b/>
        </w:rPr>
        <w:t xml:space="preserve">25 % </w:t>
      </w:r>
      <w:r>
        <w:rPr>
          <w:rFonts w:ascii="Arial Narrow" w:hAnsi="Arial Narrow" w:cs="Tahoma"/>
        </w:rPr>
        <w:t>skutočných bežných príjmov predchádzajúceho rozpočtového roka znížených o prostriedky poskytnuté v príslušnom rozpočtovom roku obci z rozpočtu iného subjektu VS, prostriedky poskytnuté z EÚ a iné prostriedky zo zahraničia alebo prostriedky získan</w:t>
      </w:r>
      <w:r w:rsidR="00D267E3">
        <w:rPr>
          <w:rFonts w:ascii="Arial Narrow" w:hAnsi="Arial Narrow" w:cs="Tahoma"/>
        </w:rPr>
        <w:t>é na základe osobitného predpisu</w:t>
      </w:r>
    </w:p>
    <w:p w:rsidR="00366737" w:rsidRPr="00366737" w:rsidRDefault="00366737" w:rsidP="00366737">
      <w:pPr>
        <w:rPr>
          <w:rFonts w:ascii="Arial Narrow" w:hAnsi="Arial Narrow" w:cs="Tahoma"/>
        </w:rPr>
      </w:pPr>
    </w:p>
    <w:p w:rsidR="00DA66B5" w:rsidRDefault="003630AD" w:rsidP="003630AD">
      <w:pPr>
        <w:pStyle w:val="Odsekzoznamu"/>
        <w:numPr>
          <w:ilvl w:val="0"/>
          <w:numId w:val="36"/>
        </w:numPr>
        <w:rPr>
          <w:rFonts w:ascii="Arial Narrow" w:hAnsi="Arial Narrow" w:cs="Tahoma"/>
        </w:rPr>
      </w:pPr>
      <w:r w:rsidRPr="00D267E3">
        <w:rPr>
          <w:rFonts w:ascii="Arial Narrow" w:hAnsi="Arial Narrow" w:cs="Tahoma"/>
        </w:rPr>
        <w:t xml:space="preserve">Výpočet podľa § 17 ods. 6 písm. </w:t>
      </w:r>
      <w:r w:rsidR="00D267E3" w:rsidRPr="00D267E3">
        <w:rPr>
          <w:rFonts w:ascii="Arial Narrow" w:hAnsi="Arial Narrow" w:cs="Tahoma"/>
        </w:rPr>
        <w:t>a)</w:t>
      </w:r>
      <w:r w:rsidRPr="00D267E3">
        <w:rPr>
          <w:rFonts w:ascii="Arial Narrow" w:hAnsi="Arial Narrow" w:cs="Tahoma"/>
        </w:rPr>
        <w:t>:</w:t>
      </w:r>
    </w:p>
    <w:p w:rsidR="00193DF1" w:rsidRDefault="00193DF1" w:rsidP="00193DF1">
      <w:pPr>
        <w:pStyle w:val="Odsekzoznamu"/>
        <w:rPr>
          <w:rFonts w:ascii="Arial Narrow" w:hAnsi="Arial Narrow" w:cs="Tahoma"/>
        </w:rPr>
      </w:pPr>
    </w:p>
    <w:p w:rsidR="00193DF1" w:rsidRPr="004A3B32" w:rsidRDefault="00193DF1" w:rsidP="00193DF1">
      <w:pPr>
        <w:rPr>
          <w:rFonts w:ascii="Arial Narrow" w:hAnsi="Arial Narrow" w:cs="Tahoma"/>
          <w:b/>
        </w:rPr>
      </w:pPr>
      <w:r w:rsidRPr="004A3B32">
        <w:rPr>
          <w:rFonts w:ascii="Arial Narrow" w:hAnsi="Arial Narrow" w:cs="Tahoma"/>
          <w:b/>
        </w:rPr>
        <w:t>Skutočné bežné príjmy</w:t>
      </w:r>
      <w:r w:rsidR="00EC37C5">
        <w:rPr>
          <w:rFonts w:ascii="Arial Narrow" w:hAnsi="Arial Narrow" w:cs="Tahoma"/>
        </w:rPr>
        <w:t xml:space="preserve"> obce a RO k 31.12.2018</w:t>
      </w:r>
      <w:r>
        <w:rPr>
          <w:rFonts w:ascii="Arial Narrow" w:hAnsi="Arial Narrow" w:cs="Tahoma"/>
        </w:rPr>
        <w:t xml:space="preserve">:                       </w:t>
      </w:r>
      <w:r w:rsidR="00EC37C5">
        <w:rPr>
          <w:rFonts w:ascii="Arial Narrow" w:hAnsi="Arial Narrow" w:cs="Tahoma"/>
          <w:b/>
        </w:rPr>
        <w:t>2 086 687,92</w:t>
      </w:r>
      <w:r w:rsidRPr="004A3B32">
        <w:rPr>
          <w:rFonts w:ascii="Arial Narrow" w:hAnsi="Arial Narrow" w:cs="Tahoma"/>
          <w:b/>
        </w:rPr>
        <w:t xml:space="preserve"> €</w:t>
      </w:r>
    </w:p>
    <w:p w:rsidR="00193DF1" w:rsidRDefault="00193DF1" w:rsidP="00193DF1">
      <w:pPr>
        <w:pStyle w:val="Odsekzoznamu"/>
        <w:numPr>
          <w:ilvl w:val="0"/>
          <w:numId w:val="21"/>
        </w:numPr>
        <w:rPr>
          <w:rFonts w:ascii="Arial Narrow" w:hAnsi="Arial Narrow" w:cs="Tahoma"/>
        </w:rPr>
      </w:pPr>
      <w:r w:rsidRPr="004A3B32">
        <w:rPr>
          <w:rFonts w:ascii="Arial Narrow" w:hAnsi="Arial Narrow" w:cs="Tahoma"/>
          <w:b/>
        </w:rPr>
        <w:t>z toho 60 %                                                             1</w:t>
      </w:r>
      <w:r w:rsidR="00EC37C5">
        <w:rPr>
          <w:rFonts w:ascii="Arial Narrow" w:hAnsi="Arial Narrow" w:cs="Tahoma"/>
          <w:b/>
        </w:rPr>
        <w:t> 252 012,75</w:t>
      </w:r>
    </w:p>
    <w:p w:rsidR="00193DF1" w:rsidRPr="00D267E3" w:rsidRDefault="00193DF1" w:rsidP="00193DF1">
      <w:pPr>
        <w:pStyle w:val="Odsekzoznamu"/>
        <w:rPr>
          <w:rFonts w:ascii="Arial Narrow" w:hAnsi="Arial Narrow" w:cs="Tahoma"/>
        </w:rPr>
      </w:pPr>
    </w:p>
    <w:p w:rsidR="00D267E3" w:rsidRPr="00D267E3" w:rsidRDefault="00D267E3" w:rsidP="00D267E3">
      <w:pPr>
        <w:pStyle w:val="Odsekzoznamu"/>
        <w:rPr>
          <w:rFonts w:ascii="Arial Narrow" w:hAnsi="Arial Narrow" w:cs="Tahoma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2702"/>
      </w:tblGrid>
      <w:tr w:rsidR="00DA66B5" w:rsidRPr="00D267E3" w:rsidTr="009233D9">
        <w:tc>
          <w:tcPr>
            <w:tcW w:w="3058" w:type="dxa"/>
          </w:tcPr>
          <w:p w:rsidR="00DA66B5" w:rsidRPr="003107BC" w:rsidRDefault="00DA66B5" w:rsidP="009233D9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Bežné príjmy k 31.12.201</w:t>
            </w:r>
            <w:r w:rsidR="00EC37C5"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</w:p>
        </w:tc>
        <w:tc>
          <w:tcPr>
            <w:tcW w:w="2702" w:type="dxa"/>
          </w:tcPr>
          <w:p w:rsidR="00DA66B5" w:rsidRPr="00D267E3" w:rsidRDefault="00EC37C5" w:rsidP="004414F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2 086 687,92</w:t>
            </w:r>
            <w:r w:rsidR="00504D3C" w:rsidRPr="00D267E3">
              <w:rPr>
                <w:rFonts w:ascii="Arial Narrow" w:hAnsi="Arial Narrow" w:cs="Tahoma"/>
                <w:b/>
              </w:rPr>
              <w:t xml:space="preserve"> €</w:t>
            </w:r>
          </w:p>
        </w:tc>
      </w:tr>
      <w:tr w:rsidR="000D7364" w:rsidRPr="00D267E3" w:rsidTr="009233D9">
        <w:tc>
          <w:tcPr>
            <w:tcW w:w="3058" w:type="dxa"/>
          </w:tcPr>
          <w:p w:rsidR="000D7364" w:rsidRPr="003107BC" w:rsidRDefault="000D7364" w:rsidP="009233D9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Cel</w:t>
            </w:r>
            <w:r w:rsidR="00EC37C5">
              <w:rPr>
                <w:rFonts w:ascii="Arial Narrow" w:hAnsi="Arial Narrow" w:cs="Tahoma"/>
                <w:b/>
                <w:sz w:val="20"/>
                <w:szCs w:val="20"/>
              </w:rPr>
              <w:t>ková suma dlhu obce k 31.12.2019</w:t>
            </w:r>
          </w:p>
        </w:tc>
        <w:tc>
          <w:tcPr>
            <w:tcW w:w="2702" w:type="dxa"/>
          </w:tcPr>
          <w:p w:rsidR="000D7364" w:rsidRPr="00D267E3" w:rsidRDefault="000D7364" w:rsidP="00EC37C5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  <w:b/>
              </w:rPr>
              <w:t>1</w:t>
            </w:r>
            <w:r w:rsidR="00EC37C5">
              <w:rPr>
                <w:rFonts w:ascii="Arial Narrow" w:hAnsi="Arial Narrow" w:cs="Tahoma"/>
                <w:b/>
              </w:rPr>
              <w:t> 640 968,92</w:t>
            </w:r>
            <w:r w:rsidRPr="00D267E3">
              <w:rPr>
                <w:rFonts w:ascii="Arial Narrow" w:hAnsi="Arial Narrow" w:cs="Tahoma"/>
              </w:rPr>
              <w:t xml:space="preserve"> €</w:t>
            </w:r>
          </w:p>
        </w:tc>
      </w:tr>
      <w:tr w:rsidR="00436C75" w:rsidRPr="00D267E3" w:rsidTr="009233D9">
        <w:tc>
          <w:tcPr>
            <w:tcW w:w="3058" w:type="dxa"/>
          </w:tcPr>
          <w:p w:rsidR="00436C75" w:rsidRPr="003107BC" w:rsidRDefault="00436C75" w:rsidP="009233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Suma záväzkov vyplývajúcich zo splácania istín návratných z</w:t>
            </w:r>
            <w:r w:rsidR="00EC37C5">
              <w:rPr>
                <w:rFonts w:ascii="Arial Narrow" w:hAnsi="Arial Narrow" w:cs="Tahoma"/>
                <w:sz w:val="20"/>
                <w:szCs w:val="20"/>
              </w:rPr>
              <w:t>drojov financovania k 31.12.2019</w:t>
            </w:r>
          </w:p>
        </w:tc>
        <w:tc>
          <w:tcPr>
            <w:tcW w:w="2702" w:type="dxa"/>
          </w:tcPr>
          <w:p w:rsidR="00436C75" w:rsidRPr="00D267E3" w:rsidRDefault="00EC37C5" w:rsidP="00436C7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1 158 543,36</w:t>
            </w:r>
            <w:r w:rsidR="00436C75" w:rsidRPr="00D267E3">
              <w:rPr>
                <w:rFonts w:ascii="Arial Narrow" w:hAnsi="Arial Narrow" w:cs="Tahoma"/>
              </w:rPr>
              <w:t xml:space="preserve"> €</w:t>
            </w:r>
          </w:p>
        </w:tc>
      </w:tr>
      <w:tr w:rsidR="00DA66B5" w:rsidRPr="00D267E3" w:rsidTr="009233D9">
        <w:tc>
          <w:tcPr>
            <w:tcW w:w="3058" w:type="dxa"/>
          </w:tcPr>
          <w:p w:rsidR="00DA66B5" w:rsidRPr="003107BC" w:rsidRDefault="00436C75" w:rsidP="009233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 xml:space="preserve">Suma záväzkov z investičných </w:t>
            </w:r>
            <w:proofErr w:type="spellStart"/>
            <w:r w:rsidRPr="003107BC">
              <w:rPr>
                <w:rFonts w:ascii="Arial Narrow" w:hAnsi="Arial Narrow" w:cs="Tahoma"/>
                <w:sz w:val="20"/>
                <w:szCs w:val="20"/>
              </w:rPr>
              <w:t>dodáv.</w:t>
            </w:r>
            <w:r w:rsidR="00DA66B5" w:rsidRPr="003107BC">
              <w:rPr>
                <w:rFonts w:ascii="Arial Narrow" w:hAnsi="Arial Narrow" w:cs="Tahoma"/>
                <w:sz w:val="20"/>
                <w:szCs w:val="20"/>
              </w:rPr>
              <w:t>úver</w:t>
            </w:r>
            <w:r w:rsidRPr="003107BC">
              <w:rPr>
                <w:rFonts w:ascii="Arial Narrow" w:hAnsi="Arial Narrow" w:cs="Tahoma"/>
                <w:sz w:val="20"/>
                <w:szCs w:val="20"/>
              </w:rPr>
              <w:t>ov</w:t>
            </w:r>
            <w:proofErr w:type="spellEnd"/>
            <w:r w:rsidR="00DA66B5" w:rsidRPr="003107BC">
              <w:rPr>
                <w:rFonts w:ascii="Arial Narrow" w:hAnsi="Arial Narrow" w:cs="Tahoma"/>
                <w:sz w:val="20"/>
                <w:szCs w:val="20"/>
              </w:rPr>
              <w:t xml:space="preserve"> k 31.12.201</w:t>
            </w:r>
            <w:r w:rsidR="00EC37C5">
              <w:rPr>
                <w:rFonts w:ascii="Arial Narrow" w:hAnsi="Arial Narrow" w:cs="Tahoma"/>
                <w:sz w:val="20"/>
                <w:szCs w:val="20"/>
              </w:rPr>
              <w:t>9</w:t>
            </w:r>
          </w:p>
        </w:tc>
        <w:tc>
          <w:tcPr>
            <w:tcW w:w="2702" w:type="dxa"/>
          </w:tcPr>
          <w:p w:rsidR="00DA66B5" w:rsidRPr="00D267E3" w:rsidRDefault="00EC37C5" w:rsidP="009233D9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482 425,56</w:t>
            </w:r>
            <w:r w:rsidR="00980D67" w:rsidRPr="00D267E3">
              <w:rPr>
                <w:rFonts w:ascii="Arial Narrow" w:hAnsi="Arial Narrow" w:cs="Tahoma"/>
              </w:rPr>
              <w:t xml:space="preserve"> </w:t>
            </w:r>
            <w:r w:rsidR="00504D3C" w:rsidRPr="00D267E3">
              <w:rPr>
                <w:rFonts w:ascii="Arial Narrow" w:hAnsi="Arial Narrow" w:cs="Tahoma"/>
              </w:rPr>
              <w:t xml:space="preserve"> </w:t>
            </w:r>
            <w:r w:rsidR="00980D67" w:rsidRPr="00D267E3">
              <w:rPr>
                <w:rFonts w:ascii="Arial Narrow" w:hAnsi="Arial Narrow" w:cs="Tahoma"/>
              </w:rPr>
              <w:t>€</w:t>
            </w:r>
          </w:p>
        </w:tc>
      </w:tr>
      <w:tr w:rsidR="00DA66B5" w:rsidRPr="00D267E3" w:rsidTr="009233D9">
        <w:tc>
          <w:tcPr>
            <w:tcW w:w="3058" w:type="dxa"/>
          </w:tcPr>
          <w:p w:rsidR="00DA66B5" w:rsidRPr="003107BC" w:rsidRDefault="00DA66B5" w:rsidP="009233D9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povolené prečerpanie</w:t>
            </w:r>
          </w:p>
        </w:tc>
        <w:tc>
          <w:tcPr>
            <w:tcW w:w="2702" w:type="dxa"/>
          </w:tcPr>
          <w:p w:rsidR="00DA66B5" w:rsidRPr="00D267E3" w:rsidRDefault="00980D67" w:rsidP="009233D9">
            <w:pPr>
              <w:jc w:val="center"/>
              <w:rPr>
                <w:rFonts w:ascii="Arial Narrow" w:hAnsi="Arial Narrow" w:cs="Tahoma"/>
              </w:rPr>
            </w:pPr>
            <w:r w:rsidRPr="00D267E3">
              <w:rPr>
                <w:rFonts w:ascii="Arial Narrow" w:hAnsi="Arial Narrow" w:cs="Tahoma"/>
              </w:rPr>
              <w:t>0</w:t>
            </w:r>
          </w:p>
        </w:tc>
      </w:tr>
      <w:tr w:rsidR="000D7364" w:rsidRPr="00D267E3" w:rsidTr="000D7364">
        <w:trPr>
          <w:trHeight w:val="617"/>
        </w:trPr>
        <w:tc>
          <w:tcPr>
            <w:tcW w:w="3058" w:type="dxa"/>
          </w:tcPr>
          <w:p w:rsidR="000D7364" w:rsidRPr="003107BC" w:rsidRDefault="00B03B02" w:rsidP="005A44F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Suma záväzkov,</w:t>
            </w:r>
            <w:r w:rsid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 ktorá</w:t>
            </w: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 sa nezapočíta do celkovej sumy dlhu obce</w:t>
            </w:r>
          </w:p>
        </w:tc>
        <w:tc>
          <w:tcPr>
            <w:tcW w:w="2702" w:type="dxa"/>
          </w:tcPr>
          <w:p w:rsidR="000D7364" w:rsidRPr="00D267E3" w:rsidRDefault="00EC37C5" w:rsidP="009233D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1 158 543,36</w:t>
            </w:r>
            <w:r w:rsidR="00366737">
              <w:rPr>
                <w:rFonts w:ascii="Arial Narrow" w:hAnsi="Arial Narrow" w:cs="Tahoma"/>
                <w:b/>
              </w:rPr>
              <w:t xml:space="preserve"> €</w:t>
            </w:r>
          </w:p>
        </w:tc>
      </w:tr>
      <w:tr w:rsidR="00B03B02" w:rsidRPr="00D267E3" w:rsidTr="00B03B02">
        <w:trPr>
          <w:trHeight w:val="460"/>
        </w:trPr>
        <w:tc>
          <w:tcPr>
            <w:tcW w:w="3058" w:type="dxa"/>
          </w:tcPr>
          <w:p w:rsidR="00B03B02" w:rsidRPr="003107BC" w:rsidRDefault="00B03B02" w:rsidP="005A44FC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Spolu upravená celková suma dlhu obce </w:t>
            </w:r>
          </w:p>
        </w:tc>
        <w:tc>
          <w:tcPr>
            <w:tcW w:w="2702" w:type="dxa"/>
          </w:tcPr>
          <w:p w:rsidR="00B03B02" w:rsidRDefault="00EC37C5" w:rsidP="009233D9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482 425,56</w:t>
            </w:r>
            <w:r w:rsidR="00B03B02">
              <w:rPr>
                <w:rFonts w:ascii="Arial Narrow" w:hAnsi="Arial Narrow" w:cs="Tahoma"/>
                <w:b/>
              </w:rPr>
              <w:t xml:space="preserve"> €</w:t>
            </w:r>
          </w:p>
        </w:tc>
      </w:tr>
    </w:tbl>
    <w:p w:rsidR="00DA66B5" w:rsidRPr="00D267E3" w:rsidRDefault="00DA66B5" w:rsidP="00AA030F">
      <w:pPr>
        <w:rPr>
          <w:rFonts w:ascii="Arial Narrow" w:hAnsi="Arial Narrow" w:cs="Tahoma"/>
        </w:rPr>
      </w:pPr>
      <w:r w:rsidRPr="00D267E3">
        <w:rPr>
          <w:rFonts w:ascii="Arial Narrow" w:hAnsi="Arial Narrow" w:cs="Tahoma"/>
        </w:rPr>
        <w:t xml:space="preserve">          </w:t>
      </w: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</w:tblGrid>
      <w:tr w:rsidR="00D267E3" w:rsidRPr="00D267E3" w:rsidTr="00D8774C">
        <w:trPr>
          <w:trHeight w:hRule="exact" w:val="300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0D7364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3630AD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Skutočné bežné príjmy k 31.12.201</w:t>
            </w:r>
            <w:r w:rsidR="00EC37C5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0D7364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67E3" w:rsidRPr="00D267E3" w:rsidTr="00D8774C">
        <w:trPr>
          <w:trHeight w:val="4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3630AD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Zostatok istiny k 31.12.201</w:t>
            </w:r>
            <w:r w:rsidR="00EC37C5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364" w:rsidRPr="003107BC" w:rsidRDefault="000D7364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D7364" w:rsidRPr="003107BC" w:rsidRDefault="003630AD" w:rsidP="00D8774C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§ 17 ods.6</w:t>
            </w:r>
            <w:r w:rsidR="00D267E3"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 písm.</w:t>
            </w:r>
            <w:r w:rsidR="00D267E3" w:rsidRP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 a)</w:t>
            </w:r>
          </w:p>
        </w:tc>
      </w:tr>
      <w:tr w:rsidR="000D7364" w:rsidRPr="00D267E3" w:rsidTr="00D8774C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364" w:rsidRPr="00D267E3" w:rsidRDefault="00EC37C5" w:rsidP="003630AD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482 425,56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364" w:rsidRPr="00D267E3" w:rsidRDefault="00EC37C5" w:rsidP="004414F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2 086 687,92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364" w:rsidRPr="00D267E3" w:rsidRDefault="00EC37C5" w:rsidP="004414F5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23,12</w:t>
            </w:r>
            <w:r w:rsidR="003630AD" w:rsidRPr="00D267E3">
              <w:rPr>
                <w:rFonts w:ascii="Arial Narrow" w:hAnsi="Arial Narrow"/>
                <w:b/>
                <w:bCs/>
                <w:color w:val="000000"/>
              </w:rPr>
              <w:t xml:space="preserve"> %</w:t>
            </w:r>
          </w:p>
        </w:tc>
      </w:tr>
    </w:tbl>
    <w:p w:rsidR="003630AD" w:rsidRPr="00D267E3" w:rsidRDefault="003630AD" w:rsidP="003630AD">
      <w:pPr>
        <w:rPr>
          <w:rFonts w:ascii="Arial Narrow" w:hAnsi="Arial Narrow" w:cs="Tahoma"/>
        </w:rPr>
      </w:pPr>
    </w:p>
    <w:p w:rsidR="003630AD" w:rsidRPr="00D267E3" w:rsidRDefault="003630AD" w:rsidP="003630AD">
      <w:pPr>
        <w:rPr>
          <w:rFonts w:ascii="Arial Narrow" w:hAnsi="Arial Narrow" w:cs="Tahoma"/>
        </w:rPr>
      </w:pPr>
      <w:r w:rsidRPr="00D267E3">
        <w:rPr>
          <w:rFonts w:ascii="Arial Narrow" w:hAnsi="Arial Narrow" w:cs="Tahoma"/>
        </w:rPr>
        <w:t xml:space="preserve">Zákonná podmienka podľa § 17 ods. 6 písm. a/ zákona č. 583/2004 </w:t>
      </w:r>
      <w:proofErr w:type="spellStart"/>
      <w:r w:rsidRPr="00D267E3">
        <w:rPr>
          <w:rFonts w:ascii="Arial Narrow" w:hAnsi="Arial Narrow" w:cs="Tahoma"/>
        </w:rPr>
        <w:t>Z.z</w:t>
      </w:r>
      <w:proofErr w:type="spellEnd"/>
      <w:r w:rsidRPr="00D267E3">
        <w:rPr>
          <w:rFonts w:ascii="Arial Narrow" w:hAnsi="Arial Narrow" w:cs="Tahoma"/>
        </w:rPr>
        <w:t>. bola splnená.</w:t>
      </w:r>
    </w:p>
    <w:p w:rsidR="003630AD" w:rsidRDefault="003630AD" w:rsidP="003630AD">
      <w:pPr>
        <w:rPr>
          <w:rFonts w:ascii="Arial Narrow" w:hAnsi="Arial Narrow" w:cs="Tahoma"/>
        </w:rPr>
      </w:pPr>
    </w:p>
    <w:p w:rsidR="003630AD" w:rsidRDefault="00193DF1" w:rsidP="00193DF1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lastRenderedPageBreak/>
        <w:t xml:space="preserve">      </w:t>
      </w:r>
      <w:r w:rsidR="003630AD" w:rsidRPr="00D267E3">
        <w:rPr>
          <w:rFonts w:ascii="Arial Narrow" w:hAnsi="Arial Narrow" w:cs="Tahoma"/>
        </w:rPr>
        <w:t xml:space="preserve"> b/ Výpočet podľa § 17 ods. 6 písm. </w:t>
      </w:r>
      <w:r w:rsidR="00D267E3" w:rsidRPr="00D267E3">
        <w:rPr>
          <w:rFonts w:ascii="Arial Narrow" w:hAnsi="Arial Narrow" w:cs="Tahoma"/>
        </w:rPr>
        <w:t>b):</w:t>
      </w:r>
    </w:p>
    <w:p w:rsidR="00193DF1" w:rsidRDefault="00193DF1" w:rsidP="00193DF1">
      <w:pPr>
        <w:rPr>
          <w:rFonts w:ascii="Arial Narrow" w:hAnsi="Arial Narrow" w:cs="Tahoma"/>
        </w:rPr>
      </w:pPr>
      <w:r w:rsidRPr="004A3B32">
        <w:rPr>
          <w:rFonts w:ascii="Arial Narrow" w:hAnsi="Arial Narrow" w:cs="Tahoma"/>
          <w:b/>
        </w:rPr>
        <w:t>Upravené bežné príjmy</w:t>
      </w:r>
      <w:r w:rsidR="00EC37C5">
        <w:rPr>
          <w:rFonts w:ascii="Arial Narrow" w:hAnsi="Arial Narrow" w:cs="Tahoma"/>
        </w:rPr>
        <w:t xml:space="preserve"> znížené o dotácií  k 31.12.2018</w:t>
      </w:r>
      <w:r>
        <w:rPr>
          <w:rFonts w:ascii="Arial Narrow" w:hAnsi="Arial Narrow" w:cs="Tahoma"/>
        </w:rPr>
        <w:t xml:space="preserve">:             </w:t>
      </w:r>
      <w:r w:rsidR="00EC37C5">
        <w:rPr>
          <w:rFonts w:ascii="Arial Narrow" w:hAnsi="Arial Narrow" w:cs="Tahoma"/>
          <w:b/>
        </w:rPr>
        <w:t>1</w:t>
      </w:r>
      <w:r w:rsidR="00A338FE">
        <w:rPr>
          <w:rFonts w:ascii="Arial Narrow" w:hAnsi="Arial Narrow" w:cs="Tahoma"/>
          <w:b/>
        </w:rPr>
        <w:t xml:space="preserve"> 309 495,08 </w:t>
      </w:r>
      <w:r w:rsidRPr="004A3B32">
        <w:rPr>
          <w:rFonts w:ascii="Arial Narrow" w:hAnsi="Arial Narrow" w:cs="Tahoma"/>
          <w:b/>
        </w:rPr>
        <w:t>€</w:t>
      </w:r>
    </w:p>
    <w:p w:rsidR="00193DF1" w:rsidRPr="004A3B32" w:rsidRDefault="00193DF1" w:rsidP="00193DF1">
      <w:pPr>
        <w:pStyle w:val="Odsekzoznamu"/>
        <w:numPr>
          <w:ilvl w:val="0"/>
          <w:numId w:val="21"/>
        </w:numPr>
        <w:rPr>
          <w:rFonts w:ascii="Arial Narrow" w:hAnsi="Arial Narrow" w:cs="Tahoma"/>
          <w:b/>
        </w:rPr>
      </w:pPr>
      <w:r w:rsidRPr="004A3B32">
        <w:rPr>
          <w:rFonts w:ascii="Arial Narrow" w:hAnsi="Arial Narrow" w:cs="Tahoma"/>
          <w:b/>
        </w:rPr>
        <w:t xml:space="preserve">z toho 25 %                                                                </w:t>
      </w:r>
      <w:r w:rsidR="00A338FE">
        <w:rPr>
          <w:rFonts w:ascii="Arial Narrow" w:hAnsi="Arial Narrow" w:cs="Tahoma"/>
          <w:b/>
        </w:rPr>
        <w:t>327 373,77</w:t>
      </w:r>
      <w:r w:rsidRPr="004A3B32">
        <w:rPr>
          <w:rFonts w:ascii="Arial Narrow" w:hAnsi="Arial Narrow" w:cs="Tahoma"/>
          <w:b/>
        </w:rPr>
        <w:t xml:space="preserve"> €</w:t>
      </w:r>
    </w:p>
    <w:p w:rsidR="00193DF1" w:rsidRPr="00D267E3" w:rsidRDefault="00193DF1" w:rsidP="003630AD">
      <w:pPr>
        <w:ind w:left="360"/>
        <w:rPr>
          <w:rFonts w:ascii="Arial Narrow" w:hAnsi="Arial Narrow" w:cs="Tahoma"/>
        </w:rPr>
      </w:pPr>
    </w:p>
    <w:p w:rsidR="003630AD" w:rsidRPr="00D267E3" w:rsidRDefault="003630AD" w:rsidP="003630AD">
      <w:pPr>
        <w:rPr>
          <w:rFonts w:ascii="Arial Narrow" w:hAnsi="Arial Narrow" w:cs="Tahoma"/>
        </w:rPr>
      </w:pP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8"/>
        <w:gridCol w:w="2702"/>
      </w:tblGrid>
      <w:tr w:rsidR="003630AD" w:rsidRPr="00D267E3" w:rsidTr="007B2C2E">
        <w:tc>
          <w:tcPr>
            <w:tcW w:w="3058" w:type="dxa"/>
          </w:tcPr>
          <w:p w:rsidR="003630AD" w:rsidRPr="003107BC" w:rsidRDefault="00EC37C5" w:rsidP="007B2C2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Bežné príjmy k 31.12.2018</w:t>
            </w:r>
          </w:p>
        </w:tc>
        <w:tc>
          <w:tcPr>
            <w:tcW w:w="2702" w:type="dxa"/>
          </w:tcPr>
          <w:p w:rsidR="003630AD" w:rsidRPr="00D267E3" w:rsidRDefault="00EC37C5" w:rsidP="004414F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2 086 687,92</w:t>
            </w:r>
            <w:r w:rsidR="003630AD" w:rsidRPr="00D267E3">
              <w:rPr>
                <w:rFonts w:ascii="Arial Narrow" w:hAnsi="Arial Narrow" w:cs="Tahoma"/>
                <w:b/>
              </w:rPr>
              <w:t xml:space="preserve"> €</w:t>
            </w:r>
          </w:p>
        </w:tc>
      </w:tr>
      <w:tr w:rsidR="003630AD" w:rsidRPr="00D267E3" w:rsidTr="007B2C2E">
        <w:tc>
          <w:tcPr>
            <w:tcW w:w="3058" w:type="dxa"/>
          </w:tcPr>
          <w:p w:rsidR="003630AD" w:rsidRPr="003107BC" w:rsidRDefault="003630AD" w:rsidP="007B2C2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Bežné príjmy znížené o:</w:t>
            </w:r>
          </w:p>
        </w:tc>
        <w:tc>
          <w:tcPr>
            <w:tcW w:w="2702" w:type="dxa"/>
          </w:tcPr>
          <w:p w:rsidR="003630AD" w:rsidRPr="00D267E3" w:rsidRDefault="00A338FE" w:rsidP="007B2C2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777 192,84</w:t>
            </w:r>
            <w:r w:rsidR="003D27A2" w:rsidRPr="00D267E3">
              <w:rPr>
                <w:rFonts w:ascii="Arial Narrow" w:hAnsi="Arial Narrow" w:cs="Tahoma"/>
                <w:b/>
              </w:rPr>
              <w:t xml:space="preserve"> €</w:t>
            </w:r>
          </w:p>
        </w:tc>
      </w:tr>
      <w:tr w:rsidR="003630AD" w:rsidRPr="00D267E3" w:rsidTr="007B2C2E">
        <w:tc>
          <w:tcPr>
            <w:tcW w:w="3058" w:type="dxa"/>
          </w:tcPr>
          <w:p w:rsidR="003630AD" w:rsidRPr="003107BC" w:rsidRDefault="003D27A2" w:rsidP="007B2C2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-</w:t>
            </w:r>
            <w:r w:rsidR="00D267E3" w:rsidRPr="003107BC">
              <w:rPr>
                <w:rFonts w:ascii="Arial Narrow" w:hAnsi="Arial Narrow" w:cs="Tahoma"/>
                <w:sz w:val="20"/>
                <w:szCs w:val="20"/>
              </w:rPr>
              <w:t>d</w:t>
            </w:r>
            <w:r w:rsidRPr="003107BC">
              <w:rPr>
                <w:rFonts w:ascii="Arial Narrow" w:hAnsi="Arial Narrow" w:cs="Tahoma"/>
                <w:sz w:val="20"/>
                <w:szCs w:val="20"/>
              </w:rPr>
              <w:t>otácia na prenesený výkon štátnej správy</w:t>
            </w:r>
          </w:p>
        </w:tc>
        <w:tc>
          <w:tcPr>
            <w:tcW w:w="2702" w:type="dxa"/>
          </w:tcPr>
          <w:p w:rsidR="003630AD" w:rsidRPr="00D267E3" w:rsidRDefault="00A338FE" w:rsidP="003D27A2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 xml:space="preserve">666 767,30 </w:t>
            </w:r>
            <w:r w:rsidR="003D27A2" w:rsidRPr="00D267E3">
              <w:rPr>
                <w:rFonts w:ascii="Arial Narrow" w:hAnsi="Arial Narrow" w:cs="Tahoma"/>
              </w:rPr>
              <w:t xml:space="preserve"> €</w:t>
            </w:r>
          </w:p>
        </w:tc>
      </w:tr>
      <w:tr w:rsidR="003630AD" w:rsidRPr="00D267E3" w:rsidTr="007B2C2E">
        <w:tc>
          <w:tcPr>
            <w:tcW w:w="3058" w:type="dxa"/>
          </w:tcPr>
          <w:p w:rsidR="003630AD" w:rsidRPr="003107BC" w:rsidRDefault="003D27A2" w:rsidP="007B2C2E">
            <w:pPr>
              <w:rPr>
                <w:rFonts w:ascii="Arial Narrow" w:hAnsi="Arial Narrow" w:cs="Tahoma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sz w:val="20"/>
                <w:szCs w:val="20"/>
              </w:rPr>
              <w:t>-</w:t>
            </w:r>
            <w:r w:rsidR="00D267E3" w:rsidRPr="003107BC">
              <w:rPr>
                <w:rFonts w:ascii="Arial Narrow" w:hAnsi="Arial Narrow" w:cs="Tahoma"/>
                <w:sz w:val="20"/>
                <w:szCs w:val="20"/>
              </w:rPr>
              <w:t>o</w:t>
            </w:r>
            <w:r w:rsidRPr="003107BC">
              <w:rPr>
                <w:rFonts w:ascii="Arial Narrow" w:hAnsi="Arial Narrow" w:cs="Tahoma"/>
                <w:sz w:val="20"/>
                <w:szCs w:val="20"/>
              </w:rPr>
              <w:t>statné dotácie zo ŠR a </w:t>
            </w:r>
            <w:proofErr w:type="spellStart"/>
            <w:r w:rsidRPr="003107BC">
              <w:rPr>
                <w:rFonts w:ascii="Arial Narrow" w:hAnsi="Arial Narrow" w:cs="Tahoma"/>
                <w:sz w:val="20"/>
                <w:szCs w:val="20"/>
              </w:rPr>
              <w:t>ost.subj.VS</w:t>
            </w:r>
            <w:proofErr w:type="spellEnd"/>
          </w:p>
        </w:tc>
        <w:tc>
          <w:tcPr>
            <w:tcW w:w="2702" w:type="dxa"/>
          </w:tcPr>
          <w:p w:rsidR="003630AD" w:rsidRPr="00D267E3" w:rsidRDefault="00A338FE" w:rsidP="007B2C2E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110 425,54 €</w:t>
            </w:r>
          </w:p>
        </w:tc>
      </w:tr>
      <w:tr w:rsidR="003630AD" w:rsidRPr="00D267E3" w:rsidTr="007B2C2E">
        <w:tc>
          <w:tcPr>
            <w:tcW w:w="3058" w:type="dxa"/>
          </w:tcPr>
          <w:p w:rsidR="003630AD" w:rsidRPr="003107BC" w:rsidRDefault="003D27A2" w:rsidP="00A338FE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Spolu upravené bežné príjmy k 31.12.201</w:t>
            </w:r>
            <w:r w:rsidR="00A338FE">
              <w:rPr>
                <w:rFonts w:ascii="Arial Narrow" w:hAnsi="Arial Narrow" w:cs="Tahoma"/>
                <w:b/>
                <w:sz w:val="20"/>
                <w:szCs w:val="20"/>
              </w:rPr>
              <w:t>8</w:t>
            </w: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2702" w:type="dxa"/>
          </w:tcPr>
          <w:p w:rsidR="003630AD" w:rsidRPr="00D267E3" w:rsidRDefault="00A338FE" w:rsidP="004414F5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1 309 495,08</w:t>
            </w:r>
            <w:r w:rsidR="003D27A2" w:rsidRPr="00D267E3">
              <w:rPr>
                <w:rFonts w:ascii="Arial Narrow" w:hAnsi="Arial Narrow" w:cs="Tahoma"/>
                <w:b/>
              </w:rPr>
              <w:t xml:space="preserve"> €</w:t>
            </w:r>
          </w:p>
        </w:tc>
      </w:tr>
      <w:tr w:rsidR="003630AD" w:rsidRPr="00D267E3" w:rsidTr="007B2C2E">
        <w:trPr>
          <w:trHeight w:val="617"/>
        </w:trPr>
        <w:tc>
          <w:tcPr>
            <w:tcW w:w="3058" w:type="dxa"/>
          </w:tcPr>
          <w:p w:rsidR="003630AD" w:rsidRPr="003107BC" w:rsidRDefault="003D27A2" w:rsidP="003D27A2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 xml:space="preserve">Splátky istiny a úrokov  s výnimkou </w:t>
            </w:r>
            <w:proofErr w:type="spellStart"/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jedn</w:t>
            </w:r>
            <w:r w:rsidR="00A338FE">
              <w:rPr>
                <w:rFonts w:ascii="Arial Narrow" w:hAnsi="Arial Narrow" w:cs="Tahoma"/>
                <w:b/>
                <w:sz w:val="20"/>
                <w:szCs w:val="20"/>
              </w:rPr>
              <w:t>orázového</w:t>
            </w:r>
            <w:proofErr w:type="spellEnd"/>
            <w:r w:rsidR="00A338FE">
              <w:rPr>
                <w:rFonts w:ascii="Arial Narrow" w:hAnsi="Arial Narrow" w:cs="Tahoma"/>
                <w:b/>
                <w:sz w:val="20"/>
                <w:szCs w:val="20"/>
              </w:rPr>
              <w:t xml:space="preserve"> splatenia k 31.12.2019</w:t>
            </w: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:</w:t>
            </w:r>
          </w:p>
        </w:tc>
        <w:tc>
          <w:tcPr>
            <w:tcW w:w="2702" w:type="dxa"/>
          </w:tcPr>
          <w:p w:rsidR="003630AD" w:rsidRPr="00D267E3" w:rsidRDefault="003630AD" w:rsidP="007B2C2E">
            <w:pPr>
              <w:jc w:val="center"/>
              <w:rPr>
                <w:rFonts w:ascii="Arial Narrow" w:hAnsi="Arial Narrow" w:cs="Tahoma"/>
                <w:b/>
              </w:rPr>
            </w:pPr>
          </w:p>
          <w:p w:rsidR="003D27A2" w:rsidRPr="00D267E3" w:rsidRDefault="00A338FE" w:rsidP="007B2C2E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12 569,35</w:t>
            </w:r>
            <w:r w:rsidR="00D267E3" w:rsidRPr="00D267E3">
              <w:rPr>
                <w:rFonts w:ascii="Arial Narrow" w:hAnsi="Arial Narrow" w:cs="Tahoma"/>
                <w:b/>
              </w:rPr>
              <w:t xml:space="preserve"> €</w:t>
            </w:r>
          </w:p>
        </w:tc>
      </w:tr>
    </w:tbl>
    <w:p w:rsidR="00BE5453" w:rsidRPr="00D267E3" w:rsidRDefault="00BE5453" w:rsidP="003630AD">
      <w:pPr>
        <w:jc w:val="center"/>
        <w:rPr>
          <w:rFonts w:ascii="Arial Narrow" w:hAnsi="Arial Narrow" w:cs="Tahoma"/>
        </w:rPr>
      </w:pPr>
    </w:p>
    <w:tbl>
      <w:tblPr>
        <w:tblW w:w="694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2126"/>
      </w:tblGrid>
      <w:tr w:rsidR="00D267E3" w:rsidRPr="00D267E3" w:rsidTr="00D8774C">
        <w:trPr>
          <w:trHeight w:hRule="exact" w:val="300"/>
          <w:jc w:val="center"/>
        </w:trPr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Upravené  bežné príjmy k 31.12.2017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267E3" w:rsidRPr="00D267E3" w:rsidTr="00D8774C">
        <w:trPr>
          <w:trHeight w:val="4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8774C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Splátky</w:t>
            </w:r>
            <w:r w:rsidR="00D267E3"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 istiny </w:t>
            </w: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a úrokov </w:t>
            </w:r>
            <w:r w:rsidR="00D267E3"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>k 31.12.2018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267E3" w:rsidRPr="003107BC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</w:pPr>
            <w:r w:rsidRPr="003107BC">
              <w:rPr>
                <w:rFonts w:ascii="Arial Narrow" w:hAnsi="Arial Narrow" w:cs="Tahoma"/>
                <w:b/>
                <w:bCs/>
                <w:color w:val="000000"/>
                <w:sz w:val="20"/>
                <w:szCs w:val="20"/>
              </w:rPr>
              <w:t xml:space="preserve">§ 17 ods.6 písm. </w:t>
            </w:r>
            <w:r w:rsidRPr="003107BC">
              <w:rPr>
                <w:rFonts w:ascii="Arial Narrow" w:hAnsi="Arial Narrow" w:cs="Tahoma"/>
                <w:b/>
                <w:sz w:val="20"/>
                <w:szCs w:val="20"/>
              </w:rPr>
              <w:t>b)</w:t>
            </w:r>
          </w:p>
        </w:tc>
      </w:tr>
      <w:tr w:rsidR="00D267E3" w:rsidRPr="00D267E3" w:rsidTr="00D8774C">
        <w:trPr>
          <w:trHeight w:val="315"/>
          <w:jc w:val="center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3" w:rsidRPr="00D267E3" w:rsidRDefault="00A338FE" w:rsidP="007B2C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</w:rPr>
              <w:t>12 569,35</w:t>
            </w:r>
            <w:r w:rsidR="00D267E3" w:rsidRPr="00D267E3">
              <w:rPr>
                <w:rFonts w:ascii="Arial Narrow" w:hAnsi="Arial Narrow" w:cs="Tahoma"/>
                <w:b/>
                <w:bCs/>
                <w:color w:val="000000"/>
              </w:rPr>
              <w:t xml:space="preserve"> €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3" w:rsidRPr="00D267E3" w:rsidRDefault="00D267E3" w:rsidP="00A338F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/>
                <w:b/>
                <w:bCs/>
                <w:color w:val="000000"/>
              </w:rPr>
              <w:t>1</w:t>
            </w:r>
            <w:r w:rsidR="00A338FE">
              <w:rPr>
                <w:rFonts w:ascii="Arial Narrow" w:hAnsi="Arial Narrow"/>
                <w:b/>
                <w:bCs/>
                <w:color w:val="000000"/>
              </w:rPr>
              <w:t> 309 495,08</w:t>
            </w:r>
            <w:r w:rsidRPr="00D267E3">
              <w:rPr>
                <w:rFonts w:ascii="Arial Narrow" w:hAnsi="Arial Narrow"/>
                <w:b/>
                <w:bCs/>
                <w:color w:val="000000"/>
              </w:rPr>
              <w:t xml:space="preserve"> €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67E3" w:rsidRPr="00D267E3" w:rsidRDefault="00D267E3" w:rsidP="007B2C2E">
            <w:pPr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D267E3">
              <w:rPr>
                <w:rFonts w:ascii="Arial Narrow" w:hAnsi="Arial Narrow"/>
                <w:b/>
                <w:bCs/>
                <w:color w:val="000000"/>
              </w:rPr>
              <w:t>0</w:t>
            </w:r>
            <w:r w:rsidR="00A338FE">
              <w:rPr>
                <w:rFonts w:ascii="Arial Narrow" w:hAnsi="Arial Narrow"/>
                <w:b/>
                <w:bCs/>
                <w:color w:val="000000"/>
              </w:rPr>
              <w:t>,96</w:t>
            </w:r>
            <w:r w:rsidRPr="00D267E3">
              <w:rPr>
                <w:rFonts w:ascii="Arial Narrow" w:hAnsi="Arial Narrow"/>
                <w:b/>
                <w:bCs/>
                <w:color w:val="000000"/>
              </w:rPr>
              <w:t xml:space="preserve"> %</w:t>
            </w:r>
          </w:p>
        </w:tc>
      </w:tr>
    </w:tbl>
    <w:p w:rsidR="00BE5453" w:rsidRPr="00D267E3" w:rsidRDefault="00BE5453" w:rsidP="00AA030F">
      <w:pPr>
        <w:rPr>
          <w:rFonts w:ascii="Arial Narrow" w:hAnsi="Arial Narrow" w:cs="Tahoma"/>
        </w:rPr>
      </w:pPr>
    </w:p>
    <w:p w:rsidR="00D267E3" w:rsidRPr="00D267E3" w:rsidRDefault="00D267E3" w:rsidP="00AA030F">
      <w:pPr>
        <w:rPr>
          <w:rFonts w:ascii="Arial Narrow" w:hAnsi="Arial Narrow" w:cs="Tahoma"/>
        </w:rPr>
      </w:pPr>
      <w:r w:rsidRPr="00D267E3">
        <w:rPr>
          <w:rFonts w:ascii="Arial Narrow" w:hAnsi="Arial Narrow" w:cs="Tahoma"/>
        </w:rPr>
        <w:t xml:space="preserve">Zákonná podmienka podľa § 17 ods.6 písm. b) zákona č. 583/2004 </w:t>
      </w:r>
      <w:proofErr w:type="spellStart"/>
      <w:r w:rsidRPr="00D267E3">
        <w:rPr>
          <w:rFonts w:ascii="Arial Narrow" w:hAnsi="Arial Narrow" w:cs="Tahoma"/>
        </w:rPr>
        <w:t>Z.z</w:t>
      </w:r>
      <w:proofErr w:type="spellEnd"/>
      <w:r w:rsidRPr="00D267E3">
        <w:rPr>
          <w:rFonts w:ascii="Arial Narrow" w:hAnsi="Arial Narrow" w:cs="Tahoma"/>
        </w:rPr>
        <w:t>. bola splnená.</w:t>
      </w:r>
    </w:p>
    <w:p w:rsidR="00DA66B5" w:rsidRDefault="00DA66B5" w:rsidP="00AA030F">
      <w:pPr>
        <w:rPr>
          <w:rFonts w:ascii="Arial Narrow" w:hAnsi="Arial Narrow" w:cs="Tahoma"/>
        </w:rPr>
      </w:pPr>
      <w:r w:rsidRPr="00BE149F">
        <w:rPr>
          <w:rFonts w:ascii="Arial Narrow" w:hAnsi="Arial Narrow" w:cs="Tahoma"/>
        </w:rPr>
        <w:t xml:space="preserve"> </w:t>
      </w:r>
    </w:p>
    <w:p w:rsidR="00DA66B5" w:rsidRPr="00BB63CF" w:rsidRDefault="00DA66B5" w:rsidP="007F3A07">
      <w:pPr>
        <w:rPr>
          <w:rFonts w:ascii="Arial Narrow" w:hAnsi="Arial Narrow" w:cs="Tahoma"/>
          <w:color w:val="FF00FF"/>
        </w:rPr>
      </w:pPr>
      <w:r>
        <w:rPr>
          <w:rFonts w:ascii="Arial Narrow" w:hAnsi="Arial Narrow" w:cs="Tahoma"/>
          <w:b/>
        </w:rPr>
        <w:t xml:space="preserve">9. Vyhodnotenie programového </w:t>
      </w:r>
      <w:r w:rsidRPr="00241B5F">
        <w:rPr>
          <w:rFonts w:ascii="Arial Narrow" w:hAnsi="Arial Narrow" w:cs="Tahoma"/>
          <w:b/>
        </w:rPr>
        <w:t>rozpočtu za rok 201</w:t>
      </w:r>
      <w:r w:rsidR="00A338FE" w:rsidRPr="00241B5F">
        <w:rPr>
          <w:rFonts w:ascii="Arial Narrow" w:hAnsi="Arial Narrow" w:cs="Tahoma"/>
          <w:b/>
        </w:rPr>
        <w:t>9</w:t>
      </w:r>
    </w:p>
    <w:p w:rsidR="00DA66B5" w:rsidRPr="00BB63CF" w:rsidRDefault="00DA66B5" w:rsidP="007F3A07">
      <w:pPr>
        <w:rPr>
          <w:rFonts w:ascii="Arial Narrow" w:hAnsi="Arial Narrow" w:cs="Tahoma"/>
          <w:color w:val="FF00FF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7"/>
        <w:gridCol w:w="1952"/>
        <w:gridCol w:w="1948"/>
        <w:gridCol w:w="2085"/>
      </w:tblGrid>
      <w:tr w:rsidR="00DA66B5" w:rsidRPr="00727300" w:rsidTr="00C86336">
        <w:trPr>
          <w:trHeight w:hRule="exact" w:val="567"/>
          <w:jc w:val="center"/>
        </w:trPr>
        <w:tc>
          <w:tcPr>
            <w:tcW w:w="3077" w:type="dxa"/>
            <w:shd w:val="clear" w:color="auto" w:fill="CCFFCC"/>
            <w:vAlign w:val="center"/>
          </w:tcPr>
          <w:p w:rsidR="00DA66B5" w:rsidRPr="00727300" w:rsidRDefault="00DA66B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Programy</w:t>
            </w:r>
          </w:p>
        </w:tc>
        <w:tc>
          <w:tcPr>
            <w:tcW w:w="1952" w:type="dxa"/>
            <w:shd w:val="clear" w:color="auto" w:fill="CCFFCC"/>
            <w:vAlign w:val="center"/>
          </w:tcPr>
          <w:p w:rsidR="00DA66B5" w:rsidRPr="00727300" w:rsidRDefault="00DA66B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Rozpočet</w:t>
            </w:r>
          </w:p>
        </w:tc>
        <w:tc>
          <w:tcPr>
            <w:tcW w:w="1948" w:type="dxa"/>
            <w:shd w:val="clear" w:color="auto" w:fill="CCFFCC"/>
            <w:vAlign w:val="center"/>
          </w:tcPr>
          <w:p w:rsidR="00DA66B5" w:rsidRPr="00727300" w:rsidRDefault="00DA66B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Plnenie</w:t>
            </w:r>
          </w:p>
        </w:tc>
        <w:tc>
          <w:tcPr>
            <w:tcW w:w="2085" w:type="dxa"/>
            <w:shd w:val="clear" w:color="auto" w:fill="CCFFCC"/>
            <w:vAlign w:val="center"/>
          </w:tcPr>
          <w:p w:rsidR="00DA66B5" w:rsidRPr="00727300" w:rsidRDefault="00DA66B5" w:rsidP="00402561">
            <w:pPr>
              <w:jc w:val="center"/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727300">
              <w:rPr>
                <w:rFonts w:ascii="Arial Narrow" w:hAnsi="Arial Narrow" w:cs="Tahoma"/>
                <w:b/>
                <w:sz w:val="20"/>
                <w:szCs w:val="20"/>
              </w:rPr>
              <w:t>% plnenia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01. Plánovanie, manažment a kontrola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E37A8F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7 135 888,0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5 931 270,81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83,12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02. Ochrana obyvateľstva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1 240,0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1 005,17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81,06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03. Bezpečnosť, právo a poriadok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149 950,0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110 505,57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73,69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04. Prostredie pre život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141 870,0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149 380,97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105,29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05. Odpadové hospodár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stvo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7 349 500,0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6 424 114,04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87,41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06. Rozvoj o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bce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41 270,0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24 558,53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59,51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07. Zdravotná starostlivosť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61 500,0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60 785,60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241B5F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98,84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08. Šport a kultúra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130 755,0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117 604,03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89,94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09. Vzdelávanie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1 386 249,0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1 375 029,8</w:t>
            </w:r>
            <w:r w:rsidR="00BA5B2A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99,19</w:t>
            </w:r>
          </w:p>
        </w:tc>
      </w:tr>
      <w:tr w:rsidR="005D58C6" w:rsidRPr="00727300" w:rsidTr="005D58C6">
        <w:trPr>
          <w:jc w:val="center"/>
        </w:trPr>
        <w:tc>
          <w:tcPr>
            <w:tcW w:w="3077" w:type="dxa"/>
          </w:tcPr>
          <w:p w:rsidR="005D58C6" w:rsidRPr="00727300" w:rsidRDefault="005D58C6" w:rsidP="005D58C6">
            <w:pPr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10. Sociálne sl</w:t>
            </w:r>
            <w:r w:rsidRPr="007A3166">
              <w:rPr>
                <w:rFonts w:ascii="Arial Narrow" w:hAnsi="Arial Narrow" w:cs="Tahoma"/>
                <w:sz w:val="20"/>
                <w:szCs w:val="20"/>
              </w:rPr>
              <w:t>užby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119 350,0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129 887,97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108,83</w:t>
            </w:r>
          </w:p>
        </w:tc>
      </w:tr>
      <w:tr w:rsidR="005D58C6" w:rsidRPr="00AC0A1E" w:rsidTr="005D58C6">
        <w:trPr>
          <w:jc w:val="center"/>
        </w:trPr>
        <w:tc>
          <w:tcPr>
            <w:tcW w:w="3077" w:type="dxa"/>
          </w:tcPr>
          <w:p w:rsidR="005D58C6" w:rsidRPr="00AC0A1E" w:rsidRDefault="005D58C6" w:rsidP="005D58C6">
            <w:pPr>
              <w:rPr>
                <w:rFonts w:ascii="Arial Narrow" w:hAnsi="Arial Narrow" w:cs="Tahoma"/>
                <w:b/>
                <w:sz w:val="20"/>
                <w:szCs w:val="20"/>
              </w:rPr>
            </w:pPr>
            <w:r w:rsidRPr="00AC0A1E">
              <w:rPr>
                <w:rFonts w:ascii="Arial Narrow" w:hAnsi="Arial Narrow" w:cs="Tahoma"/>
                <w:b/>
                <w:sz w:val="20"/>
                <w:szCs w:val="20"/>
              </w:rPr>
              <w:t>Spolu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90487A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16 517 572,0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FF7A6B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14</w:t>
            </w:r>
            <w:r w:rsidR="00BA5B2A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 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324</w:t>
            </w:r>
            <w:r w:rsidR="00BA5B2A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 xml:space="preserve"> </w:t>
            </w:r>
            <w:r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142,5</w:t>
            </w:r>
            <w:r w:rsidR="00BA5B2A">
              <w:rPr>
                <w:rStyle w:val="CharacterStyle4"/>
                <w:b/>
                <w:bCs/>
                <w:spacing w:val="-8"/>
                <w:w w:val="110"/>
                <w:sz w:val="20"/>
                <w:szCs w:val="20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8C6" w:rsidRDefault="00241B5F" w:rsidP="005D58C6">
            <w:pPr>
              <w:pStyle w:val="Style21"/>
              <w:kinsoku w:val="0"/>
              <w:autoSpaceDE/>
              <w:autoSpaceDN/>
              <w:rPr>
                <w:rStyle w:val="CharacterStyle4"/>
                <w:b/>
                <w:bCs/>
                <w:w w:val="110"/>
                <w:sz w:val="20"/>
                <w:szCs w:val="20"/>
              </w:rPr>
            </w:pPr>
            <w:r>
              <w:rPr>
                <w:rStyle w:val="CharacterStyle4"/>
                <w:b/>
                <w:bCs/>
                <w:w w:val="110"/>
                <w:sz w:val="20"/>
                <w:szCs w:val="20"/>
              </w:rPr>
              <w:t>86,72</w:t>
            </w:r>
          </w:p>
        </w:tc>
      </w:tr>
    </w:tbl>
    <w:p w:rsidR="00DA66B5" w:rsidRDefault="00DA66B5" w:rsidP="007F3A07">
      <w:pPr>
        <w:rPr>
          <w:rFonts w:ascii="Arial Narrow" w:hAnsi="Arial Narrow" w:cs="Tahoma"/>
        </w:rPr>
      </w:pPr>
    </w:p>
    <w:p w:rsidR="00DA66B5" w:rsidRDefault="00DA66B5" w:rsidP="007F3A07">
      <w:pPr>
        <w:rPr>
          <w:rFonts w:ascii="Arial Narrow" w:hAnsi="Arial Narrow" w:cs="Tahoma"/>
        </w:rPr>
      </w:pPr>
    </w:p>
    <w:p w:rsidR="00DA66B5" w:rsidRDefault="00DA66B5" w:rsidP="007F3A07">
      <w:pPr>
        <w:rPr>
          <w:rFonts w:ascii="Arial Narrow" w:hAnsi="Arial Narrow" w:cs="Tahoma"/>
        </w:rPr>
      </w:pPr>
    </w:p>
    <w:p w:rsidR="000F7D21" w:rsidRDefault="000F7D21" w:rsidP="007F3A07">
      <w:pPr>
        <w:rPr>
          <w:rFonts w:ascii="Arial Narrow" w:hAnsi="Arial Narrow" w:cs="Tahoma"/>
        </w:rPr>
      </w:pPr>
    </w:p>
    <w:p w:rsidR="00DA66B5" w:rsidRDefault="00DA66B5" w:rsidP="007F3A07">
      <w:pPr>
        <w:rPr>
          <w:rFonts w:ascii="Arial Narrow" w:hAnsi="Arial Narrow" w:cs="Tahoma"/>
        </w:rPr>
      </w:pPr>
    </w:p>
    <w:p w:rsidR="00146438" w:rsidRDefault="00146438" w:rsidP="007F3A07">
      <w:pPr>
        <w:rPr>
          <w:rFonts w:ascii="Arial Narrow" w:hAnsi="Arial Narrow" w:cs="Tahoma"/>
        </w:rPr>
      </w:pPr>
    </w:p>
    <w:p w:rsidR="00146438" w:rsidRDefault="00146438" w:rsidP="007F3A07">
      <w:pPr>
        <w:rPr>
          <w:rFonts w:ascii="Arial Narrow" w:hAnsi="Arial Narrow" w:cs="Tahoma"/>
        </w:rPr>
      </w:pPr>
    </w:p>
    <w:p w:rsidR="00E4670A" w:rsidRDefault="00E4670A" w:rsidP="007F3A07">
      <w:pPr>
        <w:rPr>
          <w:rFonts w:ascii="Arial Narrow" w:hAnsi="Arial Narrow" w:cs="Tahoma"/>
        </w:rPr>
      </w:pPr>
    </w:p>
    <w:p w:rsidR="00E4670A" w:rsidRDefault="00E4670A" w:rsidP="007F3A07">
      <w:pPr>
        <w:rPr>
          <w:rFonts w:ascii="Arial Narrow" w:hAnsi="Arial Narrow" w:cs="Tahoma"/>
        </w:rPr>
      </w:pPr>
    </w:p>
    <w:p w:rsidR="00E4670A" w:rsidRDefault="00E4670A" w:rsidP="007F3A07">
      <w:pPr>
        <w:rPr>
          <w:rFonts w:ascii="Arial Narrow" w:hAnsi="Arial Narrow" w:cs="Tahoma"/>
        </w:rPr>
      </w:pPr>
    </w:p>
    <w:p w:rsidR="00E4670A" w:rsidRDefault="00E4670A" w:rsidP="007F3A07">
      <w:pPr>
        <w:rPr>
          <w:rFonts w:ascii="Arial Narrow" w:hAnsi="Arial Narrow" w:cs="Tahoma"/>
        </w:rPr>
      </w:pPr>
    </w:p>
    <w:p w:rsidR="002215BA" w:rsidRDefault="002215BA" w:rsidP="007F3A07">
      <w:pPr>
        <w:rPr>
          <w:rFonts w:ascii="Arial Narrow" w:hAnsi="Arial Narrow" w:cs="Tahoma"/>
        </w:rPr>
      </w:pPr>
    </w:p>
    <w:tbl>
      <w:tblPr>
        <w:tblW w:w="936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3"/>
        <w:gridCol w:w="12"/>
        <w:gridCol w:w="6"/>
        <w:gridCol w:w="11"/>
        <w:gridCol w:w="12"/>
        <w:gridCol w:w="549"/>
        <w:gridCol w:w="15"/>
        <w:gridCol w:w="6"/>
        <w:gridCol w:w="8"/>
        <w:gridCol w:w="10"/>
        <w:gridCol w:w="43"/>
        <w:gridCol w:w="926"/>
        <w:gridCol w:w="17"/>
        <w:gridCol w:w="12"/>
        <w:gridCol w:w="1617"/>
        <w:gridCol w:w="18"/>
        <w:gridCol w:w="18"/>
        <w:gridCol w:w="1550"/>
        <w:gridCol w:w="25"/>
        <w:gridCol w:w="16"/>
        <w:gridCol w:w="17"/>
        <w:gridCol w:w="1137"/>
        <w:gridCol w:w="227"/>
        <w:gridCol w:w="737"/>
        <w:gridCol w:w="91"/>
        <w:gridCol w:w="18"/>
        <w:gridCol w:w="722"/>
        <w:gridCol w:w="48"/>
      </w:tblGrid>
      <w:tr w:rsidR="00DA66B5" w:rsidRPr="00365C39" w:rsidTr="004C00B6">
        <w:trPr>
          <w:gridAfter w:val="1"/>
          <w:wAfter w:w="48" w:type="dxa"/>
        </w:trPr>
        <w:tc>
          <w:tcPr>
            <w:tcW w:w="2165" w:type="dxa"/>
            <w:gridSpan w:val="11"/>
            <w:shd w:val="clear" w:color="auto" w:fill="FFCC99"/>
          </w:tcPr>
          <w:p w:rsidR="00DA66B5" w:rsidRPr="00365C39" w:rsidRDefault="00DA66B5" w:rsidP="00365C39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365C39">
              <w:rPr>
                <w:rFonts w:ascii="Arial Narrow" w:hAnsi="Arial Narrow" w:cs="Arial"/>
                <w:b/>
                <w:sz w:val="28"/>
                <w:szCs w:val="28"/>
              </w:rPr>
              <w:t>Program 1</w:t>
            </w:r>
          </w:p>
        </w:tc>
        <w:tc>
          <w:tcPr>
            <w:tcW w:w="7148" w:type="dxa"/>
            <w:gridSpan w:val="16"/>
            <w:shd w:val="clear" w:color="auto" w:fill="FFCC99"/>
          </w:tcPr>
          <w:p w:rsidR="00DA66B5" w:rsidRPr="00365C39" w:rsidRDefault="00DA66B5" w:rsidP="00365C39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365C39">
              <w:rPr>
                <w:rFonts w:ascii="Arial Narrow" w:hAnsi="Arial Narrow" w:cs="Arial"/>
                <w:sz w:val="28"/>
                <w:szCs w:val="28"/>
              </w:rPr>
              <w:t>Plánovanie, manažment a kontrola</w:t>
            </w:r>
          </w:p>
        </w:tc>
      </w:tr>
      <w:tr w:rsidR="00DA66B5" w:rsidRPr="004F1005" w:rsidTr="004C00B6">
        <w:trPr>
          <w:gridAfter w:val="1"/>
          <w:wAfter w:w="48" w:type="dxa"/>
          <w:trHeight w:val="567"/>
        </w:trPr>
        <w:tc>
          <w:tcPr>
            <w:tcW w:w="1493" w:type="dxa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shd w:val="clear" w:color="auto" w:fill="FFCC99"/>
          </w:tcPr>
          <w:p w:rsidR="00DA66B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2017</w:t>
            </w:r>
          </w:p>
        </w:tc>
        <w:tc>
          <w:tcPr>
            <w:tcW w:w="1646" w:type="dxa"/>
            <w:gridSpan w:val="3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C42D63"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27" w:type="dxa"/>
            <w:gridSpan w:val="5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C42D63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381" w:type="dxa"/>
            <w:gridSpan w:val="3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 w:rsidR="00C42D63"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68" w:type="dxa"/>
            <w:gridSpan w:val="4"/>
            <w:shd w:val="clear" w:color="auto" w:fill="FFCC99"/>
          </w:tcPr>
          <w:p w:rsidR="00DA66B5" w:rsidRPr="004F1005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DA66B5" w:rsidRPr="00365C39" w:rsidRDefault="00DA66B5" w:rsidP="00365C39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500CDE" w:rsidRPr="004F1005" w:rsidTr="00EE2192">
        <w:trPr>
          <w:gridAfter w:val="1"/>
          <w:wAfter w:w="48" w:type="dxa"/>
          <w:trHeight w:val="551"/>
        </w:trPr>
        <w:tc>
          <w:tcPr>
            <w:tcW w:w="1493" w:type="dxa"/>
          </w:tcPr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500CDE" w:rsidRPr="004F1005" w:rsidRDefault="00500CDE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500CDE" w:rsidRPr="008C31EC" w:rsidRDefault="00C42D6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293 082,81</w:t>
            </w:r>
          </w:p>
        </w:tc>
        <w:tc>
          <w:tcPr>
            <w:tcW w:w="1646" w:type="dxa"/>
            <w:gridSpan w:val="3"/>
            <w:vAlign w:val="center"/>
          </w:tcPr>
          <w:p w:rsidR="00500CDE" w:rsidRPr="00500CDE" w:rsidRDefault="00C42D6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2 705 081,10 </w:t>
            </w:r>
          </w:p>
        </w:tc>
        <w:tc>
          <w:tcPr>
            <w:tcW w:w="1627" w:type="dxa"/>
            <w:gridSpan w:val="5"/>
            <w:vAlign w:val="center"/>
          </w:tcPr>
          <w:p w:rsidR="00500CDE" w:rsidRPr="008C31EC" w:rsidRDefault="00C42D63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7 135 888</w:t>
            </w:r>
          </w:p>
        </w:tc>
        <w:tc>
          <w:tcPr>
            <w:tcW w:w="1381" w:type="dxa"/>
            <w:gridSpan w:val="3"/>
            <w:vAlign w:val="center"/>
          </w:tcPr>
          <w:p w:rsidR="00500CDE" w:rsidRPr="008C31EC" w:rsidRDefault="00C42D63" w:rsidP="00500CDE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5 931 270,81</w:t>
            </w:r>
          </w:p>
        </w:tc>
        <w:tc>
          <w:tcPr>
            <w:tcW w:w="1568" w:type="dxa"/>
            <w:gridSpan w:val="4"/>
            <w:vAlign w:val="center"/>
          </w:tcPr>
          <w:p w:rsidR="00500CDE" w:rsidRPr="008C31EC" w:rsidRDefault="00C42D63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83,12</w:t>
            </w:r>
          </w:p>
        </w:tc>
      </w:tr>
      <w:tr w:rsidR="00500CDE" w:rsidRPr="004F1005" w:rsidTr="004C00B6">
        <w:trPr>
          <w:gridAfter w:val="1"/>
          <w:wAfter w:w="48" w:type="dxa"/>
          <w:trHeight w:val="551"/>
        </w:trPr>
        <w:tc>
          <w:tcPr>
            <w:tcW w:w="9313" w:type="dxa"/>
            <w:gridSpan w:val="27"/>
          </w:tcPr>
          <w:p w:rsidR="00500CDE" w:rsidRDefault="00500CDE" w:rsidP="00500CDE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500CDE" w:rsidRPr="00002467" w:rsidTr="004C00B6">
        <w:trPr>
          <w:gridAfter w:val="1"/>
          <w:wAfter w:w="48" w:type="dxa"/>
        </w:trPr>
        <w:tc>
          <w:tcPr>
            <w:tcW w:w="2083" w:type="dxa"/>
            <w:gridSpan w:val="6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1.1</w:t>
            </w:r>
          </w:p>
        </w:tc>
        <w:tc>
          <w:tcPr>
            <w:tcW w:w="7230" w:type="dxa"/>
            <w:gridSpan w:val="21"/>
            <w:shd w:val="clear" w:color="auto" w:fill="99CCFF"/>
          </w:tcPr>
          <w:p w:rsidR="00500CDE" w:rsidRPr="00002467" w:rsidRDefault="00500CDE" w:rsidP="00500CDE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Verejná správa</w:t>
            </w:r>
          </w:p>
        </w:tc>
      </w:tr>
      <w:tr w:rsidR="00C42D63" w:rsidRPr="004F1005" w:rsidTr="004C00B6">
        <w:trPr>
          <w:gridAfter w:val="1"/>
          <w:wAfter w:w="48" w:type="dxa"/>
          <w:trHeight w:val="567"/>
        </w:trPr>
        <w:tc>
          <w:tcPr>
            <w:tcW w:w="1493" w:type="dxa"/>
            <w:shd w:val="clear" w:color="auto" w:fill="99CCFF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shd w:val="clear" w:color="auto" w:fill="99CCFF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6" w:type="dxa"/>
            <w:gridSpan w:val="3"/>
            <w:shd w:val="clear" w:color="auto" w:fill="99CCFF"/>
          </w:tcPr>
          <w:p w:rsidR="00C42D63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27" w:type="dxa"/>
            <w:gridSpan w:val="5"/>
            <w:shd w:val="clear" w:color="auto" w:fill="99CCFF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381" w:type="dxa"/>
            <w:gridSpan w:val="3"/>
            <w:shd w:val="clear" w:color="auto" w:fill="99CCFF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68" w:type="dxa"/>
            <w:gridSpan w:val="4"/>
            <w:shd w:val="clear" w:color="auto" w:fill="99CCFF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311FCD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C42D63" w:rsidRPr="004F1005" w:rsidTr="00EE2192">
        <w:trPr>
          <w:gridAfter w:val="1"/>
          <w:wAfter w:w="48" w:type="dxa"/>
          <w:trHeight w:val="551"/>
        </w:trPr>
        <w:tc>
          <w:tcPr>
            <w:tcW w:w="1493" w:type="dxa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C42D63" w:rsidRPr="00AF2FE3" w:rsidRDefault="00C42D63" w:rsidP="00C42D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222 769,13</w:t>
            </w:r>
          </w:p>
        </w:tc>
        <w:tc>
          <w:tcPr>
            <w:tcW w:w="1646" w:type="dxa"/>
            <w:gridSpan w:val="3"/>
            <w:vAlign w:val="center"/>
          </w:tcPr>
          <w:p w:rsidR="00C42D63" w:rsidRPr="00C42D63" w:rsidRDefault="00C42D63" w:rsidP="00C42D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42D63">
              <w:rPr>
                <w:rFonts w:ascii="Arial Narrow" w:hAnsi="Arial Narrow" w:cs="Arial"/>
                <w:sz w:val="18"/>
                <w:szCs w:val="18"/>
              </w:rPr>
              <w:t>267 866,05</w:t>
            </w:r>
          </w:p>
        </w:tc>
        <w:tc>
          <w:tcPr>
            <w:tcW w:w="1627" w:type="dxa"/>
            <w:gridSpan w:val="5"/>
            <w:vAlign w:val="center"/>
          </w:tcPr>
          <w:p w:rsidR="00C42D63" w:rsidRPr="009E1547" w:rsidRDefault="009E1547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1547">
              <w:rPr>
                <w:rFonts w:ascii="Arial Narrow" w:hAnsi="Arial Narrow" w:cs="Arial"/>
                <w:b/>
                <w:sz w:val="18"/>
                <w:szCs w:val="18"/>
              </w:rPr>
              <w:t>289 750</w:t>
            </w:r>
          </w:p>
        </w:tc>
        <w:tc>
          <w:tcPr>
            <w:tcW w:w="1381" w:type="dxa"/>
            <w:gridSpan w:val="3"/>
            <w:vAlign w:val="center"/>
          </w:tcPr>
          <w:p w:rsidR="00C42D63" w:rsidRPr="009E1547" w:rsidRDefault="009E1547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9E1547">
              <w:rPr>
                <w:rFonts w:ascii="Arial Narrow" w:hAnsi="Arial Narrow" w:cs="Arial"/>
                <w:b/>
                <w:sz w:val="18"/>
                <w:szCs w:val="18"/>
              </w:rPr>
              <w:t>266 963,91</w:t>
            </w:r>
          </w:p>
        </w:tc>
        <w:tc>
          <w:tcPr>
            <w:tcW w:w="1568" w:type="dxa"/>
            <w:gridSpan w:val="4"/>
            <w:vAlign w:val="center"/>
          </w:tcPr>
          <w:p w:rsidR="00C42D63" w:rsidRPr="009E1547" w:rsidRDefault="009E1547" w:rsidP="00C42D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92,14</w:t>
            </w:r>
          </w:p>
        </w:tc>
      </w:tr>
      <w:tr w:rsidR="00C42D63" w:rsidRPr="004F1005" w:rsidTr="004C00B6">
        <w:trPr>
          <w:gridAfter w:val="1"/>
          <w:wAfter w:w="48" w:type="dxa"/>
          <w:trHeight w:val="480"/>
        </w:trPr>
        <w:tc>
          <w:tcPr>
            <w:tcW w:w="1534" w:type="dxa"/>
            <w:gridSpan w:val="5"/>
            <w:shd w:val="clear" w:color="auto" w:fill="FF99CC"/>
          </w:tcPr>
          <w:p w:rsidR="00C42D63" w:rsidRPr="004F1005" w:rsidRDefault="00C42D63" w:rsidP="00C42D63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 xml:space="preserve">č. </w:t>
            </w:r>
            <w:r w:rsidRPr="004F100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7779" w:type="dxa"/>
            <w:gridSpan w:val="22"/>
            <w:shd w:val="clear" w:color="auto" w:fill="FF99CC"/>
          </w:tcPr>
          <w:p w:rsidR="00C42D63" w:rsidRPr="004F1005" w:rsidRDefault="00C42D63" w:rsidP="00C42D63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Činnosť obecného úradu</w:t>
            </w:r>
          </w:p>
        </w:tc>
      </w:tr>
      <w:tr w:rsidR="00C42D63" w:rsidRPr="004F1005" w:rsidTr="004C00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99CC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tcBorders>
              <w:top w:val="single" w:sz="4" w:space="0" w:color="auto"/>
            </w:tcBorders>
            <w:shd w:val="clear" w:color="auto" w:fill="FF99CC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C42D63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2019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FF99CC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C42D63" w:rsidRPr="004F1005" w:rsidTr="00EE219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35"/>
        </w:trPr>
        <w:tc>
          <w:tcPr>
            <w:tcW w:w="1493" w:type="dxa"/>
            <w:vAlign w:val="center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C42D63" w:rsidRPr="00AF2FE3" w:rsidRDefault="00C42D63" w:rsidP="00C42D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212 223,58</w:t>
            </w:r>
          </w:p>
        </w:tc>
        <w:tc>
          <w:tcPr>
            <w:tcW w:w="1646" w:type="dxa"/>
            <w:gridSpan w:val="3"/>
            <w:vAlign w:val="center"/>
          </w:tcPr>
          <w:p w:rsidR="00C42D63" w:rsidRPr="00AF2FE3" w:rsidRDefault="00C42D63" w:rsidP="00C42D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251 655,36</w:t>
            </w:r>
          </w:p>
        </w:tc>
        <w:tc>
          <w:tcPr>
            <w:tcW w:w="1627" w:type="dxa"/>
            <w:gridSpan w:val="5"/>
            <w:vAlign w:val="center"/>
          </w:tcPr>
          <w:p w:rsidR="00C42D63" w:rsidRPr="003F72A4" w:rsidRDefault="002475D4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274 280</w:t>
            </w:r>
          </w:p>
        </w:tc>
        <w:tc>
          <w:tcPr>
            <w:tcW w:w="1381" w:type="dxa"/>
            <w:gridSpan w:val="3"/>
            <w:vAlign w:val="center"/>
          </w:tcPr>
          <w:p w:rsidR="00C42D63" w:rsidRPr="00AF2FE3" w:rsidRDefault="002475D4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242 349,23</w:t>
            </w:r>
          </w:p>
        </w:tc>
        <w:tc>
          <w:tcPr>
            <w:tcW w:w="1568" w:type="dxa"/>
            <w:gridSpan w:val="4"/>
            <w:vAlign w:val="center"/>
          </w:tcPr>
          <w:p w:rsidR="00C42D63" w:rsidRPr="004F1005" w:rsidRDefault="00F16E82" w:rsidP="00C42D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88,50</w:t>
            </w:r>
          </w:p>
        </w:tc>
      </w:tr>
      <w:tr w:rsidR="00C42D63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886"/>
        </w:trPr>
        <w:tc>
          <w:tcPr>
            <w:tcW w:w="309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63" w:rsidRPr="004F1005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63" w:rsidRPr="004F1005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63" w:rsidRPr="004F1005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63" w:rsidRPr="004F1005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63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C42D63" w:rsidRPr="004F1005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C42D63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611"/>
        </w:trPr>
        <w:tc>
          <w:tcPr>
            <w:tcW w:w="3091" w:type="dxa"/>
            <w:gridSpan w:val="1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 xml:space="preserve">Dosiahnuť vysoký stupeň otvorenosti informovania občanov a podnikateľov </w:t>
            </w:r>
          </w:p>
        </w:tc>
        <w:tc>
          <w:tcPr>
            <w:tcW w:w="3273" w:type="dxa"/>
            <w:gridSpan w:val="8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žiadostí o informácie</w:t>
            </w:r>
          </w:p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40" w:type="dxa"/>
            <w:gridSpan w:val="2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C42D63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480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% poskytnutých informácií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C42D63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560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správ o plnení rozpočtu za rok</w:t>
            </w:r>
          </w:p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C42D63" w:rsidRPr="004F1005" w:rsidTr="004C00B6">
        <w:trPr>
          <w:gridAfter w:val="1"/>
          <w:wAfter w:w="48" w:type="dxa"/>
          <w:trHeight w:hRule="exact" w:val="557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Schválenie ročného hospodárenia obce audítorom bez výhrad</w:t>
            </w: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 -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-</w:t>
            </w:r>
          </w:p>
        </w:tc>
      </w:tr>
      <w:tr w:rsidR="00C42D63" w:rsidRPr="004F1005" w:rsidTr="004C00B6">
        <w:trPr>
          <w:gridAfter w:val="1"/>
          <w:wAfter w:w="48" w:type="dxa"/>
          <w:trHeight w:hRule="exact" w:val="562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stretnutí verejných stretnutí s obyvateľmi obce za rok</w:t>
            </w:r>
          </w:p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C42D63" w:rsidRPr="004F1005" w:rsidTr="004C00B6">
        <w:trPr>
          <w:gridAfter w:val="1"/>
          <w:wAfter w:w="48" w:type="dxa"/>
          <w:trHeight w:hRule="exact" w:val="568"/>
        </w:trPr>
        <w:tc>
          <w:tcPr>
            <w:tcW w:w="3091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Zabezpečiť transparentné riadenie obecného úradu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porád starostu obce s vedúcimi oddelení  a riaditeľmi organizácií za rok</w:t>
            </w:r>
          </w:p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4</w:t>
            </w:r>
          </w:p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2D63" w:rsidRPr="004F1005" w:rsidTr="004C00B6">
        <w:trPr>
          <w:gridAfter w:val="1"/>
          <w:wAfter w:w="48" w:type="dxa"/>
          <w:trHeight w:hRule="exact" w:val="654"/>
        </w:trPr>
        <w:tc>
          <w:tcPr>
            <w:tcW w:w="3091" w:type="dxa"/>
            <w:gridSpan w:val="1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operatívnych stretnutí s vedúcimi zamestnancami obce za mesiac</w:t>
            </w:r>
          </w:p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3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min. 20</w:t>
            </w:r>
          </w:p>
        </w:tc>
        <w:tc>
          <w:tcPr>
            <w:tcW w:w="828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min. 20</w:t>
            </w:r>
          </w:p>
        </w:tc>
        <w:tc>
          <w:tcPr>
            <w:tcW w:w="7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C42D63" w:rsidRPr="004F1005" w:rsidTr="004C00B6">
        <w:trPr>
          <w:gridAfter w:val="1"/>
          <w:wAfter w:w="48" w:type="dxa"/>
          <w:trHeight w:hRule="exact" w:val="868"/>
        </w:trPr>
        <w:tc>
          <w:tcPr>
            <w:tcW w:w="3091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Zabezpečiť profesionalitu činností vykonávaných prostredníctvom obecného úradu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oprávnených sťažností na činnosť zamestnanca obecného úradu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</w:t>
            </w:r>
            <w:r>
              <w:rPr>
                <w:rFonts w:ascii="Arial Narrow" w:hAnsi="Arial Narrow" w:cs="Arial"/>
                <w:sz w:val="20"/>
                <w:szCs w:val="20"/>
              </w:rPr>
              <w:t>00</w:t>
            </w:r>
          </w:p>
        </w:tc>
      </w:tr>
      <w:tr w:rsidR="00C42D63" w:rsidRPr="004F1005" w:rsidTr="004C00B6">
        <w:trPr>
          <w:gridAfter w:val="1"/>
          <w:wAfter w:w="48" w:type="dxa"/>
          <w:trHeight w:hRule="exact" w:val="680"/>
        </w:trPr>
        <w:tc>
          <w:tcPr>
            <w:tcW w:w="3091" w:type="dxa"/>
            <w:gridSpan w:val="1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Zabezpečiť účinné napĺňanie rozhodnutí obecného zastupiteľstva</w:t>
            </w: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percento splnených úloh uložených obecným zastupiteľstvom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100%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2D63" w:rsidRPr="004F1005" w:rsidTr="004C00B6">
        <w:trPr>
          <w:gridAfter w:val="1"/>
          <w:wAfter w:w="48" w:type="dxa"/>
          <w:trHeight w:hRule="exact" w:val="680"/>
        </w:trPr>
        <w:tc>
          <w:tcPr>
            <w:tcW w:w="3091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priemerná doba vybavenia podnetu poslanca obecného zastupiteľstva</w:t>
            </w:r>
          </w:p>
        </w:tc>
        <w:tc>
          <w:tcPr>
            <w:tcW w:w="13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max. 30 dní</w:t>
            </w:r>
          </w:p>
        </w:tc>
        <w:tc>
          <w:tcPr>
            <w:tcW w:w="8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max. 30 dní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C42D63" w:rsidRPr="004F1005" w:rsidTr="004C00B6">
        <w:trPr>
          <w:gridAfter w:val="1"/>
          <w:wAfter w:w="48" w:type="dxa"/>
          <w:trHeight w:val="480"/>
        </w:trPr>
        <w:tc>
          <w:tcPr>
            <w:tcW w:w="1534" w:type="dxa"/>
            <w:gridSpan w:val="5"/>
            <w:shd w:val="clear" w:color="auto" w:fill="FF99CC"/>
          </w:tcPr>
          <w:p w:rsidR="00C42D63" w:rsidRPr="004F1005" w:rsidRDefault="00C42D63" w:rsidP="00C42D63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lastRenderedPageBreak/>
              <w:t xml:space="preserve">Aktivita </w:t>
            </w:r>
            <w:r>
              <w:rPr>
                <w:rFonts w:ascii="Arial Narrow" w:hAnsi="Arial Narrow" w:cs="Arial"/>
                <w:b/>
              </w:rPr>
              <w:t>č. 2</w:t>
            </w:r>
          </w:p>
        </w:tc>
        <w:tc>
          <w:tcPr>
            <w:tcW w:w="7779" w:type="dxa"/>
            <w:gridSpan w:val="22"/>
            <w:shd w:val="clear" w:color="auto" w:fill="FF99CC"/>
          </w:tcPr>
          <w:p w:rsidR="00C42D63" w:rsidRPr="004F1005" w:rsidRDefault="00C42D63" w:rsidP="00C42D63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Činnosť samosprávnych orgánov obce</w:t>
            </w:r>
          </w:p>
        </w:tc>
      </w:tr>
      <w:tr w:rsidR="00C42D63" w:rsidRPr="004F1005" w:rsidTr="004C00B6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67"/>
        </w:trPr>
        <w:tc>
          <w:tcPr>
            <w:tcW w:w="1493" w:type="dxa"/>
            <w:tcBorders>
              <w:top w:val="single" w:sz="4" w:space="0" w:color="auto"/>
            </w:tcBorders>
            <w:shd w:val="clear" w:color="auto" w:fill="FF99CC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1"/>
            <w:tcBorders>
              <w:top w:val="single" w:sz="4" w:space="0" w:color="auto"/>
            </w:tcBorders>
            <w:shd w:val="clear" w:color="auto" w:fill="FF99CC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C42D63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27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381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2019</w:t>
            </w:r>
          </w:p>
        </w:tc>
        <w:tc>
          <w:tcPr>
            <w:tcW w:w="1568" w:type="dxa"/>
            <w:gridSpan w:val="4"/>
            <w:tcBorders>
              <w:top w:val="single" w:sz="4" w:space="0" w:color="auto"/>
            </w:tcBorders>
            <w:shd w:val="clear" w:color="auto" w:fill="FF99CC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C42D63" w:rsidRPr="004F1005" w:rsidTr="00EE2192">
        <w:tblPrEx>
          <w:tblBorders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535"/>
        </w:trPr>
        <w:tc>
          <w:tcPr>
            <w:tcW w:w="1493" w:type="dxa"/>
            <w:vAlign w:val="center"/>
          </w:tcPr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C42D63" w:rsidRPr="004F1005" w:rsidRDefault="00C42D63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1"/>
            <w:vAlign w:val="center"/>
          </w:tcPr>
          <w:p w:rsidR="00C42D63" w:rsidRPr="00AF2FE3" w:rsidRDefault="00C42D63" w:rsidP="00C42D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13 924,87</w:t>
            </w:r>
          </w:p>
        </w:tc>
        <w:tc>
          <w:tcPr>
            <w:tcW w:w="1646" w:type="dxa"/>
            <w:gridSpan w:val="3"/>
            <w:vAlign w:val="center"/>
          </w:tcPr>
          <w:p w:rsidR="00C42D63" w:rsidRPr="00AF2FE3" w:rsidRDefault="00C42D63" w:rsidP="00C42D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16 210,69</w:t>
            </w:r>
          </w:p>
        </w:tc>
        <w:tc>
          <w:tcPr>
            <w:tcW w:w="1627" w:type="dxa"/>
            <w:gridSpan w:val="5"/>
            <w:vAlign w:val="center"/>
          </w:tcPr>
          <w:p w:rsidR="00C42D63" w:rsidRPr="003F72A4" w:rsidRDefault="009E1547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15 470</w:t>
            </w:r>
          </w:p>
        </w:tc>
        <w:tc>
          <w:tcPr>
            <w:tcW w:w="1381" w:type="dxa"/>
            <w:gridSpan w:val="3"/>
            <w:vAlign w:val="center"/>
          </w:tcPr>
          <w:p w:rsidR="00C42D63" w:rsidRPr="00AF2FE3" w:rsidRDefault="00F16E82" w:rsidP="00C42D63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24 614,68</w:t>
            </w:r>
          </w:p>
        </w:tc>
        <w:tc>
          <w:tcPr>
            <w:tcW w:w="1568" w:type="dxa"/>
            <w:gridSpan w:val="4"/>
            <w:vAlign w:val="center"/>
          </w:tcPr>
          <w:p w:rsidR="00C42D63" w:rsidRPr="004F1005" w:rsidRDefault="009E1547" w:rsidP="00C42D63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159,11</w:t>
            </w:r>
          </w:p>
        </w:tc>
      </w:tr>
      <w:tr w:rsidR="00C42D63" w:rsidRPr="004F1005" w:rsidTr="006338C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val="886"/>
        </w:trPr>
        <w:tc>
          <w:tcPr>
            <w:tcW w:w="3108" w:type="dxa"/>
            <w:gridSpan w:val="13"/>
            <w:vAlign w:val="center"/>
          </w:tcPr>
          <w:p w:rsidR="00C42D63" w:rsidRPr="004F1005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15" w:type="dxa"/>
            <w:gridSpan w:val="5"/>
            <w:vAlign w:val="center"/>
          </w:tcPr>
          <w:p w:rsidR="00C42D63" w:rsidRPr="004F1005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4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63" w:rsidRPr="004F1005" w:rsidRDefault="00C42D63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 w:rsidR="00F16E82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2D63" w:rsidRPr="004F1005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 w:rsidR="00F16E82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740" w:type="dxa"/>
            <w:gridSpan w:val="2"/>
            <w:vAlign w:val="center"/>
          </w:tcPr>
          <w:p w:rsidR="00C42D63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C42D63" w:rsidRPr="004F1005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C42D63" w:rsidRPr="00C51DF6" w:rsidTr="004C0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hRule="exact" w:val="611"/>
        </w:trPr>
        <w:tc>
          <w:tcPr>
            <w:tcW w:w="3108" w:type="dxa"/>
            <w:gridSpan w:val="13"/>
            <w:vMerge w:val="restart"/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Vytvoriť podmienky pre pravidelné pracovné zasadnutia samosprávnych orgánov obce</w:t>
            </w:r>
          </w:p>
        </w:tc>
        <w:tc>
          <w:tcPr>
            <w:tcW w:w="3215" w:type="dxa"/>
            <w:gridSpan w:val="5"/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zasadnutí obecného zastupiteľstva za rok</w:t>
            </w:r>
          </w:p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71AA4">
              <w:rPr>
                <w:rFonts w:ascii="Arial Narrow" w:hAnsi="Arial Narrow" w:cs="Arial"/>
                <w:sz w:val="20"/>
                <w:szCs w:val="20"/>
              </w:rPr>
              <w:t>8</w:t>
            </w:r>
          </w:p>
        </w:tc>
        <w:tc>
          <w:tcPr>
            <w:tcW w:w="828" w:type="dxa"/>
            <w:gridSpan w:val="2"/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9</w:t>
            </w:r>
          </w:p>
        </w:tc>
        <w:tc>
          <w:tcPr>
            <w:tcW w:w="740" w:type="dxa"/>
            <w:gridSpan w:val="2"/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112,50</w:t>
            </w:r>
          </w:p>
        </w:tc>
      </w:tr>
      <w:tr w:rsidR="00C42D63" w:rsidRPr="00C51DF6" w:rsidTr="004C00B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48" w:type="dxa"/>
          <w:trHeight w:hRule="exact" w:val="548"/>
        </w:trPr>
        <w:tc>
          <w:tcPr>
            <w:tcW w:w="3108" w:type="dxa"/>
            <w:gridSpan w:val="13"/>
            <w:vMerge/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15" w:type="dxa"/>
            <w:gridSpan w:val="5"/>
          </w:tcPr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C51DF6">
              <w:rPr>
                <w:rFonts w:ascii="Arial Narrow" w:hAnsi="Arial Narrow" w:cs="Arial"/>
                <w:sz w:val="20"/>
                <w:szCs w:val="20"/>
              </w:rPr>
              <w:t>Počet zasadnutí odborných komisií obecného zastupiteľstva za rok</w:t>
            </w:r>
          </w:p>
          <w:p w:rsidR="00C42D63" w:rsidRPr="00C51DF6" w:rsidRDefault="00C42D63" w:rsidP="00C42D63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22" w:type="dxa"/>
            <w:gridSpan w:val="5"/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</w:t>
            </w:r>
            <w:r w:rsidRPr="00C51DF6"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828" w:type="dxa"/>
            <w:gridSpan w:val="2"/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40" w:type="dxa"/>
            <w:gridSpan w:val="2"/>
          </w:tcPr>
          <w:p w:rsidR="00C42D63" w:rsidRPr="00C51DF6" w:rsidRDefault="00C42D63" w:rsidP="00C42D63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C42D63" w:rsidRPr="00002467" w:rsidTr="004C00B6">
        <w:trPr>
          <w:gridAfter w:val="1"/>
          <w:wAfter w:w="48" w:type="dxa"/>
        </w:trPr>
        <w:tc>
          <w:tcPr>
            <w:tcW w:w="2098" w:type="dxa"/>
            <w:gridSpan w:val="7"/>
            <w:shd w:val="clear" w:color="auto" w:fill="99CCFF"/>
          </w:tcPr>
          <w:p w:rsidR="00C42D63" w:rsidRPr="00002467" w:rsidRDefault="00C42D63" w:rsidP="00C42D63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1.2</w:t>
            </w:r>
          </w:p>
        </w:tc>
        <w:tc>
          <w:tcPr>
            <w:tcW w:w="7215" w:type="dxa"/>
            <w:gridSpan w:val="20"/>
            <w:shd w:val="clear" w:color="auto" w:fill="99CCFF"/>
          </w:tcPr>
          <w:p w:rsidR="00C42D63" w:rsidRPr="00002467" w:rsidRDefault="00C42D63" w:rsidP="00C42D63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Členstvo v samosprávnych organizáciách a združeniach</w:t>
            </w:r>
          </w:p>
        </w:tc>
      </w:tr>
      <w:tr w:rsidR="00F16E82" w:rsidRPr="004F1005" w:rsidTr="004C00B6">
        <w:trPr>
          <w:gridAfter w:val="1"/>
          <w:wAfter w:w="48" w:type="dxa"/>
          <w:trHeight w:val="567"/>
        </w:trPr>
        <w:tc>
          <w:tcPr>
            <w:tcW w:w="1505" w:type="dxa"/>
            <w:gridSpan w:val="2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6" w:type="dxa"/>
            <w:gridSpan w:val="10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6" w:type="dxa"/>
            <w:gridSpan w:val="3"/>
            <w:shd w:val="clear" w:color="auto" w:fill="99CCFF"/>
          </w:tcPr>
          <w:p w:rsidR="00F16E82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27" w:type="dxa"/>
            <w:gridSpan w:val="5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381" w:type="dxa"/>
            <w:gridSpan w:val="3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68" w:type="dxa"/>
            <w:gridSpan w:val="4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F16E82" w:rsidRPr="004F1005" w:rsidTr="00EE2192">
        <w:trPr>
          <w:gridAfter w:val="1"/>
          <w:wAfter w:w="48" w:type="dxa"/>
          <w:trHeight w:val="551"/>
        </w:trPr>
        <w:tc>
          <w:tcPr>
            <w:tcW w:w="1505" w:type="dxa"/>
            <w:gridSpan w:val="2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10"/>
            <w:vAlign w:val="center"/>
          </w:tcPr>
          <w:p w:rsidR="00F16E82" w:rsidRPr="00AF2FE3" w:rsidRDefault="00F16E82" w:rsidP="00F16E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8 475,45</w:t>
            </w:r>
          </w:p>
        </w:tc>
        <w:tc>
          <w:tcPr>
            <w:tcW w:w="1646" w:type="dxa"/>
            <w:gridSpan w:val="3"/>
            <w:vAlign w:val="center"/>
          </w:tcPr>
          <w:p w:rsidR="00F16E82" w:rsidRPr="00AF2FE3" w:rsidRDefault="00F16E82" w:rsidP="00F16E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17 410,06</w:t>
            </w:r>
          </w:p>
        </w:tc>
        <w:tc>
          <w:tcPr>
            <w:tcW w:w="1627" w:type="dxa"/>
            <w:gridSpan w:val="5"/>
            <w:vAlign w:val="center"/>
          </w:tcPr>
          <w:p w:rsidR="00F16E82" w:rsidRPr="003F72A4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5 000</w:t>
            </w:r>
          </w:p>
        </w:tc>
        <w:tc>
          <w:tcPr>
            <w:tcW w:w="1381" w:type="dxa"/>
            <w:gridSpan w:val="3"/>
            <w:vAlign w:val="center"/>
          </w:tcPr>
          <w:p w:rsidR="00F16E82" w:rsidRPr="00AF2FE3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9 333,52</w:t>
            </w:r>
          </w:p>
        </w:tc>
        <w:tc>
          <w:tcPr>
            <w:tcW w:w="1568" w:type="dxa"/>
            <w:gridSpan w:val="4"/>
            <w:vAlign w:val="center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186,67</w:t>
            </w:r>
          </w:p>
        </w:tc>
      </w:tr>
      <w:tr w:rsidR="00F16E82" w:rsidRPr="004F1005" w:rsidTr="006338CA">
        <w:trPr>
          <w:gridAfter w:val="1"/>
          <w:wAfter w:w="48" w:type="dxa"/>
          <w:trHeight w:val="1006"/>
        </w:trPr>
        <w:tc>
          <w:tcPr>
            <w:tcW w:w="3108" w:type="dxa"/>
            <w:gridSpan w:val="13"/>
            <w:vAlign w:val="center"/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56" w:type="dxa"/>
            <w:gridSpan w:val="7"/>
            <w:vAlign w:val="center"/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722" w:type="dxa"/>
            <w:vAlign w:val="center"/>
          </w:tcPr>
          <w:p w:rsidR="00F16E82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F16E82" w:rsidRPr="002013E6" w:rsidTr="004C00B6">
        <w:trPr>
          <w:gridAfter w:val="1"/>
          <w:wAfter w:w="48" w:type="dxa"/>
          <w:trHeight w:hRule="exact" w:val="738"/>
        </w:trPr>
        <w:tc>
          <w:tcPr>
            <w:tcW w:w="3108" w:type="dxa"/>
            <w:gridSpan w:val="13"/>
          </w:tcPr>
          <w:p w:rsidR="00F16E82" w:rsidRPr="002013E6" w:rsidRDefault="00F16E82" w:rsidP="00F16E82">
            <w:pPr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 xml:space="preserve">Zabezpečiť účasť obce v regionálnych organizáciách a združeniach </w:t>
            </w:r>
          </w:p>
        </w:tc>
        <w:tc>
          <w:tcPr>
            <w:tcW w:w="3256" w:type="dxa"/>
            <w:gridSpan w:val="7"/>
          </w:tcPr>
          <w:p w:rsidR="00F16E82" w:rsidRPr="002013E6" w:rsidRDefault="00F16E82" w:rsidP="00F16E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 xml:space="preserve">počet organizácií a združení, v ktorých je obec členom </w:t>
            </w:r>
          </w:p>
        </w:tc>
        <w:tc>
          <w:tcPr>
            <w:tcW w:w="1381" w:type="dxa"/>
            <w:gridSpan w:val="3"/>
          </w:tcPr>
          <w:p w:rsidR="00F16E82" w:rsidRPr="002013E6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846" w:type="dxa"/>
            <w:gridSpan w:val="3"/>
          </w:tcPr>
          <w:p w:rsidR="00F16E82" w:rsidRPr="002013E6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5</w:t>
            </w:r>
          </w:p>
        </w:tc>
        <w:tc>
          <w:tcPr>
            <w:tcW w:w="722" w:type="dxa"/>
          </w:tcPr>
          <w:p w:rsidR="00F16E82" w:rsidRPr="002013E6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125</w:t>
            </w:r>
          </w:p>
        </w:tc>
      </w:tr>
      <w:tr w:rsidR="00F16E82" w:rsidRPr="002013E6" w:rsidTr="004C00B6">
        <w:trPr>
          <w:gridAfter w:val="1"/>
          <w:wAfter w:w="48" w:type="dxa"/>
          <w:trHeight w:hRule="exact" w:val="701"/>
        </w:trPr>
        <w:tc>
          <w:tcPr>
            <w:tcW w:w="3108" w:type="dxa"/>
            <w:gridSpan w:val="13"/>
          </w:tcPr>
          <w:p w:rsidR="00F16E82" w:rsidRPr="002013E6" w:rsidRDefault="00F16E82" w:rsidP="00F16E82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Zabezpečiť účasť obce v celoštátnych  organizáciách a združeniach</w:t>
            </w:r>
          </w:p>
          <w:p w:rsidR="00F16E82" w:rsidRPr="002013E6" w:rsidRDefault="00F16E82" w:rsidP="00F16E82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F16E82" w:rsidRPr="002013E6" w:rsidRDefault="00F16E82" w:rsidP="00F16E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počet  organizácií a združení, v ktorých je obec  členom</w:t>
            </w:r>
          </w:p>
        </w:tc>
        <w:tc>
          <w:tcPr>
            <w:tcW w:w="1381" w:type="dxa"/>
            <w:gridSpan w:val="3"/>
          </w:tcPr>
          <w:p w:rsidR="00F16E82" w:rsidRPr="002013E6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46" w:type="dxa"/>
            <w:gridSpan w:val="3"/>
          </w:tcPr>
          <w:p w:rsidR="00F16E82" w:rsidRPr="002013E6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013E6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722" w:type="dxa"/>
          </w:tcPr>
          <w:p w:rsidR="00F16E82" w:rsidRPr="002013E6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F16E82" w:rsidRPr="00002467" w:rsidTr="004C00B6">
        <w:trPr>
          <w:gridAfter w:val="1"/>
          <w:wAfter w:w="48" w:type="dxa"/>
        </w:trPr>
        <w:tc>
          <w:tcPr>
            <w:tcW w:w="2104" w:type="dxa"/>
            <w:gridSpan w:val="8"/>
            <w:shd w:val="clear" w:color="auto" w:fill="99CCFF"/>
          </w:tcPr>
          <w:p w:rsidR="00F16E82" w:rsidRPr="00002467" w:rsidRDefault="00F16E82" w:rsidP="00F16E82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1.3</w:t>
            </w:r>
          </w:p>
        </w:tc>
        <w:tc>
          <w:tcPr>
            <w:tcW w:w="7209" w:type="dxa"/>
            <w:gridSpan w:val="19"/>
            <w:shd w:val="clear" w:color="auto" w:fill="99CCFF"/>
          </w:tcPr>
          <w:p w:rsidR="00F16E82" w:rsidRPr="00002467" w:rsidRDefault="00F16E82" w:rsidP="00F16E82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Manažment investícií</w:t>
            </w:r>
          </w:p>
        </w:tc>
      </w:tr>
      <w:tr w:rsidR="00F16E82" w:rsidRPr="004F1005" w:rsidTr="004C00B6">
        <w:trPr>
          <w:gridAfter w:val="1"/>
          <w:wAfter w:w="48" w:type="dxa"/>
          <w:trHeight w:val="567"/>
        </w:trPr>
        <w:tc>
          <w:tcPr>
            <w:tcW w:w="1505" w:type="dxa"/>
            <w:gridSpan w:val="2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6" w:type="dxa"/>
            <w:gridSpan w:val="10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6" w:type="dxa"/>
            <w:gridSpan w:val="3"/>
            <w:shd w:val="clear" w:color="auto" w:fill="99CCFF"/>
          </w:tcPr>
          <w:p w:rsidR="00F16E82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27" w:type="dxa"/>
            <w:gridSpan w:val="5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381" w:type="dxa"/>
            <w:gridSpan w:val="3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68" w:type="dxa"/>
            <w:gridSpan w:val="4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F16E82" w:rsidRPr="004F1005" w:rsidTr="00974423">
        <w:trPr>
          <w:gridAfter w:val="1"/>
          <w:wAfter w:w="48" w:type="dxa"/>
          <w:trHeight w:val="551"/>
        </w:trPr>
        <w:tc>
          <w:tcPr>
            <w:tcW w:w="1505" w:type="dxa"/>
            <w:gridSpan w:val="2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10"/>
            <w:vAlign w:val="center"/>
          </w:tcPr>
          <w:p w:rsidR="00F16E82" w:rsidRPr="00AF2FE3" w:rsidRDefault="00F16E82" w:rsidP="00F16E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42 737,86</w:t>
            </w:r>
          </w:p>
        </w:tc>
        <w:tc>
          <w:tcPr>
            <w:tcW w:w="1646" w:type="dxa"/>
            <w:gridSpan w:val="3"/>
            <w:vAlign w:val="center"/>
          </w:tcPr>
          <w:p w:rsidR="00F16E82" w:rsidRPr="00AF2FE3" w:rsidRDefault="00F16E82" w:rsidP="00F16E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2 403 221,78</w:t>
            </w:r>
          </w:p>
        </w:tc>
        <w:tc>
          <w:tcPr>
            <w:tcW w:w="1627" w:type="dxa"/>
            <w:gridSpan w:val="5"/>
            <w:vAlign w:val="center"/>
          </w:tcPr>
          <w:p w:rsidR="00F16E82" w:rsidRPr="003F72A4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6 819 000</w:t>
            </w:r>
          </w:p>
        </w:tc>
        <w:tc>
          <w:tcPr>
            <w:tcW w:w="1381" w:type="dxa"/>
            <w:gridSpan w:val="3"/>
            <w:vAlign w:val="center"/>
          </w:tcPr>
          <w:p w:rsidR="00F16E82" w:rsidRPr="00AF2FE3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5 632 991,50</w:t>
            </w:r>
          </w:p>
        </w:tc>
        <w:tc>
          <w:tcPr>
            <w:tcW w:w="1568" w:type="dxa"/>
            <w:gridSpan w:val="4"/>
            <w:vAlign w:val="center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82,61</w:t>
            </w:r>
          </w:p>
        </w:tc>
      </w:tr>
      <w:tr w:rsidR="00F16E82" w:rsidRPr="004F1005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val="1039"/>
        </w:trPr>
        <w:tc>
          <w:tcPr>
            <w:tcW w:w="3108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9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F16E82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F16E82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Zabezpečiť </w:t>
            </w:r>
            <w:r>
              <w:rPr>
                <w:rFonts w:ascii="Arial Narrow" w:hAnsi="Arial Narrow" w:cs="Arial"/>
                <w:sz w:val="16"/>
                <w:szCs w:val="16"/>
              </w:rPr>
              <w:t>udržateľné hospodárenie obce pri financovaní investičných zámerov</w:t>
            </w: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počet </w:t>
            </w:r>
            <w:r>
              <w:rPr>
                <w:rFonts w:ascii="Arial Narrow" w:hAnsi="Arial Narrow" w:cs="Arial"/>
                <w:sz w:val="16"/>
                <w:szCs w:val="16"/>
              </w:rPr>
              <w:t>splatených úverov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0</w:t>
            </w:r>
          </w:p>
        </w:tc>
      </w:tr>
      <w:tr w:rsidR="00F16E82" w:rsidRPr="004F1005" w:rsidTr="00575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Maximálna výška úverovej zaťaženosti obce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30%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9,22</w:t>
            </w:r>
            <w:r w:rsidRPr="004F1005">
              <w:rPr>
                <w:rFonts w:ascii="Arial Narrow" w:hAnsi="Arial Narrow" w:cs="Arial"/>
                <w:sz w:val="16"/>
                <w:szCs w:val="16"/>
              </w:rPr>
              <w:t>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F16E82" w:rsidRPr="004F1005" w:rsidTr="00575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podiel pridelenej sumy na rozvojové projekty a žiadosti na celkovej sume</w:t>
            </w:r>
          </w:p>
        </w:tc>
        <w:tc>
          <w:tcPr>
            <w:tcW w:w="1397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min. 80%</w:t>
            </w:r>
          </w:p>
        </w:tc>
        <w:tc>
          <w:tcPr>
            <w:tcW w:w="84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min. 80%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F16E82" w:rsidRPr="004F1005" w:rsidTr="00575C8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680"/>
        </w:trPr>
        <w:tc>
          <w:tcPr>
            <w:tcW w:w="3108" w:type="dxa"/>
            <w:gridSpan w:val="1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lastRenderedPageBreak/>
              <w:t>Zabezpečiť  efektívnu prípravu odborných podkladov k realizovaným  investičným akciám  obce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predpokladaný počet vykonaných verejných obstarávaní za rok </w:t>
            </w:r>
          </w:p>
        </w:tc>
        <w:tc>
          <w:tcPr>
            <w:tcW w:w="1397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846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F16E82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429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40"/>
              <w:ind w:right="-62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% úspešnosť realizovaných verejných obstarávaní </w:t>
            </w:r>
          </w:p>
        </w:tc>
        <w:tc>
          <w:tcPr>
            <w:tcW w:w="1397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846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100%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100</w:t>
            </w:r>
          </w:p>
        </w:tc>
      </w:tr>
      <w:tr w:rsidR="00F16E82" w:rsidRPr="004F1005" w:rsidTr="004C00B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48" w:type="dxa"/>
          <w:trHeight w:hRule="exact" w:val="349"/>
        </w:trPr>
        <w:tc>
          <w:tcPr>
            <w:tcW w:w="3108" w:type="dxa"/>
            <w:gridSpan w:val="1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40"/>
              <w:ind w:right="-626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324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 xml:space="preserve">dodržanie časových lehôt </w:t>
            </w:r>
          </w:p>
        </w:tc>
        <w:tc>
          <w:tcPr>
            <w:tcW w:w="139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áno</w:t>
            </w:r>
          </w:p>
        </w:tc>
        <w:tc>
          <w:tcPr>
            <w:tcW w:w="84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áno</w:t>
            </w:r>
          </w:p>
        </w:tc>
        <w:tc>
          <w:tcPr>
            <w:tcW w:w="7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sz w:val="16"/>
                <w:szCs w:val="16"/>
              </w:rPr>
              <w:t>áno</w:t>
            </w:r>
          </w:p>
        </w:tc>
      </w:tr>
      <w:tr w:rsidR="00F16E82" w:rsidRPr="00002467" w:rsidTr="004C00B6">
        <w:trPr>
          <w:gridAfter w:val="1"/>
          <w:wAfter w:w="48" w:type="dxa"/>
        </w:trPr>
        <w:tc>
          <w:tcPr>
            <w:tcW w:w="2112" w:type="dxa"/>
            <w:gridSpan w:val="9"/>
            <w:shd w:val="clear" w:color="auto" w:fill="99CCFF"/>
          </w:tcPr>
          <w:p w:rsidR="00F16E82" w:rsidRPr="00002467" w:rsidRDefault="00F16E82" w:rsidP="00F16E82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1.4</w:t>
            </w:r>
          </w:p>
        </w:tc>
        <w:tc>
          <w:tcPr>
            <w:tcW w:w="7201" w:type="dxa"/>
            <w:gridSpan w:val="18"/>
            <w:shd w:val="clear" w:color="auto" w:fill="99CCFF"/>
          </w:tcPr>
          <w:p w:rsidR="00F16E82" w:rsidRPr="00002467" w:rsidRDefault="00F16E82" w:rsidP="00F16E82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Služby občanom</w:t>
            </w:r>
          </w:p>
        </w:tc>
      </w:tr>
      <w:tr w:rsidR="00F16E82" w:rsidRPr="004F1005" w:rsidTr="004C00B6">
        <w:trPr>
          <w:gridAfter w:val="1"/>
          <w:wAfter w:w="48" w:type="dxa"/>
          <w:trHeight w:val="567"/>
        </w:trPr>
        <w:tc>
          <w:tcPr>
            <w:tcW w:w="1511" w:type="dxa"/>
            <w:gridSpan w:val="3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7" w:type="dxa"/>
            <w:gridSpan w:val="10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3"/>
            <w:shd w:val="clear" w:color="auto" w:fill="99CCFF"/>
          </w:tcPr>
          <w:p w:rsidR="00F16E82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09" w:type="dxa"/>
            <w:gridSpan w:val="4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227" w:type="dxa"/>
            <w:gridSpan w:val="6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</w:t>
            </w:r>
          </w:p>
          <w:p w:rsidR="00F16E82" w:rsidRPr="004F1005" w:rsidRDefault="00F16E82" w:rsidP="00F16E82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722" w:type="dxa"/>
            <w:shd w:val="clear" w:color="auto" w:fill="99CCFF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F16E82" w:rsidRPr="004F1005" w:rsidTr="00974423">
        <w:trPr>
          <w:gridAfter w:val="1"/>
          <w:wAfter w:w="48" w:type="dxa"/>
          <w:trHeight w:val="551"/>
        </w:trPr>
        <w:tc>
          <w:tcPr>
            <w:tcW w:w="1511" w:type="dxa"/>
            <w:gridSpan w:val="3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v  €</w:t>
            </w:r>
          </w:p>
        </w:tc>
        <w:tc>
          <w:tcPr>
            <w:tcW w:w="1597" w:type="dxa"/>
            <w:gridSpan w:val="10"/>
            <w:vAlign w:val="center"/>
          </w:tcPr>
          <w:p w:rsidR="00F16E82" w:rsidRPr="00AF2FE3" w:rsidRDefault="00F16E82" w:rsidP="00F16E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13 519,96</w:t>
            </w:r>
          </w:p>
        </w:tc>
        <w:tc>
          <w:tcPr>
            <w:tcW w:w="1647" w:type="dxa"/>
            <w:gridSpan w:val="3"/>
            <w:vAlign w:val="center"/>
          </w:tcPr>
          <w:p w:rsidR="00F16E82" w:rsidRPr="00AF2FE3" w:rsidRDefault="00F16E82" w:rsidP="00F16E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14 520,77</w:t>
            </w:r>
          </w:p>
        </w:tc>
        <w:tc>
          <w:tcPr>
            <w:tcW w:w="1609" w:type="dxa"/>
            <w:gridSpan w:val="4"/>
            <w:vAlign w:val="center"/>
          </w:tcPr>
          <w:p w:rsidR="00F16E82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F16E82" w:rsidRPr="003F72A4" w:rsidRDefault="00F16E82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16 770</w:t>
            </w:r>
          </w:p>
        </w:tc>
        <w:tc>
          <w:tcPr>
            <w:tcW w:w="2227" w:type="dxa"/>
            <w:gridSpan w:val="6"/>
            <w:vAlign w:val="center"/>
          </w:tcPr>
          <w:p w:rsidR="00F16E82" w:rsidRPr="00AF2FE3" w:rsidRDefault="002475D4" w:rsidP="00F16E82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16 613,38</w:t>
            </w:r>
          </w:p>
        </w:tc>
        <w:tc>
          <w:tcPr>
            <w:tcW w:w="722" w:type="dxa"/>
            <w:vAlign w:val="center"/>
          </w:tcPr>
          <w:p w:rsidR="00F16E82" w:rsidRPr="004F1005" w:rsidRDefault="00F16E82" w:rsidP="00F16E82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</w:t>
            </w:r>
            <w:r w:rsidR="002475D4">
              <w:rPr>
                <w:rFonts w:ascii="Arial Narrow" w:hAnsi="Arial Narrow" w:cs="Arial"/>
                <w:sz w:val="18"/>
                <w:szCs w:val="18"/>
              </w:rPr>
              <w:t>9,07</w:t>
            </w:r>
          </w:p>
        </w:tc>
      </w:tr>
      <w:tr w:rsidR="00F16E82" w:rsidRPr="004F1005" w:rsidTr="006338CA">
        <w:trPr>
          <w:gridAfter w:val="1"/>
          <w:wAfter w:w="48" w:type="dxa"/>
          <w:trHeight w:val="1039"/>
        </w:trPr>
        <w:tc>
          <w:tcPr>
            <w:tcW w:w="3108" w:type="dxa"/>
            <w:gridSpan w:val="13"/>
            <w:vAlign w:val="center"/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56" w:type="dxa"/>
            <w:gridSpan w:val="7"/>
            <w:vAlign w:val="center"/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38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 w:rsidR="002475D4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8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 w:rsidR="002475D4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722" w:type="dxa"/>
            <w:vAlign w:val="center"/>
          </w:tcPr>
          <w:p w:rsidR="00F16E82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F16E82" w:rsidRPr="004F100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F16E82" w:rsidRPr="004F1005" w:rsidTr="004C00B6">
        <w:trPr>
          <w:gridAfter w:val="1"/>
          <w:wAfter w:w="48" w:type="dxa"/>
          <w:trHeight w:hRule="exact" w:val="866"/>
        </w:trPr>
        <w:tc>
          <w:tcPr>
            <w:tcW w:w="3108" w:type="dxa"/>
            <w:gridSpan w:val="13"/>
            <w:vMerge w:val="restart"/>
          </w:tcPr>
          <w:p w:rsidR="00F16E82" w:rsidRPr="000D5155" w:rsidRDefault="00F16E82" w:rsidP="00F16E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Zabezpečiť plynulú činnosť matriky</w:t>
            </w:r>
            <w:r>
              <w:rPr>
                <w:rFonts w:ascii="Arial Narrow" w:hAnsi="Arial Narrow" w:cs="Arial"/>
                <w:sz w:val="20"/>
                <w:szCs w:val="20"/>
              </w:rPr>
              <w:t>, promptnú a flexibilnú evidenciu obyvateľov obce</w:t>
            </w:r>
          </w:p>
        </w:tc>
        <w:tc>
          <w:tcPr>
            <w:tcW w:w="3256" w:type="dxa"/>
            <w:gridSpan w:val="7"/>
          </w:tcPr>
          <w:p w:rsidR="00F16E82" w:rsidRPr="000D5155" w:rsidRDefault="00F16E82" w:rsidP="00F16E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Priemerný počet matričných úkonov za rok</w:t>
            </w:r>
          </w:p>
        </w:tc>
        <w:tc>
          <w:tcPr>
            <w:tcW w:w="1381" w:type="dxa"/>
            <w:gridSpan w:val="3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  <w:tc>
          <w:tcPr>
            <w:tcW w:w="846" w:type="dxa"/>
            <w:gridSpan w:val="3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6E82" w:rsidRPr="004F1005" w:rsidTr="004C00B6"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vMerge/>
          </w:tcPr>
          <w:p w:rsidR="00F16E82" w:rsidRPr="000D5155" w:rsidRDefault="00F16E82" w:rsidP="00F16E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F16E82" w:rsidRPr="000D5155" w:rsidRDefault="00F16E82" w:rsidP="00F16E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Priemerný čas na vykonanie dožiadaní a príslušnej agendy</w:t>
            </w:r>
          </w:p>
        </w:tc>
        <w:tc>
          <w:tcPr>
            <w:tcW w:w="1381" w:type="dxa"/>
            <w:gridSpan w:val="3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10 dní</w:t>
            </w:r>
          </w:p>
        </w:tc>
        <w:tc>
          <w:tcPr>
            <w:tcW w:w="846" w:type="dxa"/>
            <w:gridSpan w:val="3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10 dní</w:t>
            </w:r>
          </w:p>
        </w:tc>
        <w:tc>
          <w:tcPr>
            <w:tcW w:w="722" w:type="dxa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F16E82" w:rsidRPr="004F1005" w:rsidTr="004C00B6">
        <w:trPr>
          <w:gridAfter w:val="1"/>
          <w:wAfter w:w="48" w:type="dxa"/>
          <w:trHeight w:hRule="exact" w:val="724"/>
        </w:trPr>
        <w:tc>
          <w:tcPr>
            <w:tcW w:w="3108" w:type="dxa"/>
            <w:gridSpan w:val="13"/>
            <w:vMerge/>
          </w:tcPr>
          <w:p w:rsidR="00F16E82" w:rsidRPr="000D5155" w:rsidRDefault="00F16E82" w:rsidP="00F16E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F16E82" w:rsidRPr="000D5155" w:rsidRDefault="00F16E82" w:rsidP="00F16E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 vydaných rozhodnutí o určení súpisného čísla</w:t>
            </w:r>
          </w:p>
        </w:tc>
        <w:tc>
          <w:tcPr>
            <w:tcW w:w="1381" w:type="dxa"/>
            <w:gridSpan w:val="3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30</w:t>
            </w:r>
          </w:p>
        </w:tc>
        <w:tc>
          <w:tcPr>
            <w:tcW w:w="846" w:type="dxa"/>
            <w:gridSpan w:val="3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6E82" w:rsidRPr="004F1005" w:rsidTr="004C00B6">
        <w:trPr>
          <w:gridAfter w:val="1"/>
          <w:wAfter w:w="48" w:type="dxa"/>
          <w:trHeight w:hRule="exact" w:val="812"/>
        </w:trPr>
        <w:tc>
          <w:tcPr>
            <w:tcW w:w="3108" w:type="dxa"/>
            <w:gridSpan w:val="13"/>
            <w:vMerge w:val="restart"/>
          </w:tcPr>
          <w:p w:rsidR="00F16E82" w:rsidRPr="000D5155" w:rsidRDefault="00F16E82" w:rsidP="00F16E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 xml:space="preserve">Zabezpečiť  </w:t>
            </w:r>
            <w:r>
              <w:rPr>
                <w:rFonts w:ascii="Arial Narrow" w:hAnsi="Arial Narrow" w:cs="Arial"/>
                <w:sz w:val="20"/>
                <w:szCs w:val="20"/>
              </w:rPr>
              <w:t>plynulé a rýchle vybavovanie stavebnej agendy</w:t>
            </w:r>
          </w:p>
        </w:tc>
        <w:tc>
          <w:tcPr>
            <w:tcW w:w="3256" w:type="dxa"/>
            <w:gridSpan w:val="7"/>
          </w:tcPr>
          <w:p w:rsidR="00F16E82" w:rsidRPr="000D5155" w:rsidRDefault="00F16E82" w:rsidP="00F16E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 vydaných rozhodnutí za rok</w:t>
            </w:r>
          </w:p>
        </w:tc>
        <w:tc>
          <w:tcPr>
            <w:tcW w:w="1381" w:type="dxa"/>
            <w:gridSpan w:val="3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20</w:t>
            </w:r>
          </w:p>
        </w:tc>
        <w:tc>
          <w:tcPr>
            <w:tcW w:w="846" w:type="dxa"/>
            <w:gridSpan w:val="3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22" w:type="dxa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16E82" w:rsidRPr="004F1005" w:rsidTr="004C00B6">
        <w:trPr>
          <w:gridAfter w:val="1"/>
          <w:wAfter w:w="48" w:type="dxa"/>
          <w:trHeight w:hRule="exact" w:val="680"/>
        </w:trPr>
        <w:tc>
          <w:tcPr>
            <w:tcW w:w="3108" w:type="dxa"/>
            <w:gridSpan w:val="13"/>
            <w:vMerge/>
          </w:tcPr>
          <w:p w:rsidR="00F16E82" w:rsidRPr="000D5155" w:rsidRDefault="00F16E82" w:rsidP="00F16E82">
            <w:pPr>
              <w:spacing w:before="40"/>
              <w:ind w:right="-62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F16E82" w:rsidRPr="000D5155" w:rsidRDefault="00F16E82" w:rsidP="00F16E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Priemerný čas na vydanie rozhodnutia</w:t>
            </w:r>
          </w:p>
        </w:tc>
        <w:tc>
          <w:tcPr>
            <w:tcW w:w="1381" w:type="dxa"/>
            <w:gridSpan w:val="3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15 dní</w:t>
            </w:r>
          </w:p>
        </w:tc>
        <w:tc>
          <w:tcPr>
            <w:tcW w:w="846" w:type="dxa"/>
            <w:gridSpan w:val="3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Max. 15 dní</w:t>
            </w:r>
          </w:p>
        </w:tc>
        <w:tc>
          <w:tcPr>
            <w:tcW w:w="722" w:type="dxa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100</w:t>
            </w:r>
          </w:p>
        </w:tc>
      </w:tr>
      <w:tr w:rsidR="00F16E82" w:rsidRPr="004F1005" w:rsidTr="004C00B6">
        <w:trPr>
          <w:gridAfter w:val="1"/>
          <w:wAfter w:w="48" w:type="dxa"/>
          <w:trHeight w:hRule="exact" w:val="349"/>
        </w:trPr>
        <w:tc>
          <w:tcPr>
            <w:tcW w:w="3108" w:type="dxa"/>
            <w:gridSpan w:val="13"/>
            <w:vMerge/>
          </w:tcPr>
          <w:p w:rsidR="00F16E82" w:rsidRPr="000D5155" w:rsidRDefault="00F16E82" w:rsidP="00F16E82">
            <w:pPr>
              <w:spacing w:before="40"/>
              <w:ind w:right="-62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56" w:type="dxa"/>
            <w:gridSpan w:val="7"/>
          </w:tcPr>
          <w:p w:rsidR="00F16E82" w:rsidRPr="000D5155" w:rsidRDefault="00F16E82" w:rsidP="00F16E82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 xml:space="preserve">dodržanie časových lehôt </w:t>
            </w:r>
          </w:p>
        </w:tc>
        <w:tc>
          <w:tcPr>
            <w:tcW w:w="1381" w:type="dxa"/>
            <w:gridSpan w:val="3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846" w:type="dxa"/>
            <w:gridSpan w:val="3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722" w:type="dxa"/>
          </w:tcPr>
          <w:p w:rsidR="00F16E82" w:rsidRPr="000D5155" w:rsidRDefault="00F16E82" w:rsidP="00F16E82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</w:tr>
      <w:tr w:rsidR="00F16E82" w:rsidRPr="00002467" w:rsidTr="004C00B6">
        <w:trPr>
          <w:gridAfter w:val="1"/>
          <w:wAfter w:w="48" w:type="dxa"/>
        </w:trPr>
        <w:tc>
          <w:tcPr>
            <w:tcW w:w="2122" w:type="dxa"/>
            <w:gridSpan w:val="10"/>
            <w:shd w:val="clear" w:color="auto" w:fill="99CCFF"/>
          </w:tcPr>
          <w:p w:rsidR="00F16E82" w:rsidRPr="00002467" w:rsidRDefault="00F16E82" w:rsidP="00F16E82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1.5</w:t>
            </w:r>
          </w:p>
        </w:tc>
        <w:tc>
          <w:tcPr>
            <w:tcW w:w="7191" w:type="dxa"/>
            <w:gridSpan w:val="17"/>
            <w:shd w:val="clear" w:color="auto" w:fill="99CCFF"/>
          </w:tcPr>
          <w:p w:rsidR="00F16E82" w:rsidRPr="00002467" w:rsidRDefault="00F16E82" w:rsidP="00F16E82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Voľby a referendá</w:t>
            </w:r>
          </w:p>
        </w:tc>
      </w:tr>
      <w:tr w:rsidR="002475D4" w:rsidRPr="004F1005" w:rsidTr="002C79D2">
        <w:trPr>
          <w:gridAfter w:val="1"/>
          <w:wAfter w:w="48" w:type="dxa"/>
          <w:trHeight w:val="777"/>
        </w:trPr>
        <w:tc>
          <w:tcPr>
            <w:tcW w:w="1522" w:type="dxa"/>
            <w:gridSpan w:val="4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8" w:type="dxa"/>
            <w:gridSpan w:val="10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3" w:type="dxa"/>
            <w:gridSpan w:val="3"/>
            <w:shd w:val="clear" w:color="auto" w:fill="99CCFF"/>
          </w:tcPr>
          <w:p w:rsidR="002475D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08" w:type="dxa"/>
            <w:gridSpan w:val="4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101" w:type="dxa"/>
            <w:gridSpan w:val="3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831" w:type="dxa"/>
            <w:gridSpan w:val="3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2475D4" w:rsidRPr="004F1005" w:rsidTr="002C79D2">
        <w:trPr>
          <w:gridAfter w:val="1"/>
          <w:wAfter w:w="48" w:type="dxa"/>
          <w:trHeight w:val="551"/>
        </w:trPr>
        <w:tc>
          <w:tcPr>
            <w:tcW w:w="1522" w:type="dxa"/>
            <w:gridSpan w:val="4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8" w:type="dxa"/>
            <w:gridSpan w:val="10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1 659,91 </w:t>
            </w:r>
          </w:p>
        </w:tc>
        <w:tc>
          <w:tcPr>
            <w:tcW w:w="1653" w:type="dxa"/>
            <w:gridSpan w:val="3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2 072,44</w:t>
            </w:r>
          </w:p>
        </w:tc>
        <w:tc>
          <w:tcPr>
            <w:tcW w:w="1608" w:type="dxa"/>
            <w:gridSpan w:val="4"/>
            <w:vAlign w:val="center"/>
          </w:tcPr>
          <w:p w:rsidR="002475D4" w:rsidRPr="003F72A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5 368</w:t>
            </w:r>
          </w:p>
        </w:tc>
        <w:tc>
          <w:tcPr>
            <w:tcW w:w="2101" w:type="dxa"/>
            <w:gridSpan w:val="3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5 368,50</w:t>
            </w:r>
          </w:p>
        </w:tc>
        <w:tc>
          <w:tcPr>
            <w:tcW w:w="831" w:type="dxa"/>
            <w:gridSpan w:val="3"/>
            <w:vAlign w:val="center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100,0</w:t>
            </w:r>
          </w:p>
        </w:tc>
      </w:tr>
      <w:tr w:rsidR="002475D4" w:rsidRPr="004F1005" w:rsidTr="002C7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Cieľ</w:t>
            </w:r>
          </w:p>
        </w:tc>
        <w:tc>
          <w:tcPr>
            <w:tcW w:w="3261" w:type="dxa"/>
            <w:gridSpan w:val="7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2475D4" w:rsidRPr="004F1005" w:rsidTr="002C7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5"/>
        </w:trPr>
        <w:tc>
          <w:tcPr>
            <w:tcW w:w="3120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75D4" w:rsidRPr="000D5155" w:rsidRDefault="002475D4" w:rsidP="002475D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Plynulý priebeh volieb a referenda</w:t>
            </w:r>
          </w:p>
        </w:tc>
        <w:tc>
          <w:tcPr>
            <w:tcW w:w="3261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75D4" w:rsidRPr="000D5155" w:rsidRDefault="002475D4" w:rsidP="002475D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Počet očakávaných druhov volieb</w:t>
            </w:r>
          </w:p>
        </w:tc>
        <w:tc>
          <w:tcPr>
            <w:tcW w:w="113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75D4" w:rsidRPr="000D515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475D4">
              <w:rPr>
                <w:rFonts w:ascii="Arial Narrow" w:hAnsi="Arial Narrow" w:cs="Arial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75D4" w:rsidRPr="000D515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879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475D4" w:rsidRPr="000D515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0</w:t>
            </w:r>
          </w:p>
        </w:tc>
      </w:tr>
      <w:tr w:rsidR="002475D4" w:rsidRPr="004F1005" w:rsidTr="002C79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"/>
        </w:trPr>
        <w:tc>
          <w:tcPr>
            <w:tcW w:w="3120" w:type="dxa"/>
            <w:gridSpan w:val="1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5D4" w:rsidRPr="000D5155" w:rsidRDefault="002475D4" w:rsidP="002475D4">
            <w:pPr>
              <w:spacing w:before="40"/>
              <w:ind w:right="-626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1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5D4" w:rsidRPr="000D5155" w:rsidRDefault="002475D4" w:rsidP="002475D4">
            <w:pPr>
              <w:spacing w:before="120" w:after="120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 xml:space="preserve">dodržanie časových lehôt </w:t>
            </w:r>
          </w:p>
        </w:tc>
        <w:tc>
          <w:tcPr>
            <w:tcW w:w="11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5D4" w:rsidRPr="000D515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96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5D4" w:rsidRPr="000D515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  <w:tc>
          <w:tcPr>
            <w:tcW w:w="879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75D4" w:rsidRPr="000D515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0D5155">
              <w:rPr>
                <w:rFonts w:ascii="Arial Narrow" w:hAnsi="Arial Narrow" w:cs="Arial"/>
                <w:sz w:val="20"/>
                <w:szCs w:val="20"/>
              </w:rPr>
              <w:t>áno</w:t>
            </w:r>
          </w:p>
        </w:tc>
      </w:tr>
    </w:tbl>
    <w:p w:rsidR="005850E4" w:rsidRDefault="005850E4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9"/>
        <w:gridCol w:w="597"/>
        <w:gridCol w:w="89"/>
        <w:gridCol w:w="899"/>
        <w:gridCol w:w="1646"/>
        <w:gridCol w:w="1649"/>
        <w:gridCol w:w="938"/>
        <w:gridCol w:w="717"/>
        <w:gridCol w:w="274"/>
        <w:gridCol w:w="734"/>
      </w:tblGrid>
      <w:tr w:rsidR="00DA66B5" w:rsidRPr="00002467" w:rsidTr="0094555E">
        <w:tc>
          <w:tcPr>
            <w:tcW w:w="2205" w:type="dxa"/>
            <w:gridSpan w:val="3"/>
            <w:shd w:val="clear" w:color="auto" w:fill="FFCC99"/>
          </w:tcPr>
          <w:p w:rsidR="00DA66B5" w:rsidRPr="000B6206" w:rsidRDefault="00DA66B5" w:rsidP="000B6206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B6206">
              <w:rPr>
                <w:rFonts w:ascii="Arial Narrow" w:hAnsi="Arial Narrow" w:cs="Arial"/>
                <w:b/>
                <w:sz w:val="28"/>
                <w:szCs w:val="28"/>
              </w:rPr>
              <w:t>Program 2</w:t>
            </w:r>
          </w:p>
        </w:tc>
        <w:tc>
          <w:tcPr>
            <w:tcW w:w="6857" w:type="dxa"/>
            <w:gridSpan w:val="7"/>
            <w:shd w:val="clear" w:color="auto" w:fill="FFCC99"/>
          </w:tcPr>
          <w:p w:rsidR="00DA66B5" w:rsidRPr="000B6206" w:rsidRDefault="00DA66B5" w:rsidP="000B6206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B6206">
              <w:rPr>
                <w:rFonts w:ascii="Arial Narrow" w:hAnsi="Arial Narrow" w:cs="Arial"/>
                <w:sz w:val="28"/>
                <w:szCs w:val="28"/>
              </w:rPr>
              <w:t>Ochrana obyvateľstva</w:t>
            </w:r>
          </w:p>
        </w:tc>
      </w:tr>
      <w:tr w:rsidR="002475D4" w:rsidRPr="004F1005" w:rsidTr="0094555E">
        <w:trPr>
          <w:trHeight w:val="567"/>
        </w:trPr>
        <w:tc>
          <w:tcPr>
            <w:tcW w:w="1519" w:type="dxa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5" w:type="dxa"/>
            <w:gridSpan w:val="3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6" w:type="dxa"/>
            <w:shd w:val="clear" w:color="auto" w:fill="FFCC99"/>
          </w:tcPr>
          <w:p w:rsidR="002475D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49" w:type="dxa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5" w:type="dxa"/>
            <w:gridSpan w:val="2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2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365C39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2475D4" w:rsidRPr="004F1005" w:rsidTr="00974423">
        <w:trPr>
          <w:trHeight w:val="551"/>
        </w:trPr>
        <w:tc>
          <w:tcPr>
            <w:tcW w:w="1519" w:type="dxa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5" w:type="dxa"/>
            <w:gridSpan w:val="3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927,41 </w:t>
            </w:r>
          </w:p>
        </w:tc>
        <w:tc>
          <w:tcPr>
            <w:tcW w:w="1646" w:type="dxa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956,42</w:t>
            </w:r>
          </w:p>
        </w:tc>
        <w:tc>
          <w:tcPr>
            <w:tcW w:w="1649" w:type="dxa"/>
            <w:vAlign w:val="center"/>
          </w:tcPr>
          <w:p w:rsidR="002475D4" w:rsidRPr="003F72A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1 240</w:t>
            </w:r>
          </w:p>
        </w:tc>
        <w:tc>
          <w:tcPr>
            <w:tcW w:w="1655" w:type="dxa"/>
            <w:gridSpan w:val="2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1 005,17</w:t>
            </w:r>
          </w:p>
        </w:tc>
        <w:tc>
          <w:tcPr>
            <w:tcW w:w="1008" w:type="dxa"/>
            <w:gridSpan w:val="2"/>
            <w:vAlign w:val="center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81,06</w:t>
            </w:r>
          </w:p>
        </w:tc>
      </w:tr>
      <w:tr w:rsidR="002475D4" w:rsidRPr="00002467" w:rsidTr="0094555E">
        <w:tc>
          <w:tcPr>
            <w:tcW w:w="2116" w:type="dxa"/>
            <w:gridSpan w:val="2"/>
            <w:shd w:val="clear" w:color="auto" w:fill="99CCFF"/>
          </w:tcPr>
          <w:p w:rsidR="002475D4" w:rsidRPr="00002467" w:rsidRDefault="002475D4" w:rsidP="002475D4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2.1</w:t>
            </w:r>
          </w:p>
        </w:tc>
        <w:tc>
          <w:tcPr>
            <w:tcW w:w="6946" w:type="dxa"/>
            <w:gridSpan w:val="8"/>
            <w:shd w:val="clear" w:color="auto" w:fill="99CCFF"/>
          </w:tcPr>
          <w:p w:rsidR="002475D4" w:rsidRPr="00002467" w:rsidRDefault="002475D4" w:rsidP="002475D4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Civilná ochrana</w:t>
            </w:r>
          </w:p>
        </w:tc>
      </w:tr>
      <w:tr w:rsidR="002475D4" w:rsidRPr="004F1005" w:rsidTr="0094555E">
        <w:trPr>
          <w:trHeight w:val="567"/>
        </w:trPr>
        <w:tc>
          <w:tcPr>
            <w:tcW w:w="1519" w:type="dxa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5" w:type="dxa"/>
            <w:gridSpan w:val="3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6" w:type="dxa"/>
            <w:shd w:val="clear" w:color="auto" w:fill="99CCFF"/>
          </w:tcPr>
          <w:p w:rsidR="002475D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49" w:type="dxa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008" w:type="dxa"/>
            <w:gridSpan w:val="2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2475D4" w:rsidRPr="004F1005" w:rsidTr="00974423">
        <w:trPr>
          <w:trHeight w:val="551"/>
        </w:trPr>
        <w:tc>
          <w:tcPr>
            <w:tcW w:w="1519" w:type="dxa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5" w:type="dxa"/>
            <w:gridSpan w:val="3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927,41 </w:t>
            </w:r>
          </w:p>
        </w:tc>
        <w:tc>
          <w:tcPr>
            <w:tcW w:w="1646" w:type="dxa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956,42</w:t>
            </w:r>
          </w:p>
        </w:tc>
        <w:tc>
          <w:tcPr>
            <w:tcW w:w="1649" w:type="dxa"/>
            <w:vAlign w:val="center"/>
          </w:tcPr>
          <w:p w:rsidR="002475D4" w:rsidRPr="003F72A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1 240</w:t>
            </w:r>
          </w:p>
        </w:tc>
        <w:tc>
          <w:tcPr>
            <w:tcW w:w="1655" w:type="dxa"/>
            <w:gridSpan w:val="2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1 005,17</w:t>
            </w:r>
          </w:p>
        </w:tc>
        <w:tc>
          <w:tcPr>
            <w:tcW w:w="1008" w:type="dxa"/>
            <w:gridSpan w:val="2"/>
            <w:vAlign w:val="center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81,06</w:t>
            </w:r>
          </w:p>
        </w:tc>
      </w:tr>
      <w:tr w:rsidR="002475D4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0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95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2475D4" w:rsidTr="009455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89"/>
        </w:trPr>
        <w:tc>
          <w:tcPr>
            <w:tcW w:w="310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dstrike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ochranu obyvateľov pred dopadom mimoriadnych udalostí</w:t>
            </w:r>
            <w:r>
              <w:rPr>
                <w:rFonts w:ascii="Arial" w:hAnsi="Arial" w:cs="Arial"/>
                <w:dstrike/>
                <w:sz w:val="16"/>
                <w:szCs w:val="16"/>
              </w:rPr>
              <w:t xml:space="preserve">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aktualizovaná agenda CO </w:t>
            </w:r>
          </w:p>
          <w:p w:rsidR="002475D4" w:rsidRDefault="002475D4" w:rsidP="002475D4">
            <w:pPr>
              <w:pStyle w:val="Textbubliny"/>
              <w:rPr>
                <w:rFonts w:ascii="Arial" w:hAnsi="Arial" w:cs="Arial"/>
                <w:dstrike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475D4" w:rsidTr="0094555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51"/>
        </w:trPr>
        <w:tc>
          <w:tcPr>
            <w:tcW w:w="31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plnenie zákonných požiadaviek</w:t>
            </w:r>
          </w:p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100%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C32E4B" w:rsidRDefault="00C32E4B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tbl>
      <w:tblPr>
        <w:tblW w:w="9065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4"/>
        <w:gridCol w:w="592"/>
        <w:gridCol w:w="7"/>
        <w:gridCol w:w="82"/>
        <w:gridCol w:w="903"/>
        <w:gridCol w:w="9"/>
        <w:gridCol w:w="1635"/>
        <w:gridCol w:w="20"/>
        <w:gridCol w:w="1627"/>
        <w:gridCol w:w="28"/>
        <w:gridCol w:w="910"/>
        <w:gridCol w:w="598"/>
        <w:gridCol w:w="393"/>
        <w:gridCol w:w="737"/>
      </w:tblGrid>
      <w:tr w:rsidR="00DA66B5" w:rsidRPr="00002467" w:rsidTr="00067545">
        <w:tc>
          <w:tcPr>
            <w:tcW w:w="2205" w:type="dxa"/>
            <w:gridSpan w:val="4"/>
            <w:shd w:val="clear" w:color="auto" w:fill="FFCC99"/>
          </w:tcPr>
          <w:p w:rsidR="00DA66B5" w:rsidRPr="0094555E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94555E">
              <w:rPr>
                <w:rFonts w:ascii="Arial Narrow" w:hAnsi="Arial Narrow" w:cs="Arial"/>
                <w:b/>
                <w:sz w:val="28"/>
                <w:szCs w:val="28"/>
              </w:rPr>
              <w:t>Program 3</w:t>
            </w:r>
          </w:p>
        </w:tc>
        <w:tc>
          <w:tcPr>
            <w:tcW w:w="6860" w:type="dxa"/>
            <w:gridSpan w:val="10"/>
            <w:shd w:val="clear" w:color="auto" w:fill="FFCC99"/>
          </w:tcPr>
          <w:p w:rsidR="00DA66B5" w:rsidRPr="0094555E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94555E">
              <w:rPr>
                <w:rFonts w:ascii="Arial Narrow" w:hAnsi="Arial Narrow" w:cs="Arial"/>
                <w:sz w:val="28"/>
                <w:szCs w:val="28"/>
              </w:rPr>
              <w:t>Bezpečnosť, právo a poriadok</w:t>
            </w:r>
          </w:p>
        </w:tc>
      </w:tr>
      <w:tr w:rsidR="002475D4" w:rsidRPr="004F1005" w:rsidTr="00067545">
        <w:trPr>
          <w:trHeight w:val="567"/>
        </w:trPr>
        <w:tc>
          <w:tcPr>
            <w:tcW w:w="1524" w:type="dxa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4" w:type="dxa"/>
            <w:gridSpan w:val="4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4" w:type="dxa"/>
            <w:gridSpan w:val="2"/>
            <w:shd w:val="clear" w:color="auto" w:fill="FFCC99"/>
          </w:tcPr>
          <w:p w:rsidR="002475D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47" w:type="dxa"/>
            <w:gridSpan w:val="2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3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130" w:type="dxa"/>
            <w:gridSpan w:val="2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365C39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2475D4" w:rsidRPr="004F1005" w:rsidTr="00974423">
        <w:trPr>
          <w:trHeight w:val="551"/>
        </w:trPr>
        <w:tc>
          <w:tcPr>
            <w:tcW w:w="1524" w:type="dxa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4" w:type="dxa"/>
            <w:gridSpan w:val="4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87 654,18 </w:t>
            </w:r>
          </w:p>
        </w:tc>
        <w:tc>
          <w:tcPr>
            <w:tcW w:w="1644" w:type="dxa"/>
            <w:gridSpan w:val="2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110 953,93</w:t>
            </w:r>
          </w:p>
        </w:tc>
        <w:tc>
          <w:tcPr>
            <w:tcW w:w="1647" w:type="dxa"/>
            <w:gridSpan w:val="2"/>
            <w:vAlign w:val="center"/>
          </w:tcPr>
          <w:p w:rsidR="002475D4" w:rsidRPr="003F72A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149 950</w:t>
            </w:r>
          </w:p>
        </w:tc>
        <w:tc>
          <w:tcPr>
            <w:tcW w:w="1536" w:type="dxa"/>
            <w:gridSpan w:val="3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110 505,57</w:t>
            </w:r>
          </w:p>
        </w:tc>
        <w:tc>
          <w:tcPr>
            <w:tcW w:w="1130" w:type="dxa"/>
            <w:gridSpan w:val="2"/>
            <w:vAlign w:val="center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73,69</w:t>
            </w:r>
          </w:p>
        </w:tc>
      </w:tr>
      <w:tr w:rsidR="002475D4" w:rsidRPr="00002467" w:rsidTr="00067545">
        <w:tc>
          <w:tcPr>
            <w:tcW w:w="2116" w:type="dxa"/>
            <w:gridSpan w:val="2"/>
            <w:shd w:val="clear" w:color="auto" w:fill="99CCFF"/>
          </w:tcPr>
          <w:p w:rsidR="002475D4" w:rsidRPr="00002467" w:rsidRDefault="002475D4" w:rsidP="002475D4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3.1</w:t>
            </w:r>
          </w:p>
        </w:tc>
        <w:tc>
          <w:tcPr>
            <w:tcW w:w="6949" w:type="dxa"/>
            <w:gridSpan w:val="12"/>
            <w:shd w:val="clear" w:color="auto" w:fill="99CCFF"/>
          </w:tcPr>
          <w:p w:rsidR="002475D4" w:rsidRPr="00002467" w:rsidRDefault="002475D4" w:rsidP="002475D4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Verejný poriadok a bezpečnosť</w:t>
            </w:r>
          </w:p>
        </w:tc>
      </w:tr>
      <w:tr w:rsidR="002475D4" w:rsidRPr="004F1005" w:rsidTr="00067545">
        <w:trPr>
          <w:trHeight w:val="567"/>
        </w:trPr>
        <w:tc>
          <w:tcPr>
            <w:tcW w:w="1524" w:type="dxa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84" w:type="dxa"/>
            <w:gridSpan w:val="4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4" w:type="dxa"/>
            <w:gridSpan w:val="2"/>
            <w:shd w:val="clear" w:color="auto" w:fill="99CCFF"/>
          </w:tcPr>
          <w:p w:rsidR="002475D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47" w:type="dxa"/>
            <w:gridSpan w:val="2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36" w:type="dxa"/>
            <w:gridSpan w:val="3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130" w:type="dxa"/>
            <w:gridSpan w:val="2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2475D4" w:rsidRPr="004F1005" w:rsidTr="00974423">
        <w:trPr>
          <w:trHeight w:val="551"/>
        </w:trPr>
        <w:tc>
          <w:tcPr>
            <w:tcW w:w="1524" w:type="dxa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4" w:type="dxa"/>
            <w:gridSpan w:val="4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80 062,22</w:t>
            </w:r>
          </w:p>
        </w:tc>
        <w:tc>
          <w:tcPr>
            <w:tcW w:w="1644" w:type="dxa"/>
            <w:gridSpan w:val="2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87 300,24</w:t>
            </w:r>
          </w:p>
        </w:tc>
        <w:tc>
          <w:tcPr>
            <w:tcW w:w="1647" w:type="dxa"/>
            <w:gridSpan w:val="2"/>
            <w:vAlign w:val="center"/>
          </w:tcPr>
          <w:p w:rsidR="002475D4" w:rsidRPr="003F72A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98 600</w:t>
            </w:r>
          </w:p>
        </w:tc>
        <w:tc>
          <w:tcPr>
            <w:tcW w:w="1536" w:type="dxa"/>
            <w:gridSpan w:val="3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97 687,31</w:t>
            </w:r>
          </w:p>
        </w:tc>
        <w:tc>
          <w:tcPr>
            <w:tcW w:w="1130" w:type="dxa"/>
            <w:gridSpan w:val="2"/>
            <w:vAlign w:val="center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99,07</w:t>
            </w:r>
          </w:p>
        </w:tc>
      </w:tr>
      <w:tr w:rsidR="002475D4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0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91" w:type="dxa"/>
            <w:gridSpan w:val="4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Minimalizovať protispoločenskú činnosť aktívnym prístupom hliadok obecnej polície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vykonaných hliadok príslušníkmi OP  za rok  </w:t>
            </w:r>
          </w:p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44"/>
        </w:trPr>
        <w:tc>
          <w:tcPr>
            <w:tcW w:w="31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hodín príslušníkov OP v hliadkovej službe za rok </w:t>
            </w:r>
          </w:p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7000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29"/>
        </w:trPr>
        <w:tc>
          <w:tcPr>
            <w:tcW w:w="31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celkový počet príslušníkov OP 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6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Eliminovať hrubé narúšanie verejného poriadku počas</w:t>
            </w:r>
          </w:p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kultúrnych a športových podujatí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percentuálna účasť OP na športových a kultúrnych podujatiach organizovaných obcou  za rok </w:t>
            </w:r>
          </w:p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100 %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16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Pr="006B7B59" w:rsidRDefault="002475D4" w:rsidP="002475D4">
            <w:pPr>
              <w:spacing w:line="360" w:lineRule="auto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Minimalizovať počet túlavých zvierat, prenos nákazlivých chorôb a počet napadnutých osôb týmito zvieratami</w:t>
            </w:r>
            <w:r w:rsidRPr="006B7B5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Pr="006B7B59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priemerná doba odchytu od nahlásenia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Pr="006B7B59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 dní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Pr="006B7B59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 dni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Pr="006B7B59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475D4" w:rsidTr="00067545">
        <w:trPr>
          <w:trHeight w:hRule="exact" w:val="567"/>
        </w:trPr>
        <w:tc>
          <w:tcPr>
            <w:tcW w:w="3108" w:type="dxa"/>
            <w:gridSpan w:val="5"/>
            <w:tcBorders>
              <w:top w:val="nil"/>
            </w:tcBorders>
            <w:vAlign w:val="bottom"/>
          </w:tcPr>
          <w:p w:rsidR="002475D4" w:rsidRPr="006964EE" w:rsidRDefault="002475D4" w:rsidP="002475D4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3291" w:type="dxa"/>
            <w:gridSpan w:val="4"/>
            <w:tcBorders>
              <w:top w:val="nil"/>
            </w:tcBorders>
          </w:tcPr>
          <w:p w:rsidR="002475D4" w:rsidRPr="006B7B59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percento úspešnosti odchytu zvierat z nahlásených prípadov</w:t>
            </w:r>
            <w:r w:rsidRPr="006B7B59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938" w:type="dxa"/>
            <w:gridSpan w:val="2"/>
            <w:tcBorders>
              <w:top w:val="nil"/>
            </w:tcBorders>
          </w:tcPr>
          <w:p w:rsidR="002475D4" w:rsidRPr="006B7B59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  <w:r w:rsidRPr="006B7B59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</w:tcBorders>
          </w:tcPr>
          <w:p w:rsidR="002475D4" w:rsidRPr="006B7B59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737" w:type="dxa"/>
            <w:tcBorders>
              <w:top w:val="nil"/>
            </w:tcBorders>
          </w:tcPr>
          <w:p w:rsidR="002475D4" w:rsidRPr="006B7B59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475D4" w:rsidTr="00067545">
        <w:trPr>
          <w:trHeight w:hRule="exact" w:val="539"/>
        </w:trPr>
        <w:tc>
          <w:tcPr>
            <w:tcW w:w="3108" w:type="dxa"/>
            <w:gridSpan w:val="5"/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promptné doručovanie súdnych zásielok</w:t>
            </w:r>
          </w:p>
        </w:tc>
        <w:tc>
          <w:tcPr>
            <w:tcW w:w="3291" w:type="dxa"/>
            <w:gridSpan w:val="4"/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čas potrebný na doručenie od prebratia zásielky</w:t>
            </w:r>
          </w:p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48 hodín</w:t>
            </w:r>
          </w:p>
        </w:tc>
        <w:tc>
          <w:tcPr>
            <w:tcW w:w="991" w:type="dxa"/>
            <w:gridSpan w:val="2"/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48 hodín</w:t>
            </w:r>
          </w:p>
        </w:tc>
        <w:tc>
          <w:tcPr>
            <w:tcW w:w="737" w:type="dxa"/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475D4" w:rsidRPr="006964EE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line="360" w:lineRule="auto"/>
              <w:ind w:right="7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Maximalizovať bezpečnosť prechodu pre chodov pri školách</w:t>
            </w:r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Pr="006B7B59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hodín dozoru na prechode pre chodcov pri školách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Pr="006B7B59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Pr="006B7B59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Pr="006B7B59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5D4" w:rsidRPr="00002467" w:rsidTr="00067545">
        <w:tc>
          <w:tcPr>
            <w:tcW w:w="2123" w:type="dxa"/>
            <w:gridSpan w:val="3"/>
            <w:shd w:val="clear" w:color="auto" w:fill="99CCFF"/>
          </w:tcPr>
          <w:p w:rsidR="002475D4" w:rsidRPr="00002467" w:rsidRDefault="002475D4" w:rsidP="002475D4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3.2</w:t>
            </w:r>
          </w:p>
        </w:tc>
        <w:tc>
          <w:tcPr>
            <w:tcW w:w="6942" w:type="dxa"/>
            <w:gridSpan w:val="11"/>
            <w:shd w:val="clear" w:color="auto" w:fill="99CCFF"/>
          </w:tcPr>
          <w:p w:rsidR="002475D4" w:rsidRPr="00002467" w:rsidRDefault="002475D4" w:rsidP="002475D4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Monitorovací kamerový systém obce</w:t>
            </w:r>
          </w:p>
        </w:tc>
      </w:tr>
      <w:tr w:rsidR="002475D4" w:rsidRPr="004F1005" w:rsidTr="00067545">
        <w:trPr>
          <w:trHeight w:val="567"/>
        </w:trPr>
        <w:tc>
          <w:tcPr>
            <w:tcW w:w="1524" w:type="dxa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5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2475D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08" w:type="dxa"/>
            <w:gridSpan w:val="2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130" w:type="dxa"/>
            <w:gridSpan w:val="2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2475D4" w:rsidRPr="004F1005" w:rsidTr="002475D4">
        <w:trPr>
          <w:trHeight w:val="551"/>
        </w:trPr>
        <w:tc>
          <w:tcPr>
            <w:tcW w:w="1524" w:type="dxa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5"/>
            <w:vAlign w:val="center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655" w:type="dxa"/>
            <w:gridSpan w:val="2"/>
            <w:vAlign w:val="center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12 572,40</w:t>
            </w:r>
          </w:p>
        </w:tc>
        <w:tc>
          <w:tcPr>
            <w:tcW w:w="1655" w:type="dxa"/>
            <w:gridSpan w:val="2"/>
            <w:vAlign w:val="center"/>
          </w:tcPr>
          <w:p w:rsidR="002475D4" w:rsidRPr="003F72A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1508" w:type="dxa"/>
            <w:gridSpan w:val="2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0</w:t>
            </w:r>
          </w:p>
        </w:tc>
        <w:tc>
          <w:tcPr>
            <w:tcW w:w="1130" w:type="dxa"/>
            <w:gridSpan w:val="2"/>
            <w:vAlign w:val="center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</w:tr>
      <w:tr w:rsidR="002475D4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62"/>
        </w:trPr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D4" w:rsidRDefault="002475D4" w:rsidP="002475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Zvýšiť pasívnu bezpečnosť obce </w:t>
            </w:r>
          </w:p>
          <w:p w:rsidR="002475D4" w:rsidRDefault="002475D4" w:rsidP="002475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novo inštalovaných kamier</w:t>
            </w:r>
          </w:p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9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5D4" w:rsidRDefault="002475D4" w:rsidP="002475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pokrytie obce kamerami </w:t>
            </w:r>
          </w:p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89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75D4" w:rsidRDefault="002475D4" w:rsidP="002475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prevádzkových kamier v obci spolu </w:t>
            </w:r>
          </w:p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79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5D4" w:rsidRDefault="002475D4" w:rsidP="002475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zabezpečená obsluha 24 hodín</w:t>
            </w:r>
          </w:p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8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475D4" w:rsidRDefault="002475D4" w:rsidP="002475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</w:p>
          <w:p w:rsidR="002475D4" w:rsidRDefault="002475D4" w:rsidP="002475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vykonaných odborných prehliadok a skúšok</w:t>
            </w:r>
          </w:p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85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5D4" w:rsidRDefault="002475D4" w:rsidP="002475D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objasnených protispoločenských  činností zo všetkých  zdokumentovaných  kamerovým systémom 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65 %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65 %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475D4" w:rsidRPr="00002467" w:rsidTr="00067545">
        <w:tc>
          <w:tcPr>
            <w:tcW w:w="2123" w:type="dxa"/>
            <w:gridSpan w:val="3"/>
            <w:shd w:val="clear" w:color="auto" w:fill="99CCFF"/>
          </w:tcPr>
          <w:p w:rsidR="002475D4" w:rsidRPr="00002467" w:rsidRDefault="002475D4" w:rsidP="002475D4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3.3</w:t>
            </w:r>
          </w:p>
        </w:tc>
        <w:tc>
          <w:tcPr>
            <w:tcW w:w="6942" w:type="dxa"/>
            <w:gridSpan w:val="11"/>
            <w:shd w:val="clear" w:color="auto" w:fill="99CCFF"/>
          </w:tcPr>
          <w:p w:rsidR="002475D4" w:rsidRPr="00002467" w:rsidRDefault="002475D4" w:rsidP="002475D4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Ochrana pred požiarmi</w:t>
            </w:r>
          </w:p>
        </w:tc>
      </w:tr>
      <w:tr w:rsidR="002475D4" w:rsidRPr="004F1005" w:rsidTr="00067545">
        <w:trPr>
          <w:trHeight w:val="567"/>
        </w:trPr>
        <w:tc>
          <w:tcPr>
            <w:tcW w:w="1524" w:type="dxa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5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2475D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5" w:type="dxa"/>
            <w:gridSpan w:val="2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08" w:type="dxa"/>
            <w:gridSpan w:val="2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130" w:type="dxa"/>
            <w:gridSpan w:val="2"/>
            <w:shd w:val="clear" w:color="auto" w:fill="99CCFF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2475D4" w:rsidRPr="004F1005" w:rsidTr="00974423">
        <w:trPr>
          <w:trHeight w:val="551"/>
        </w:trPr>
        <w:tc>
          <w:tcPr>
            <w:tcW w:w="1524" w:type="dxa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5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7 591,96 </w:t>
            </w:r>
          </w:p>
        </w:tc>
        <w:tc>
          <w:tcPr>
            <w:tcW w:w="1655" w:type="dxa"/>
            <w:gridSpan w:val="2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11 081,29</w:t>
            </w:r>
          </w:p>
        </w:tc>
        <w:tc>
          <w:tcPr>
            <w:tcW w:w="1655" w:type="dxa"/>
            <w:gridSpan w:val="2"/>
            <w:vAlign w:val="center"/>
          </w:tcPr>
          <w:p w:rsidR="002475D4" w:rsidRPr="003F72A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51 350</w:t>
            </w:r>
          </w:p>
        </w:tc>
        <w:tc>
          <w:tcPr>
            <w:tcW w:w="1508" w:type="dxa"/>
            <w:gridSpan w:val="2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12 818,26</w:t>
            </w:r>
          </w:p>
        </w:tc>
        <w:tc>
          <w:tcPr>
            <w:tcW w:w="1130" w:type="dxa"/>
            <w:gridSpan w:val="2"/>
            <w:vAlign w:val="center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24,96</w:t>
            </w:r>
          </w:p>
        </w:tc>
      </w:tr>
      <w:tr w:rsidR="002475D4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82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737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475D4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2475D4" w:rsidRPr="004F1005" w:rsidRDefault="002475D4" w:rsidP="002475D4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2"/>
        </w:trPr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Minimalizovať riziko vzniku požiarov na území obce 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realizovaných periodických prednášok za rok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00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vykonaných  preventívnych prehliadok budov za rok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2475D4" w:rsidTr="0006754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1"/>
        </w:trPr>
        <w:tc>
          <w:tcPr>
            <w:tcW w:w="31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8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zrealizovaných hasičských cvičení dobrovoľného   hasičského zboru obce za rok</w:t>
            </w:r>
          </w:p>
        </w:tc>
        <w:tc>
          <w:tcPr>
            <w:tcW w:w="9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4" w:rsidRDefault="002475D4" w:rsidP="002475D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p w:rsidR="00C32E4B" w:rsidRDefault="00C32E4B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tbl>
      <w:tblPr>
        <w:tblW w:w="9636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88"/>
        <w:gridCol w:w="6"/>
        <w:gridCol w:w="6"/>
        <w:gridCol w:w="78"/>
        <w:gridCol w:w="898"/>
        <w:gridCol w:w="10"/>
        <w:gridCol w:w="7"/>
        <w:gridCol w:w="1620"/>
        <w:gridCol w:w="20"/>
        <w:gridCol w:w="15"/>
        <w:gridCol w:w="1607"/>
        <w:gridCol w:w="27"/>
        <w:gridCol w:w="21"/>
        <w:gridCol w:w="1203"/>
        <w:gridCol w:w="453"/>
        <w:gridCol w:w="820"/>
        <w:gridCol w:w="734"/>
      </w:tblGrid>
      <w:tr w:rsidR="00DA66B5" w:rsidRPr="00002467" w:rsidTr="00CC4903">
        <w:tc>
          <w:tcPr>
            <w:tcW w:w="2201" w:type="dxa"/>
            <w:gridSpan w:val="5"/>
            <w:shd w:val="clear" w:color="auto" w:fill="FFCC99"/>
          </w:tcPr>
          <w:p w:rsidR="00DA66B5" w:rsidRPr="00067545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67545">
              <w:rPr>
                <w:rFonts w:ascii="Arial Narrow" w:hAnsi="Arial Narrow" w:cs="Arial"/>
                <w:b/>
                <w:sz w:val="28"/>
                <w:szCs w:val="28"/>
              </w:rPr>
              <w:t>Program 4</w:t>
            </w:r>
          </w:p>
        </w:tc>
        <w:tc>
          <w:tcPr>
            <w:tcW w:w="7435" w:type="dxa"/>
            <w:gridSpan w:val="13"/>
            <w:shd w:val="clear" w:color="auto" w:fill="FFCC99"/>
          </w:tcPr>
          <w:p w:rsidR="00DA66B5" w:rsidRPr="00067545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67545">
              <w:rPr>
                <w:rFonts w:ascii="Arial Narrow" w:hAnsi="Arial Narrow" w:cs="Arial"/>
                <w:sz w:val="28"/>
                <w:szCs w:val="28"/>
              </w:rPr>
              <w:t>Prostredie pre život</w:t>
            </w:r>
          </w:p>
        </w:tc>
      </w:tr>
      <w:tr w:rsidR="002475D4" w:rsidRPr="004F1005" w:rsidTr="00CC4903">
        <w:trPr>
          <w:trHeight w:val="567"/>
        </w:trPr>
        <w:tc>
          <w:tcPr>
            <w:tcW w:w="1523" w:type="dxa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76" w:type="dxa"/>
            <w:gridSpan w:val="5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37" w:type="dxa"/>
            <w:gridSpan w:val="3"/>
            <w:shd w:val="clear" w:color="auto" w:fill="FFCC99"/>
          </w:tcPr>
          <w:p w:rsidR="002475D4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42" w:type="dxa"/>
            <w:gridSpan w:val="3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251" w:type="dxa"/>
            <w:gridSpan w:val="3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007" w:type="dxa"/>
            <w:gridSpan w:val="3"/>
            <w:shd w:val="clear" w:color="auto" w:fill="FFCC99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2475D4" w:rsidRPr="00365C39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2475D4" w:rsidRPr="004F1005" w:rsidTr="00974423">
        <w:trPr>
          <w:trHeight w:val="551"/>
        </w:trPr>
        <w:tc>
          <w:tcPr>
            <w:tcW w:w="1523" w:type="dxa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76" w:type="dxa"/>
            <w:gridSpan w:val="5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114 684,85</w:t>
            </w:r>
          </w:p>
        </w:tc>
        <w:tc>
          <w:tcPr>
            <w:tcW w:w="1637" w:type="dxa"/>
            <w:gridSpan w:val="3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100 364,70</w:t>
            </w:r>
          </w:p>
        </w:tc>
        <w:tc>
          <w:tcPr>
            <w:tcW w:w="1642" w:type="dxa"/>
            <w:gridSpan w:val="3"/>
            <w:vAlign w:val="center"/>
          </w:tcPr>
          <w:p w:rsidR="002475D4" w:rsidRPr="004D71CC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141 870</w:t>
            </w:r>
          </w:p>
        </w:tc>
        <w:tc>
          <w:tcPr>
            <w:tcW w:w="1251" w:type="dxa"/>
            <w:gridSpan w:val="3"/>
            <w:vAlign w:val="center"/>
          </w:tcPr>
          <w:p w:rsidR="002475D4" w:rsidRPr="00AF2FE3" w:rsidRDefault="002475D4" w:rsidP="002475D4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149 380,97</w:t>
            </w:r>
          </w:p>
        </w:tc>
        <w:tc>
          <w:tcPr>
            <w:tcW w:w="2007" w:type="dxa"/>
            <w:gridSpan w:val="3"/>
            <w:vAlign w:val="center"/>
          </w:tcPr>
          <w:p w:rsidR="002475D4" w:rsidRPr="004F1005" w:rsidRDefault="002475D4" w:rsidP="002475D4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105,29</w:t>
            </w:r>
          </w:p>
        </w:tc>
      </w:tr>
      <w:tr w:rsidR="002475D4" w:rsidRPr="00002467" w:rsidTr="00CC4903">
        <w:tc>
          <w:tcPr>
            <w:tcW w:w="2111" w:type="dxa"/>
            <w:gridSpan w:val="2"/>
            <w:shd w:val="clear" w:color="auto" w:fill="99CCFF"/>
          </w:tcPr>
          <w:p w:rsidR="002475D4" w:rsidRPr="00002467" w:rsidRDefault="002475D4" w:rsidP="002475D4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4.1</w:t>
            </w:r>
          </w:p>
        </w:tc>
        <w:tc>
          <w:tcPr>
            <w:tcW w:w="7525" w:type="dxa"/>
            <w:gridSpan w:val="16"/>
            <w:shd w:val="clear" w:color="auto" w:fill="99CCFF"/>
          </w:tcPr>
          <w:p w:rsidR="002475D4" w:rsidRPr="00002467" w:rsidRDefault="002475D4" w:rsidP="002475D4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Menšie obecné služby</w:t>
            </w:r>
          </w:p>
        </w:tc>
      </w:tr>
      <w:tr w:rsidR="007251F7" w:rsidRPr="004F1005" w:rsidTr="00CC4903">
        <w:trPr>
          <w:trHeight w:val="567"/>
        </w:trPr>
        <w:tc>
          <w:tcPr>
            <w:tcW w:w="1523" w:type="dxa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76" w:type="dxa"/>
            <w:gridSpan w:val="5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37" w:type="dxa"/>
            <w:gridSpan w:val="3"/>
            <w:shd w:val="clear" w:color="auto" w:fill="99CCFF"/>
          </w:tcPr>
          <w:p w:rsidR="007251F7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42" w:type="dxa"/>
            <w:gridSpan w:val="3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251" w:type="dxa"/>
            <w:gridSpan w:val="3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007" w:type="dxa"/>
            <w:gridSpan w:val="3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7251F7" w:rsidRPr="004F1005" w:rsidTr="00974423">
        <w:trPr>
          <w:trHeight w:val="551"/>
        </w:trPr>
        <w:tc>
          <w:tcPr>
            <w:tcW w:w="1523" w:type="dxa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76" w:type="dxa"/>
            <w:gridSpan w:val="5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15 031,21 </w:t>
            </w:r>
          </w:p>
        </w:tc>
        <w:tc>
          <w:tcPr>
            <w:tcW w:w="1637" w:type="dxa"/>
            <w:gridSpan w:val="3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12 437,25</w:t>
            </w:r>
          </w:p>
        </w:tc>
        <w:tc>
          <w:tcPr>
            <w:tcW w:w="1642" w:type="dxa"/>
            <w:gridSpan w:val="3"/>
            <w:vAlign w:val="center"/>
          </w:tcPr>
          <w:p w:rsidR="007251F7" w:rsidRPr="004D71CC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21 420</w:t>
            </w:r>
          </w:p>
        </w:tc>
        <w:tc>
          <w:tcPr>
            <w:tcW w:w="1251" w:type="dxa"/>
            <w:gridSpan w:val="3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24 632,53</w:t>
            </w:r>
          </w:p>
        </w:tc>
        <w:tc>
          <w:tcPr>
            <w:tcW w:w="2007" w:type="dxa"/>
            <w:gridSpan w:val="3"/>
            <w:vAlign w:val="center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115,0</w:t>
            </w:r>
          </w:p>
        </w:tc>
      </w:tr>
      <w:tr w:rsidR="007251F7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099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79" w:type="dxa"/>
            <w:gridSpan w:val="6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7251F7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854"/>
        </w:trPr>
        <w:tc>
          <w:tcPr>
            <w:tcW w:w="30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Udržať pracovné návyky u nezamestnaných občanov</w:t>
            </w:r>
          </w:p>
        </w:tc>
        <w:tc>
          <w:tcPr>
            <w:tcW w:w="32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percento naplnenia stavu nezamestnaných občanov z počtu požadovaných v rámci projektu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70 %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70 %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1F7" w:rsidRPr="00002467" w:rsidTr="00CC4903">
        <w:tc>
          <w:tcPr>
            <w:tcW w:w="2117" w:type="dxa"/>
            <w:gridSpan w:val="3"/>
            <w:shd w:val="clear" w:color="auto" w:fill="99CCFF"/>
          </w:tcPr>
          <w:p w:rsidR="007251F7" w:rsidRPr="00002467" w:rsidRDefault="007251F7" w:rsidP="007251F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4.2</w:t>
            </w:r>
          </w:p>
        </w:tc>
        <w:tc>
          <w:tcPr>
            <w:tcW w:w="7519" w:type="dxa"/>
            <w:gridSpan w:val="15"/>
            <w:shd w:val="clear" w:color="auto" w:fill="99CCFF"/>
          </w:tcPr>
          <w:p w:rsidR="007251F7" w:rsidRPr="00002467" w:rsidRDefault="007251F7" w:rsidP="007251F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Správa a údržba miestnych komunikácií</w:t>
            </w:r>
          </w:p>
        </w:tc>
      </w:tr>
      <w:tr w:rsidR="007251F7" w:rsidRPr="004F1005" w:rsidTr="00CC4903">
        <w:trPr>
          <w:trHeight w:val="567"/>
        </w:trPr>
        <w:tc>
          <w:tcPr>
            <w:tcW w:w="1523" w:type="dxa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rok</w:t>
            </w:r>
          </w:p>
        </w:tc>
        <w:tc>
          <w:tcPr>
            <w:tcW w:w="1586" w:type="dxa"/>
            <w:gridSpan w:val="6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47" w:type="dxa"/>
            <w:gridSpan w:val="3"/>
            <w:shd w:val="clear" w:color="auto" w:fill="99CCFF"/>
          </w:tcPr>
          <w:p w:rsidR="007251F7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49" w:type="dxa"/>
            <w:gridSpan w:val="3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224" w:type="dxa"/>
            <w:gridSpan w:val="2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2007" w:type="dxa"/>
            <w:gridSpan w:val="3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7251F7" w:rsidRPr="004F1005" w:rsidTr="00974423">
        <w:trPr>
          <w:trHeight w:val="551"/>
        </w:trPr>
        <w:tc>
          <w:tcPr>
            <w:tcW w:w="1523" w:type="dxa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6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4 326,28 </w:t>
            </w:r>
          </w:p>
        </w:tc>
        <w:tc>
          <w:tcPr>
            <w:tcW w:w="1647" w:type="dxa"/>
            <w:gridSpan w:val="3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1 705,14</w:t>
            </w:r>
          </w:p>
        </w:tc>
        <w:tc>
          <w:tcPr>
            <w:tcW w:w="1649" w:type="dxa"/>
            <w:gridSpan w:val="3"/>
            <w:vAlign w:val="center"/>
          </w:tcPr>
          <w:p w:rsidR="007251F7" w:rsidRPr="004D71CC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21 000</w:t>
            </w:r>
          </w:p>
        </w:tc>
        <w:tc>
          <w:tcPr>
            <w:tcW w:w="1224" w:type="dxa"/>
            <w:gridSpan w:val="2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23 838,78</w:t>
            </w:r>
          </w:p>
        </w:tc>
        <w:tc>
          <w:tcPr>
            <w:tcW w:w="2007" w:type="dxa"/>
            <w:gridSpan w:val="3"/>
            <w:vAlign w:val="center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113,52</w:t>
            </w:r>
          </w:p>
        </w:tc>
      </w:tr>
      <w:tr w:rsidR="007251F7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09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269" w:type="dxa"/>
            <w:gridSpan w:val="5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7251F7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9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Zabezpečiť kvalitu cestných komunikácií na území obce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plocha opravených komunikácií za rok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Pr="00FB7F2D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1F7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1"/>
        </w:trPr>
        <w:tc>
          <w:tcPr>
            <w:tcW w:w="31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celková dĺžka spravovaných miestnych komunikácií (km)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  <w:tr w:rsidR="007251F7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53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bezpečnosť cestnej premávky počas zimných mesiacov 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dĺžka posypaných komunikácií (údržba posypovou soľou)  z celkovej dĺžky za rok 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1F7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310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dĺžka odhŕňaných komunikácií z celkovej dĺžky za rok  </w:t>
            </w:r>
          </w:p>
        </w:tc>
        <w:tc>
          <w:tcPr>
            <w:tcW w:w="125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1F7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údržbu a dopĺňanie dopravného značenia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úplnosť dopravného značenia na území obce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áno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7251F7" w:rsidTr="00CC490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1"/>
        </w:trPr>
        <w:tc>
          <w:tcPr>
            <w:tcW w:w="31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Estetické a účelné autobusové zastávky</w:t>
            </w:r>
          </w:p>
        </w:tc>
        <w:tc>
          <w:tcPr>
            <w:tcW w:w="32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upravených autobusových zastávok</w:t>
            </w:r>
          </w:p>
        </w:tc>
        <w:tc>
          <w:tcPr>
            <w:tcW w:w="12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1F7" w:rsidRPr="00002467" w:rsidTr="00CC4903">
        <w:tc>
          <w:tcPr>
            <w:tcW w:w="2123" w:type="dxa"/>
            <w:gridSpan w:val="4"/>
            <w:shd w:val="clear" w:color="auto" w:fill="99CCFF"/>
          </w:tcPr>
          <w:p w:rsidR="007251F7" w:rsidRPr="00002467" w:rsidRDefault="007251F7" w:rsidP="007251F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4.3</w:t>
            </w:r>
          </w:p>
        </w:tc>
        <w:tc>
          <w:tcPr>
            <w:tcW w:w="7513" w:type="dxa"/>
            <w:gridSpan w:val="14"/>
            <w:shd w:val="clear" w:color="auto" w:fill="99CCFF"/>
          </w:tcPr>
          <w:p w:rsidR="007251F7" w:rsidRPr="00002467" w:rsidRDefault="007251F7" w:rsidP="007251F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Výstavba obce</w:t>
            </w:r>
          </w:p>
        </w:tc>
      </w:tr>
      <w:tr w:rsidR="007251F7" w:rsidRPr="004F1005" w:rsidTr="00CC4903">
        <w:trPr>
          <w:trHeight w:val="567"/>
        </w:trPr>
        <w:tc>
          <w:tcPr>
            <w:tcW w:w="1523" w:type="dxa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7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gridSpan w:val="3"/>
            <w:shd w:val="clear" w:color="auto" w:fill="99CCFF"/>
          </w:tcPr>
          <w:p w:rsidR="007251F7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5" w:type="dxa"/>
            <w:gridSpan w:val="3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54" w:type="dxa"/>
            <w:gridSpan w:val="2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7251F7" w:rsidRPr="004F1005" w:rsidTr="00974423">
        <w:trPr>
          <w:trHeight w:val="551"/>
        </w:trPr>
        <w:tc>
          <w:tcPr>
            <w:tcW w:w="1523" w:type="dxa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7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277,0</w:t>
            </w:r>
          </w:p>
        </w:tc>
        <w:tc>
          <w:tcPr>
            <w:tcW w:w="1655" w:type="dxa"/>
            <w:gridSpan w:val="3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1655" w:type="dxa"/>
            <w:gridSpan w:val="3"/>
            <w:vAlign w:val="center"/>
          </w:tcPr>
          <w:p w:rsidR="007251F7" w:rsidRPr="004D71CC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3 500</w:t>
            </w:r>
          </w:p>
        </w:tc>
        <w:tc>
          <w:tcPr>
            <w:tcW w:w="1656" w:type="dxa"/>
            <w:gridSpan w:val="2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502</w:t>
            </w:r>
          </w:p>
        </w:tc>
        <w:tc>
          <w:tcPr>
            <w:tcW w:w="1554" w:type="dxa"/>
            <w:gridSpan w:val="2"/>
            <w:vAlign w:val="center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14,34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5243" w:type="pct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15"/>
        <w:gridCol w:w="602"/>
        <w:gridCol w:w="803"/>
        <w:gridCol w:w="328"/>
        <w:gridCol w:w="2550"/>
        <w:gridCol w:w="454"/>
        <w:gridCol w:w="1056"/>
        <w:gridCol w:w="1058"/>
        <w:gridCol w:w="1128"/>
      </w:tblGrid>
      <w:tr w:rsidR="00AB2D66" w:rsidTr="006338CA">
        <w:trPr>
          <w:trHeight w:val="1039"/>
        </w:trPr>
        <w:tc>
          <w:tcPr>
            <w:tcW w:w="1538" w:type="pct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55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 w:rsidR="007251F7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 w:rsidR="007251F7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6D452A">
        <w:trPr>
          <w:trHeight w:hRule="exact" w:val="904"/>
        </w:trPr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Zabezpečiť efektívnu prípravu odborných podkladov k realizovaným investičným akciám obce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Počet vykonaných verejných obstarávaní za rok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Pr="00FB7F2D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6D452A">
        <w:trPr>
          <w:trHeight w:hRule="exact" w:val="653"/>
        </w:trPr>
        <w:tc>
          <w:tcPr>
            <w:tcW w:w="153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efektívne usporiadanie majetku obce </w:t>
            </w:r>
          </w:p>
        </w:tc>
        <w:tc>
          <w:tcPr>
            <w:tcW w:w="175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vyhotovených geometrických plánov za rok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6D452A">
        <w:trPr>
          <w:trHeight w:hRule="exact" w:val="511"/>
        </w:trPr>
        <w:tc>
          <w:tcPr>
            <w:tcW w:w="1538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5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návrhov na vysporiadanie majetkových práv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5" w:type="pct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4.4</w:t>
            </w:r>
          </w:p>
        </w:tc>
        <w:tc>
          <w:tcPr>
            <w:tcW w:w="3885" w:type="pct"/>
            <w:gridSpan w:val="7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Správa a údržba majetku</w:t>
            </w:r>
          </w:p>
        </w:tc>
      </w:tr>
      <w:tr w:rsidR="007251F7" w:rsidRPr="004F1005" w:rsidTr="006524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98" w:type="pct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913" w:type="pct"/>
            <w:gridSpan w:val="3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343" w:type="pct"/>
            <w:shd w:val="clear" w:color="auto" w:fill="99CCFF"/>
          </w:tcPr>
          <w:p w:rsidR="007251F7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795" w:type="pct"/>
            <w:gridSpan w:val="2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557" w:type="pct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594" w:type="pct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7251F7" w:rsidRPr="004F1005" w:rsidTr="009744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98" w:type="pct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913" w:type="pct"/>
            <w:gridSpan w:val="3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95 050,36</w:t>
            </w:r>
          </w:p>
        </w:tc>
        <w:tc>
          <w:tcPr>
            <w:tcW w:w="1343" w:type="pct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86 222,31</w:t>
            </w:r>
          </w:p>
        </w:tc>
        <w:tc>
          <w:tcPr>
            <w:tcW w:w="795" w:type="pct"/>
            <w:gridSpan w:val="2"/>
            <w:vAlign w:val="center"/>
          </w:tcPr>
          <w:p w:rsidR="007251F7" w:rsidRPr="004D71CC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95 950</w:t>
            </w:r>
          </w:p>
        </w:tc>
        <w:tc>
          <w:tcPr>
            <w:tcW w:w="557" w:type="pct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100 407,66</w:t>
            </w:r>
          </w:p>
        </w:tc>
        <w:tc>
          <w:tcPr>
            <w:tcW w:w="594" w:type="pct"/>
            <w:vAlign w:val="center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104,65</w:t>
            </w:r>
          </w:p>
        </w:tc>
      </w:tr>
      <w:tr w:rsidR="007251F7" w:rsidTr="006338CA">
        <w:trPr>
          <w:trHeight w:val="1039"/>
        </w:trPr>
        <w:tc>
          <w:tcPr>
            <w:tcW w:w="1711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582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5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594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7251F7" w:rsidTr="006D452A">
        <w:trPr>
          <w:trHeight w:hRule="exact" w:val="497"/>
        </w:trPr>
        <w:tc>
          <w:tcPr>
            <w:tcW w:w="1711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funkčnú a hospodárnu prevádzku budov obecného úradu 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spravovaných budov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251F7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32"/>
        </w:trPr>
        <w:tc>
          <w:tcPr>
            <w:tcW w:w="1711" w:type="pct"/>
            <w:gridSpan w:val="4"/>
            <w:tcBorders>
              <w:top w:val="nil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7251F7" w:rsidRPr="00C85B4D" w:rsidRDefault="007251F7" w:rsidP="007251F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moderné a bezpečné pracovné prostredie</w:t>
            </w:r>
            <w:r w:rsidRPr="00C85B4D">
              <w:rPr>
                <w:rFonts w:ascii="Arial" w:hAnsi="Arial" w:cs="Arial"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556" w:type="pct"/>
            <w:tcBorders>
              <w:top w:val="nil"/>
            </w:tcBorders>
          </w:tcPr>
          <w:p w:rsidR="007251F7" w:rsidRPr="00C85B4D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áno</w:t>
            </w:r>
          </w:p>
        </w:tc>
        <w:tc>
          <w:tcPr>
            <w:tcW w:w="557" w:type="pct"/>
            <w:tcBorders>
              <w:top w:val="nil"/>
            </w:tcBorders>
          </w:tcPr>
          <w:p w:rsidR="007251F7" w:rsidRPr="00C85B4D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C85B4D">
              <w:rPr>
                <w:rFonts w:ascii="Arial" w:hAnsi="Arial" w:cs="Arial"/>
                <w:iCs/>
                <w:sz w:val="16"/>
                <w:szCs w:val="16"/>
              </w:rPr>
              <w:t>áno</w:t>
            </w:r>
          </w:p>
        </w:tc>
        <w:tc>
          <w:tcPr>
            <w:tcW w:w="594" w:type="pct"/>
            <w:tcBorders>
              <w:top w:val="nil"/>
            </w:tcBorders>
          </w:tcPr>
          <w:p w:rsidR="007251F7" w:rsidRPr="00C85B4D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7251F7" w:rsidRPr="00A926FC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00"/>
        </w:trPr>
        <w:tc>
          <w:tcPr>
            <w:tcW w:w="1711" w:type="pct"/>
            <w:gridSpan w:val="4"/>
            <w:vMerge w:val="restart"/>
            <w:tcBorders>
              <w:top w:val="nil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starostlivosť o existujúcu verejnú zeleň </w:t>
            </w: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vyrúbaných stromov za rok </w:t>
            </w:r>
          </w:p>
        </w:tc>
        <w:tc>
          <w:tcPr>
            <w:tcW w:w="556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4</w:t>
            </w:r>
          </w:p>
        </w:tc>
        <w:tc>
          <w:tcPr>
            <w:tcW w:w="557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  <w:tc>
          <w:tcPr>
            <w:tcW w:w="594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7251F7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36"/>
        </w:trPr>
        <w:tc>
          <w:tcPr>
            <w:tcW w:w="1711" w:type="pct"/>
            <w:gridSpan w:val="4"/>
            <w:vMerge/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kosieb reprezentačnej zelene za rok </w:t>
            </w:r>
          </w:p>
        </w:tc>
        <w:tc>
          <w:tcPr>
            <w:tcW w:w="556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57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94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7251F7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29"/>
        </w:trPr>
        <w:tc>
          <w:tcPr>
            <w:tcW w:w="1711" w:type="pct"/>
            <w:gridSpan w:val="4"/>
            <w:vMerge/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kosieb ostatnej zelene za rok </w:t>
            </w:r>
          </w:p>
        </w:tc>
        <w:tc>
          <w:tcPr>
            <w:tcW w:w="556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57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6</w:t>
            </w:r>
          </w:p>
        </w:tc>
        <w:tc>
          <w:tcPr>
            <w:tcW w:w="594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7251F7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3"/>
        </w:trPr>
        <w:tc>
          <w:tcPr>
            <w:tcW w:w="1711" w:type="pct"/>
            <w:gridSpan w:val="4"/>
            <w:vMerge/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plocha hrabania lístia na jeseň</w:t>
            </w:r>
          </w:p>
        </w:tc>
        <w:tc>
          <w:tcPr>
            <w:tcW w:w="556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12 ha</w:t>
            </w:r>
          </w:p>
        </w:tc>
        <w:tc>
          <w:tcPr>
            <w:tcW w:w="557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12 ha</w:t>
            </w:r>
          </w:p>
        </w:tc>
        <w:tc>
          <w:tcPr>
            <w:tcW w:w="594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7251F7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57"/>
        </w:trPr>
        <w:tc>
          <w:tcPr>
            <w:tcW w:w="1711" w:type="pct"/>
            <w:gridSpan w:val="4"/>
            <w:tcBorders>
              <w:top w:val="nil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Zabezpečovať revitalizáciu plôch  zelene v obci</w:t>
            </w: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 ks vysadených </w:t>
            </w:r>
            <w:r>
              <w:rPr>
                <w:rFonts w:ascii="Arial" w:hAnsi="Arial" w:cs="Arial"/>
                <w:iCs/>
                <w:sz w:val="16"/>
                <w:szCs w:val="16"/>
              </w:rPr>
              <w:t>drevín</w:t>
            </w: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 za rok </w:t>
            </w:r>
          </w:p>
        </w:tc>
        <w:tc>
          <w:tcPr>
            <w:tcW w:w="556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50</w:t>
            </w:r>
          </w:p>
        </w:tc>
        <w:tc>
          <w:tcPr>
            <w:tcW w:w="557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50</w:t>
            </w:r>
          </w:p>
        </w:tc>
        <w:tc>
          <w:tcPr>
            <w:tcW w:w="594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  <w:tr w:rsidR="007251F7" w:rsidTr="006D45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1"/>
        </w:trPr>
        <w:tc>
          <w:tcPr>
            <w:tcW w:w="1711" w:type="pct"/>
            <w:gridSpan w:val="4"/>
            <w:tcBorders>
              <w:top w:val="nil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komplexnú starostlivosť o stromy a kroviny na území obce</w:t>
            </w:r>
          </w:p>
        </w:tc>
        <w:tc>
          <w:tcPr>
            <w:tcW w:w="1582" w:type="pct"/>
            <w:gridSpan w:val="2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 xml:space="preserve">počet  orezávaných </w:t>
            </w:r>
            <w:r>
              <w:rPr>
                <w:rFonts w:ascii="Arial" w:hAnsi="Arial" w:cs="Arial"/>
                <w:iCs/>
                <w:sz w:val="16"/>
                <w:szCs w:val="16"/>
              </w:rPr>
              <w:t>drevín</w:t>
            </w:r>
          </w:p>
        </w:tc>
        <w:tc>
          <w:tcPr>
            <w:tcW w:w="556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200</w:t>
            </w:r>
          </w:p>
        </w:tc>
        <w:tc>
          <w:tcPr>
            <w:tcW w:w="557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214423">
              <w:rPr>
                <w:rFonts w:ascii="Arial" w:hAnsi="Arial" w:cs="Arial"/>
                <w:iCs/>
                <w:sz w:val="16"/>
                <w:szCs w:val="16"/>
              </w:rPr>
              <w:t>200</w:t>
            </w:r>
          </w:p>
        </w:tc>
        <w:tc>
          <w:tcPr>
            <w:tcW w:w="594" w:type="pct"/>
            <w:tcBorders>
              <w:top w:val="nil"/>
            </w:tcBorders>
          </w:tcPr>
          <w:p w:rsidR="007251F7" w:rsidRPr="00214423" w:rsidRDefault="007251F7" w:rsidP="007251F7">
            <w:pPr>
              <w:spacing w:before="120" w:after="120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>
              <w:rPr>
                <w:rFonts w:ascii="Arial" w:hAnsi="Arial" w:cs="Arial"/>
                <w:iCs/>
                <w:sz w:val="16"/>
                <w:szCs w:val="16"/>
              </w:rPr>
              <w:t>100</w:t>
            </w:r>
          </w:p>
        </w:tc>
      </w:tr>
    </w:tbl>
    <w:p w:rsidR="005B0BF5" w:rsidRDefault="005B0BF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88"/>
        <w:gridCol w:w="906"/>
        <w:gridCol w:w="1656"/>
        <w:gridCol w:w="1656"/>
        <w:gridCol w:w="1080"/>
        <w:gridCol w:w="576"/>
        <w:gridCol w:w="416"/>
        <w:gridCol w:w="993"/>
      </w:tblGrid>
      <w:tr w:rsidR="00DA66B5" w:rsidRPr="00002467" w:rsidTr="005639C7">
        <w:tc>
          <w:tcPr>
            <w:tcW w:w="2210" w:type="dxa"/>
            <w:gridSpan w:val="3"/>
            <w:shd w:val="clear" w:color="auto" w:fill="FFCC99"/>
          </w:tcPr>
          <w:p w:rsidR="00DA66B5" w:rsidRPr="006D452A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6D452A">
              <w:rPr>
                <w:rFonts w:ascii="Arial Narrow" w:hAnsi="Arial Narrow" w:cs="Arial"/>
                <w:b/>
                <w:sz w:val="28"/>
                <w:szCs w:val="28"/>
              </w:rPr>
              <w:t>Program 5</w:t>
            </w:r>
          </w:p>
        </w:tc>
        <w:tc>
          <w:tcPr>
            <w:tcW w:w="7283" w:type="dxa"/>
            <w:gridSpan w:val="7"/>
            <w:shd w:val="clear" w:color="auto" w:fill="FFCC99"/>
          </w:tcPr>
          <w:p w:rsidR="00DA66B5" w:rsidRPr="006D452A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6D452A">
              <w:rPr>
                <w:rFonts w:ascii="Arial Narrow" w:hAnsi="Arial Narrow" w:cs="Arial"/>
                <w:sz w:val="28"/>
                <w:szCs w:val="28"/>
              </w:rPr>
              <w:t>Odpadové hospodárstvo</w:t>
            </w:r>
          </w:p>
        </w:tc>
      </w:tr>
      <w:tr w:rsidR="007251F7" w:rsidRPr="004F1005" w:rsidTr="005639C7">
        <w:trPr>
          <w:trHeight w:val="567"/>
        </w:trPr>
        <w:tc>
          <w:tcPr>
            <w:tcW w:w="1522" w:type="dxa"/>
            <w:shd w:val="clear" w:color="auto" w:fill="FFCC99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7251F7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6" w:type="dxa"/>
            <w:shd w:val="clear" w:color="auto" w:fill="FFCC99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409" w:type="dxa"/>
            <w:gridSpan w:val="2"/>
            <w:shd w:val="clear" w:color="auto" w:fill="FFCC99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365C39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7251F7" w:rsidRPr="004F1005" w:rsidTr="00974423">
        <w:trPr>
          <w:trHeight w:val="551"/>
        </w:trPr>
        <w:tc>
          <w:tcPr>
            <w:tcW w:w="1522" w:type="dxa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147 902,0</w:t>
            </w:r>
          </w:p>
        </w:tc>
        <w:tc>
          <w:tcPr>
            <w:tcW w:w="1656" w:type="dxa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3 611 377,70</w:t>
            </w:r>
          </w:p>
        </w:tc>
        <w:tc>
          <w:tcPr>
            <w:tcW w:w="1656" w:type="dxa"/>
            <w:vAlign w:val="center"/>
          </w:tcPr>
          <w:p w:rsidR="007251F7" w:rsidRPr="004D71CC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7 349 500</w:t>
            </w:r>
          </w:p>
        </w:tc>
        <w:tc>
          <w:tcPr>
            <w:tcW w:w="1656" w:type="dxa"/>
            <w:gridSpan w:val="2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6 424 114,04</w:t>
            </w:r>
          </w:p>
        </w:tc>
        <w:tc>
          <w:tcPr>
            <w:tcW w:w="1409" w:type="dxa"/>
            <w:gridSpan w:val="2"/>
            <w:vAlign w:val="center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87,41</w:t>
            </w:r>
          </w:p>
        </w:tc>
      </w:tr>
      <w:tr w:rsidR="007251F7" w:rsidRPr="00002467" w:rsidTr="005639C7">
        <w:tc>
          <w:tcPr>
            <w:tcW w:w="2122" w:type="dxa"/>
            <w:gridSpan w:val="2"/>
            <w:shd w:val="clear" w:color="auto" w:fill="99CCFF"/>
          </w:tcPr>
          <w:p w:rsidR="007251F7" w:rsidRPr="00002467" w:rsidRDefault="007251F7" w:rsidP="007251F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5.1</w:t>
            </w:r>
          </w:p>
        </w:tc>
        <w:tc>
          <w:tcPr>
            <w:tcW w:w="7371" w:type="dxa"/>
            <w:gridSpan w:val="8"/>
            <w:shd w:val="clear" w:color="auto" w:fill="99CCFF"/>
          </w:tcPr>
          <w:p w:rsidR="007251F7" w:rsidRPr="00002467" w:rsidRDefault="007251F7" w:rsidP="007251F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Odvoz a zneškodňovanie komunálneho odpadu</w:t>
            </w:r>
          </w:p>
        </w:tc>
      </w:tr>
      <w:tr w:rsidR="007251F7" w:rsidRPr="004F1005" w:rsidTr="005639C7">
        <w:trPr>
          <w:trHeight w:val="567"/>
        </w:trPr>
        <w:tc>
          <w:tcPr>
            <w:tcW w:w="1522" w:type="dxa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7251F7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6" w:type="dxa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 2019</w:t>
            </w:r>
          </w:p>
        </w:tc>
        <w:tc>
          <w:tcPr>
            <w:tcW w:w="1409" w:type="dxa"/>
            <w:gridSpan w:val="2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7251F7" w:rsidRPr="004F1005" w:rsidTr="00974423">
        <w:trPr>
          <w:trHeight w:val="551"/>
        </w:trPr>
        <w:tc>
          <w:tcPr>
            <w:tcW w:w="1522" w:type="dxa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115 106,50</w:t>
            </w:r>
          </w:p>
        </w:tc>
        <w:tc>
          <w:tcPr>
            <w:tcW w:w="1656" w:type="dxa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119 079,78</w:t>
            </w:r>
          </w:p>
        </w:tc>
        <w:tc>
          <w:tcPr>
            <w:tcW w:w="1656" w:type="dxa"/>
            <w:vAlign w:val="center"/>
          </w:tcPr>
          <w:p w:rsidR="007251F7" w:rsidRPr="004D71CC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101 500</w:t>
            </w:r>
          </w:p>
        </w:tc>
        <w:tc>
          <w:tcPr>
            <w:tcW w:w="1656" w:type="dxa"/>
            <w:gridSpan w:val="2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109 345,47</w:t>
            </w:r>
          </w:p>
        </w:tc>
        <w:tc>
          <w:tcPr>
            <w:tcW w:w="1409" w:type="dxa"/>
            <w:gridSpan w:val="2"/>
            <w:vAlign w:val="center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107,73</w:t>
            </w:r>
          </w:p>
        </w:tc>
      </w:tr>
      <w:tr w:rsidR="007251F7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7251F7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41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Zabezpečiť nákladovo efektívny zvoz a odvoz odpadov rešpektujúci potreby obyvateľov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predpokladané množstvo vzniknutého odpadu za rok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1F7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08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minimálne predpokladané množstvo vyseparovaného odpadu z celkového objemu KO za rok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1F7" w:rsidRPr="00002467" w:rsidTr="005639C7">
        <w:tc>
          <w:tcPr>
            <w:tcW w:w="2122" w:type="dxa"/>
            <w:gridSpan w:val="2"/>
            <w:shd w:val="clear" w:color="auto" w:fill="99CCFF"/>
          </w:tcPr>
          <w:p w:rsidR="007251F7" w:rsidRPr="00002467" w:rsidRDefault="007251F7" w:rsidP="007251F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5.2</w:t>
            </w:r>
          </w:p>
        </w:tc>
        <w:tc>
          <w:tcPr>
            <w:tcW w:w="7371" w:type="dxa"/>
            <w:gridSpan w:val="8"/>
            <w:shd w:val="clear" w:color="auto" w:fill="99CCFF"/>
          </w:tcPr>
          <w:p w:rsidR="007251F7" w:rsidRPr="00002467" w:rsidRDefault="007251F7" w:rsidP="007251F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Nakladanie s odpadovými vodami</w:t>
            </w:r>
          </w:p>
        </w:tc>
      </w:tr>
      <w:tr w:rsidR="007251F7" w:rsidRPr="004F1005" w:rsidTr="005639C7">
        <w:trPr>
          <w:trHeight w:val="567"/>
        </w:trPr>
        <w:tc>
          <w:tcPr>
            <w:tcW w:w="1522" w:type="dxa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2017</w:t>
            </w:r>
          </w:p>
        </w:tc>
        <w:tc>
          <w:tcPr>
            <w:tcW w:w="1656" w:type="dxa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6" w:type="dxa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409" w:type="dxa"/>
            <w:gridSpan w:val="2"/>
            <w:shd w:val="clear" w:color="auto" w:fill="99CCFF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7251F7" w:rsidRPr="004F1005" w:rsidTr="00974423">
        <w:trPr>
          <w:trHeight w:val="551"/>
        </w:trPr>
        <w:tc>
          <w:tcPr>
            <w:tcW w:w="1522" w:type="dxa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32 795,50</w:t>
            </w:r>
          </w:p>
        </w:tc>
        <w:tc>
          <w:tcPr>
            <w:tcW w:w="1656" w:type="dxa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3 492 297,92</w:t>
            </w:r>
          </w:p>
        </w:tc>
        <w:tc>
          <w:tcPr>
            <w:tcW w:w="1656" w:type="dxa"/>
            <w:vAlign w:val="center"/>
          </w:tcPr>
          <w:p w:rsidR="007251F7" w:rsidRPr="004D71CC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7 248 000</w:t>
            </w:r>
          </w:p>
        </w:tc>
        <w:tc>
          <w:tcPr>
            <w:tcW w:w="1656" w:type="dxa"/>
            <w:gridSpan w:val="2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6 314 768,57</w:t>
            </w:r>
          </w:p>
        </w:tc>
        <w:tc>
          <w:tcPr>
            <w:tcW w:w="1409" w:type="dxa"/>
            <w:gridSpan w:val="2"/>
            <w:vAlign w:val="center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87,12</w:t>
            </w:r>
          </w:p>
        </w:tc>
      </w:tr>
      <w:tr w:rsidR="007251F7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251F7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7251F7" w:rsidRPr="004F1005" w:rsidRDefault="007251F7" w:rsidP="007251F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7251F7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zvoz odpadových vôd na ČOV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množstvo vyvezených a prečistených odpadových vôd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1F7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domácností vyvážajúcich odpadové vody na ČOV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251F7" w:rsidTr="005639C7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69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Pr="00C71BD3" w:rsidRDefault="007251F7" w:rsidP="007251F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71BD3">
              <w:rPr>
                <w:rFonts w:ascii="Arial" w:hAnsi="Arial" w:cs="Arial"/>
                <w:i/>
                <w:sz w:val="16"/>
                <w:szCs w:val="16"/>
              </w:rPr>
              <w:t>Budovanie kanalizačnej siete</w:t>
            </w: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Pr="00C71BD3" w:rsidRDefault="007251F7" w:rsidP="007251F7">
            <w:pPr>
              <w:spacing w:before="120" w:after="12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C71BD3">
              <w:rPr>
                <w:rFonts w:ascii="Arial" w:hAnsi="Arial" w:cs="Arial"/>
                <w:i/>
                <w:iCs/>
                <w:sz w:val="16"/>
                <w:szCs w:val="16"/>
              </w:rPr>
              <w:t>dĺžka novovybudovanej kanalizačnej siete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F7" w:rsidRDefault="007251F7" w:rsidP="007251F7">
            <w:pPr>
              <w:spacing w:before="120" w:after="120"/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0</w:t>
            </w:r>
          </w:p>
        </w:tc>
      </w:tr>
    </w:tbl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89"/>
        <w:gridCol w:w="905"/>
        <w:gridCol w:w="1656"/>
        <w:gridCol w:w="1656"/>
        <w:gridCol w:w="1222"/>
        <w:gridCol w:w="434"/>
        <w:gridCol w:w="558"/>
        <w:gridCol w:w="142"/>
        <w:gridCol w:w="850"/>
      </w:tblGrid>
      <w:tr w:rsidR="00DA66B5" w:rsidRPr="00002467" w:rsidTr="005F7790">
        <w:tc>
          <w:tcPr>
            <w:tcW w:w="2211" w:type="dxa"/>
            <w:gridSpan w:val="3"/>
            <w:shd w:val="clear" w:color="auto" w:fill="FFCC99"/>
          </w:tcPr>
          <w:p w:rsidR="00DA66B5" w:rsidRPr="000478DF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478DF">
              <w:rPr>
                <w:rFonts w:ascii="Arial Narrow" w:hAnsi="Arial Narrow" w:cs="Arial"/>
                <w:b/>
                <w:sz w:val="28"/>
                <w:szCs w:val="28"/>
              </w:rPr>
              <w:t>Program 6</w:t>
            </w:r>
          </w:p>
        </w:tc>
        <w:tc>
          <w:tcPr>
            <w:tcW w:w="7423" w:type="dxa"/>
            <w:gridSpan w:val="8"/>
            <w:shd w:val="clear" w:color="auto" w:fill="FFCC99"/>
          </w:tcPr>
          <w:p w:rsidR="00DA66B5" w:rsidRPr="000478DF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0478DF">
              <w:rPr>
                <w:rFonts w:ascii="Arial Narrow" w:hAnsi="Arial Narrow" w:cs="Arial"/>
                <w:sz w:val="28"/>
                <w:szCs w:val="28"/>
              </w:rPr>
              <w:t>Občianska vybavenosť</w:t>
            </w:r>
          </w:p>
        </w:tc>
      </w:tr>
      <w:tr w:rsidR="007251F7" w:rsidRPr="004F1005" w:rsidTr="005F7790">
        <w:trPr>
          <w:trHeight w:val="567"/>
        </w:trPr>
        <w:tc>
          <w:tcPr>
            <w:tcW w:w="1522" w:type="dxa"/>
            <w:shd w:val="clear" w:color="auto" w:fill="FFCC99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7251F7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6" w:type="dxa"/>
            <w:shd w:val="clear" w:color="auto" w:fill="FFCC99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3"/>
            <w:shd w:val="clear" w:color="auto" w:fill="FFCC99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251F7" w:rsidRPr="00365C39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7251F7" w:rsidRPr="004F1005" w:rsidTr="00974423">
        <w:trPr>
          <w:trHeight w:val="551"/>
        </w:trPr>
        <w:tc>
          <w:tcPr>
            <w:tcW w:w="1522" w:type="dxa"/>
          </w:tcPr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251F7" w:rsidRPr="004F1005" w:rsidRDefault="007251F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14 795,63</w:t>
            </w:r>
          </w:p>
        </w:tc>
        <w:tc>
          <w:tcPr>
            <w:tcW w:w="1656" w:type="dxa"/>
            <w:vAlign w:val="center"/>
          </w:tcPr>
          <w:p w:rsidR="007251F7" w:rsidRPr="00AF2FE3" w:rsidRDefault="007251F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25 318,36</w:t>
            </w:r>
          </w:p>
        </w:tc>
        <w:tc>
          <w:tcPr>
            <w:tcW w:w="1656" w:type="dxa"/>
            <w:vAlign w:val="center"/>
          </w:tcPr>
          <w:p w:rsidR="007251F7" w:rsidRPr="004D71CC" w:rsidRDefault="007067A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41 270</w:t>
            </w:r>
          </w:p>
        </w:tc>
        <w:tc>
          <w:tcPr>
            <w:tcW w:w="1656" w:type="dxa"/>
            <w:gridSpan w:val="2"/>
            <w:vAlign w:val="center"/>
          </w:tcPr>
          <w:p w:rsidR="007251F7" w:rsidRPr="00AF2FE3" w:rsidRDefault="007067A7" w:rsidP="007251F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24 558,53</w:t>
            </w:r>
          </w:p>
        </w:tc>
        <w:tc>
          <w:tcPr>
            <w:tcW w:w="1550" w:type="dxa"/>
            <w:gridSpan w:val="3"/>
            <w:vAlign w:val="center"/>
          </w:tcPr>
          <w:p w:rsidR="007251F7" w:rsidRPr="004F1005" w:rsidRDefault="007067A7" w:rsidP="007251F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59,51</w:t>
            </w:r>
          </w:p>
        </w:tc>
      </w:tr>
      <w:tr w:rsidR="007251F7" w:rsidRPr="00002467" w:rsidTr="005F7790">
        <w:tc>
          <w:tcPr>
            <w:tcW w:w="2122" w:type="dxa"/>
            <w:gridSpan w:val="2"/>
            <w:shd w:val="clear" w:color="auto" w:fill="99CCFF"/>
          </w:tcPr>
          <w:p w:rsidR="007251F7" w:rsidRPr="00002467" w:rsidRDefault="007251F7" w:rsidP="007251F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6.1</w:t>
            </w:r>
          </w:p>
        </w:tc>
        <w:tc>
          <w:tcPr>
            <w:tcW w:w="7512" w:type="dxa"/>
            <w:gridSpan w:val="9"/>
            <w:shd w:val="clear" w:color="auto" w:fill="99CCFF"/>
          </w:tcPr>
          <w:p w:rsidR="007251F7" w:rsidRPr="00002467" w:rsidRDefault="007251F7" w:rsidP="007251F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Rozvoj obce</w:t>
            </w:r>
          </w:p>
        </w:tc>
      </w:tr>
      <w:tr w:rsidR="007067A7" w:rsidRPr="004F1005" w:rsidTr="005F7790">
        <w:trPr>
          <w:trHeight w:val="567"/>
        </w:trPr>
        <w:tc>
          <w:tcPr>
            <w:tcW w:w="1522" w:type="dxa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7067A7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6" w:type="dxa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3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7067A7" w:rsidRPr="004F1005" w:rsidTr="00974423">
        <w:trPr>
          <w:trHeight w:val="551"/>
        </w:trPr>
        <w:tc>
          <w:tcPr>
            <w:tcW w:w="1522" w:type="dxa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7067A7" w:rsidRPr="00AF2FE3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0 </w:t>
            </w:r>
          </w:p>
        </w:tc>
        <w:tc>
          <w:tcPr>
            <w:tcW w:w="1656" w:type="dxa"/>
            <w:vAlign w:val="center"/>
          </w:tcPr>
          <w:p w:rsidR="007067A7" w:rsidRPr="00AF2FE3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2 200,0</w:t>
            </w:r>
          </w:p>
        </w:tc>
        <w:tc>
          <w:tcPr>
            <w:tcW w:w="1656" w:type="dxa"/>
            <w:vAlign w:val="center"/>
          </w:tcPr>
          <w:p w:rsidR="007067A7" w:rsidRPr="004D71CC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8 570</w:t>
            </w:r>
          </w:p>
        </w:tc>
        <w:tc>
          <w:tcPr>
            <w:tcW w:w="1656" w:type="dxa"/>
            <w:gridSpan w:val="2"/>
            <w:vAlign w:val="center"/>
          </w:tcPr>
          <w:p w:rsidR="007067A7" w:rsidRPr="00AF2FE3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5 620,0</w:t>
            </w:r>
          </w:p>
        </w:tc>
        <w:tc>
          <w:tcPr>
            <w:tcW w:w="1550" w:type="dxa"/>
            <w:gridSpan w:val="3"/>
            <w:vAlign w:val="center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65,58</w:t>
            </w:r>
          </w:p>
        </w:tc>
      </w:tr>
      <w:tr w:rsidR="007067A7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A7" w:rsidRPr="004F1005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A7" w:rsidRPr="004F1005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7067A7" w:rsidRPr="004F1005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7067A7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Aktuálne rozvojové dokumenty obce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Aktualizácia územného plánu obce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067A7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Aktualizácia PHSR obce 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067A7" w:rsidRPr="00002467" w:rsidTr="005F7790">
        <w:tc>
          <w:tcPr>
            <w:tcW w:w="2122" w:type="dxa"/>
            <w:gridSpan w:val="2"/>
            <w:shd w:val="clear" w:color="auto" w:fill="99CCFF"/>
          </w:tcPr>
          <w:p w:rsidR="007067A7" w:rsidRPr="00002467" w:rsidRDefault="007067A7" w:rsidP="007067A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6.2</w:t>
            </w:r>
          </w:p>
        </w:tc>
        <w:tc>
          <w:tcPr>
            <w:tcW w:w="7512" w:type="dxa"/>
            <w:gridSpan w:val="9"/>
            <w:shd w:val="clear" w:color="auto" w:fill="99CCFF"/>
          </w:tcPr>
          <w:p w:rsidR="007067A7" w:rsidRPr="00002467" w:rsidRDefault="007067A7" w:rsidP="007067A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Verejné osvetlenie</w:t>
            </w:r>
          </w:p>
        </w:tc>
      </w:tr>
      <w:tr w:rsidR="007067A7" w:rsidRPr="004F1005" w:rsidTr="005F7790">
        <w:trPr>
          <w:trHeight w:val="567"/>
        </w:trPr>
        <w:tc>
          <w:tcPr>
            <w:tcW w:w="1522" w:type="dxa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7067A7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6" w:type="dxa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3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7067A7" w:rsidRPr="004F1005" w:rsidTr="00974423">
        <w:trPr>
          <w:trHeight w:val="551"/>
        </w:trPr>
        <w:tc>
          <w:tcPr>
            <w:tcW w:w="1522" w:type="dxa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14 795,63</w:t>
            </w:r>
          </w:p>
        </w:tc>
        <w:tc>
          <w:tcPr>
            <w:tcW w:w="1656" w:type="dxa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23 118,36</w:t>
            </w:r>
          </w:p>
        </w:tc>
        <w:tc>
          <w:tcPr>
            <w:tcW w:w="1656" w:type="dxa"/>
            <w:vAlign w:val="center"/>
          </w:tcPr>
          <w:p w:rsidR="007067A7" w:rsidRPr="004D71CC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32 700</w:t>
            </w:r>
          </w:p>
        </w:tc>
        <w:tc>
          <w:tcPr>
            <w:tcW w:w="1656" w:type="dxa"/>
            <w:gridSpan w:val="2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18 938,53</w:t>
            </w:r>
          </w:p>
        </w:tc>
        <w:tc>
          <w:tcPr>
            <w:tcW w:w="1550" w:type="dxa"/>
            <w:gridSpan w:val="3"/>
            <w:vAlign w:val="center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57,92</w:t>
            </w:r>
          </w:p>
        </w:tc>
      </w:tr>
      <w:tr w:rsidR="007067A7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A7" w:rsidRPr="004F1005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A7" w:rsidRPr="004F1005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7067A7" w:rsidRPr="004F1005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7067A7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93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efektívnu prevádzku verejného osvetlenia 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celková svietivosť svetelných bodov v %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95%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067A7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33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prevádzkovaných svetelných bodov v obci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067A7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ročná spotreba elektrickej energie na 1 svetelný bod (kW)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067A7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4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doba odstránenia poruchy od jej nahlásenia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dní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 3 dní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146438" w:rsidRDefault="00146438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E4670A" w:rsidRDefault="00E4670A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89"/>
        <w:gridCol w:w="905"/>
        <w:gridCol w:w="1656"/>
        <w:gridCol w:w="1656"/>
        <w:gridCol w:w="1222"/>
        <w:gridCol w:w="434"/>
        <w:gridCol w:w="558"/>
        <w:gridCol w:w="992"/>
      </w:tblGrid>
      <w:tr w:rsidR="00DA66B5" w:rsidRPr="00002467" w:rsidTr="005F7790">
        <w:tc>
          <w:tcPr>
            <w:tcW w:w="2211" w:type="dxa"/>
            <w:gridSpan w:val="3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b/>
                <w:sz w:val="28"/>
                <w:szCs w:val="28"/>
              </w:rPr>
              <w:lastRenderedPageBreak/>
              <w:t>Program 7</w:t>
            </w:r>
          </w:p>
        </w:tc>
        <w:tc>
          <w:tcPr>
            <w:tcW w:w="7423" w:type="dxa"/>
            <w:gridSpan w:val="7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sz w:val="28"/>
                <w:szCs w:val="28"/>
              </w:rPr>
              <w:t>Zdravotná starostlivosť</w:t>
            </w:r>
          </w:p>
        </w:tc>
      </w:tr>
      <w:tr w:rsidR="007067A7" w:rsidRPr="004F1005" w:rsidTr="005F7790">
        <w:trPr>
          <w:trHeight w:val="567"/>
        </w:trPr>
        <w:tc>
          <w:tcPr>
            <w:tcW w:w="1522" w:type="dxa"/>
            <w:shd w:val="clear" w:color="auto" w:fill="FFCC99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7067A7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6" w:type="dxa"/>
            <w:shd w:val="clear" w:color="auto" w:fill="FFCC99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shd w:val="clear" w:color="auto" w:fill="FFCC99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365C39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7067A7" w:rsidRPr="004F1005" w:rsidTr="00974423">
        <w:trPr>
          <w:trHeight w:val="551"/>
        </w:trPr>
        <w:tc>
          <w:tcPr>
            <w:tcW w:w="1522" w:type="dxa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25 263,67</w:t>
            </w:r>
          </w:p>
        </w:tc>
        <w:tc>
          <w:tcPr>
            <w:tcW w:w="1656" w:type="dxa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53 997,37</w:t>
            </w:r>
          </w:p>
        </w:tc>
        <w:tc>
          <w:tcPr>
            <w:tcW w:w="1656" w:type="dxa"/>
            <w:vAlign w:val="center"/>
          </w:tcPr>
          <w:p w:rsidR="007067A7" w:rsidRPr="004D71CC" w:rsidRDefault="009E154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61 500</w:t>
            </w:r>
          </w:p>
        </w:tc>
        <w:tc>
          <w:tcPr>
            <w:tcW w:w="1656" w:type="dxa"/>
            <w:gridSpan w:val="2"/>
            <w:vAlign w:val="center"/>
          </w:tcPr>
          <w:p w:rsidR="007067A7" w:rsidRPr="00A63B68" w:rsidRDefault="009E154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60 785,60</w:t>
            </w:r>
          </w:p>
        </w:tc>
        <w:tc>
          <w:tcPr>
            <w:tcW w:w="1550" w:type="dxa"/>
            <w:gridSpan w:val="2"/>
            <w:vAlign w:val="center"/>
          </w:tcPr>
          <w:p w:rsidR="007067A7" w:rsidRPr="004F1005" w:rsidRDefault="009E154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98,84</w:t>
            </w:r>
          </w:p>
        </w:tc>
      </w:tr>
      <w:tr w:rsidR="007067A7" w:rsidRPr="00002467" w:rsidTr="005F7790">
        <w:tc>
          <w:tcPr>
            <w:tcW w:w="2122" w:type="dxa"/>
            <w:gridSpan w:val="2"/>
            <w:shd w:val="clear" w:color="auto" w:fill="99CCFF"/>
          </w:tcPr>
          <w:p w:rsidR="007067A7" w:rsidRPr="00002467" w:rsidRDefault="007067A7" w:rsidP="007067A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7.1</w:t>
            </w:r>
          </w:p>
        </w:tc>
        <w:tc>
          <w:tcPr>
            <w:tcW w:w="7512" w:type="dxa"/>
            <w:gridSpan w:val="8"/>
            <w:shd w:val="clear" w:color="auto" w:fill="99CCFF"/>
          </w:tcPr>
          <w:p w:rsidR="007067A7" w:rsidRPr="00002467" w:rsidRDefault="007067A7" w:rsidP="007067A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Zdravotné stredisko</w:t>
            </w:r>
          </w:p>
        </w:tc>
      </w:tr>
      <w:tr w:rsidR="007067A7" w:rsidRPr="004F1005" w:rsidTr="005F7790">
        <w:trPr>
          <w:trHeight w:val="567"/>
        </w:trPr>
        <w:tc>
          <w:tcPr>
            <w:tcW w:w="1522" w:type="dxa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7067A7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6" w:type="dxa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7067A7" w:rsidRPr="004F1005" w:rsidTr="00974423">
        <w:trPr>
          <w:trHeight w:val="551"/>
        </w:trPr>
        <w:tc>
          <w:tcPr>
            <w:tcW w:w="1522" w:type="dxa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25 263,67 </w:t>
            </w:r>
          </w:p>
        </w:tc>
        <w:tc>
          <w:tcPr>
            <w:tcW w:w="1656" w:type="dxa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53 997,37</w:t>
            </w:r>
          </w:p>
        </w:tc>
        <w:tc>
          <w:tcPr>
            <w:tcW w:w="1656" w:type="dxa"/>
            <w:vAlign w:val="center"/>
          </w:tcPr>
          <w:p w:rsidR="007067A7" w:rsidRPr="004D71CC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61 500</w:t>
            </w:r>
          </w:p>
        </w:tc>
        <w:tc>
          <w:tcPr>
            <w:tcW w:w="1656" w:type="dxa"/>
            <w:gridSpan w:val="2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60 785,60</w:t>
            </w:r>
          </w:p>
        </w:tc>
        <w:tc>
          <w:tcPr>
            <w:tcW w:w="1550" w:type="dxa"/>
            <w:gridSpan w:val="2"/>
            <w:vAlign w:val="center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98,84</w:t>
            </w:r>
          </w:p>
        </w:tc>
      </w:tr>
      <w:tr w:rsidR="007067A7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A7" w:rsidRPr="004F1005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A7" w:rsidRPr="004F1005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7067A7" w:rsidRPr="004F1005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7067A7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Moderné zdravotné stredisko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poskytovaných zdravotných služieb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067A7" w:rsidTr="005F779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Medziročná úspora nákladov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2FE3" w:rsidRDefault="00AF2FE3" w:rsidP="008C309D">
      <w:pPr>
        <w:rPr>
          <w:rFonts w:ascii="Arial Narrow" w:hAnsi="Arial Narrow" w:cs="Tahoma"/>
        </w:rPr>
      </w:pPr>
      <w:bookmarkStart w:id="8" w:name="_GoBack"/>
      <w:bookmarkEnd w:id="8"/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00"/>
        <w:gridCol w:w="91"/>
        <w:gridCol w:w="903"/>
        <w:gridCol w:w="1656"/>
        <w:gridCol w:w="1656"/>
        <w:gridCol w:w="1222"/>
        <w:gridCol w:w="434"/>
        <w:gridCol w:w="558"/>
        <w:gridCol w:w="992"/>
      </w:tblGrid>
      <w:tr w:rsidR="00DA66B5" w:rsidRPr="00002467" w:rsidTr="00CF4ED2">
        <w:tc>
          <w:tcPr>
            <w:tcW w:w="2213" w:type="dxa"/>
            <w:gridSpan w:val="3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b/>
                <w:sz w:val="28"/>
                <w:szCs w:val="28"/>
              </w:rPr>
              <w:t>Program 8</w:t>
            </w:r>
          </w:p>
        </w:tc>
        <w:tc>
          <w:tcPr>
            <w:tcW w:w="7421" w:type="dxa"/>
            <w:gridSpan w:val="7"/>
            <w:shd w:val="clear" w:color="auto" w:fill="FFCC99"/>
          </w:tcPr>
          <w:p w:rsidR="00DA66B5" w:rsidRPr="005F7790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5F7790">
              <w:rPr>
                <w:rFonts w:ascii="Arial Narrow" w:hAnsi="Arial Narrow" w:cs="Arial"/>
                <w:sz w:val="28"/>
                <w:szCs w:val="28"/>
              </w:rPr>
              <w:t>Šport a kultúra</w:t>
            </w:r>
          </w:p>
        </w:tc>
      </w:tr>
      <w:tr w:rsidR="007067A7" w:rsidRPr="004F1005" w:rsidTr="00CF4ED2">
        <w:trPr>
          <w:trHeight w:val="567"/>
        </w:trPr>
        <w:tc>
          <w:tcPr>
            <w:tcW w:w="1522" w:type="dxa"/>
            <w:shd w:val="clear" w:color="auto" w:fill="FFCC99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FFCC99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FFCC99"/>
          </w:tcPr>
          <w:p w:rsidR="007067A7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6" w:type="dxa"/>
            <w:shd w:val="clear" w:color="auto" w:fill="FFCC99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shd w:val="clear" w:color="auto" w:fill="FFCC99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365C39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7067A7" w:rsidRPr="004F1005" w:rsidTr="00974423">
        <w:trPr>
          <w:trHeight w:val="551"/>
        </w:trPr>
        <w:tc>
          <w:tcPr>
            <w:tcW w:w="1522" w:type="dxa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130 035,10 </w:t>
            </w:r>
          </w:p>
        </w:tc>
        <w:tc>
          <w:tcPr>
            <w:tcW w:w="1656" w:type="dxa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109 092,05</w:t>
            </w:r>
          </w:p>
        </w:tc>
        <w:tc>
          <w:tcPr>
            <w:tcW w:w="1656" w:type="dxa"/>
            <w:vAlign w:val="center"/>
          </w:tcPr>
          <w:p w:rsidR="007067A7" w:rsidRPr="004D71CC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130 755</w:t>
            </w:r>
          </w:p>
        </w:tc>
        <w:tc>
          <w:tcPr>
            <w:tcW w:w="1656" w:type="dxa"/>
            <w:gridSpan w:val="2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117 604,03</w:t>
            </w:r>
          </w:p>
        </w:tc>
        <w:tc>
          <w:tcPr>
            <w:tcW w:w="1550" w:type="dxa"/>
            <w:gridSpan w:val="2"/>
            <w:vAlign w:val="center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89,94</w:t>
            </w:r>
          </w:p>
        </w:tc>
      </w:tr>
      <w:tr w:rsidR="007067A7" w:rsidRPr="00002467" w:rsidTr="00CF4ED2">
        <w:tc>
          <w:tcPr>
            <w:tcW w:w="2122" w:type="dxa"/>
            <w:gridSpan w:val="2"/>
            <w:shd w:val="clear" w:color="auto" w:fill="99CCFF"/>
          </w:tcPr>
          <w:p w:rsidR="007067A7" w:rsidRPr="00002467" w:rsidRDefault="007067A7" w:rsidP="007067A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8.1</w:t>
            </w:r>
          </w:p>
        </w:tc>
        <w:tc>
          <w:tcPr>
            <w:tcW w:w="7512" w:type="dxa"/>
            <w:gridSpan w:val="8"/>
            <w:shd w:val="clear" w:color="auto" w:fill="99CCFF"/>
          </w:tcPr>
          <w:p w:rsidR="007067A7" w:rsidRPr="00002467" w:rsidRDefault="007067A7" w:rsidP="007067A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Športový areál</w:t>
            </w:r>
          </w:p>
        </w:tc>
      </w:tr>
      <w:tr w:rsidR="007067A7" w:rsidRPr="004F1005" w:rsidTr="00CF4ED2">
        <w:trPr>
          <w:trHeight w:val="567"/>
        </w:trPr>
        <w:tc>
          <w:tcPr>
            <w:tcW w:w="1522" w:type="dxa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7067A7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6" w:type="dxa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7067A7" w:rsidRPr="004F1005" w:rsidTr="00974423">
        <w:trPr>
          <w:trHeight w:val="551"/>
        </w:trPr>
        <w:tc>
          <w:tcPr>
            <w:tcW w:w="1522" w:type="dxa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17 455,56</w:t>
            </w:r>
          </w:p>
        </w:tc>
        <w:tc>
          <w:tcPr>
            <w:tcW w:w="1656" w:type="dxa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17 994,06</w:t>
            </w:r>
          </w:p>
        </w:tc>
        <w:tc>
          <w:tcPr>
            <w:tcW w:w="1656" w:type="dxa"/>
            <w:vAlign w:val="center"/>
          </w:tcPr>
          <w:p w:rsidR="007067A7" w:rsidRPr="004D71CC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21 500</w:t>
            </w:r>
          </w:p>
        </w:tc>
        <w:tc>
          <w:tcPr>
            <w:tcW w:w="1656" w:type="dxa"/>
            <w:gridSpan w:val="2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20 191,81</w:t>
            </w:r>
          </w:p>
        </w:tc>
        <w:tc>
          <w:tcPr>
            <w:tcW w:w="1550" w:type="dxa"/>
            <w:gridSpan w:val="2"/>
            <w:vAlign w:val="center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93,92</w:t>
            </w:r>
          </w:p>
        </w:tc>
      </w:tr>
      <w:tr w:rsidR="007067A7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A7" w:rsidRPr="004F1005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067A7" w:rsidRPr="004F1005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067A7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7067A7" w:rsidRPr="004F1005" w:rsidRDefault="007067A7" w:rsidP="007067A7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7067A7" w:rsidTr="00CF4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priestory pre aktívne športové vyžitie</w:t>
            </w:r>
          </w:p>
        </w:tc>
        <w:tc>
          <w:tcPr>
            <w:tcW w:w="331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športovcov využívajúcich priestory na športovanie za rok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067A7" w:rsidTr="00CF4ED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67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zorganizovaných športových podujatí za rok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7A7" w:rsidRDefault="007067A7" w:rsidP="007067A7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7067A7" w:rsidRPr="00002467" w:rsidTr="00CF4ED2">
        <w:tc>
          <w:tcPr>
            <w:tcW w:w="2122" w:type="dxa"/>
            <w:gridSpan w:val="2"/>
            <w:shd w:val="clear" w:color="auto" w:fill="99CCFF"/>
          </w:tcPr>
          <w:p w:rsidR="007067A7" w:rsidRPr="00002467" w:rsidRDefault="007067A7" w:rsidP="007067A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8.2</w:t>
            </w:r>
          </w:p>
        </w:tc>
        <w:tc>
          <w:tcPr>
            <w:tcW w:w="7512" w:type="dxa"/>
            <w:gridSpan w:val="8"/>
            <w:shd w:val="clear" w:color="auto" w:fill="99CCFF"/>
          </w:tcPr>
          <w:p w:rsidR="007067A7" w:rsidRPr="00002467" w:rsidRDefault="007067A7" w:rsidP="007067A7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Transfery športovým klubom</w:t>
            </w:r>
          </w:p>
        </w:tc>
      </w:tr>
      <w:tr w:rsidR="007067A7" w:rsidRPr="004F1005" w:rsidTr="00CF4ED2">
        <w:trPr>
          <w:trHeight w:val="567"/>
        </w:trPr>
        <w:tc>
          <w:tcPr>
            <w:tcW w:w="1522" w:type="dxa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3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7067A7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6" w:type="dxa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7067A7" w:rsidRPr="004F1005" w:rsidTr="00974423">
        <w:trPr>
          <w:trHeight w:val="551"/>
        </w:trPr>
        <w:tc>
          <w:tcPr>
            <w:tcW w:w="1522" w:type="dxa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3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15 435,32</w:t>
            </w:r>
          </w:p>
        </w:tc>
        <w:tc>
          <w:tcPr>
            <w:tcW w:w="1656" w:type="dxa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12 525,0</w:t>
            </w:r>
          </w:p>
        </w:tc>
        <w:tc>
          <w:tcPr>
            <w:tcW w:w="1656" w:type="dxa"/>
            <w:vAlign w:val="center"/>
          </w:tcPr>
          <w:p w:rsidR="007067A7" w:rsidRPr="004D71CC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12 700</w:t>
            </w:r>
          </w:p>
        </w:tc>
        <w:tc>
          <w:tcPr>
            <w:tcW w:w="1656" w:type="dxa"/>
            <w:gridSpan w:val="2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16 538,11</w:t>
            </w:r>
          </w:p>
        </w:tc>
        <w:tc>
          <w:tcPr>
            <w:tcW w:w="1550" w:type="dxa"/>
            <w:gridSpan w:val="2"/>
            <w:vAlign w:val="center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130,22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53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491"/>
        <w:gridCol w:w="7"/>
        <w:gridCol w:w="588"/>
        <w:gridCol w:w="484"/>
        <w:gridCol w:w="537"/>
        <w:gridCol w:w="1658"/>
        <w:gridCol w:w="2057"/>
        <w:gridCol w:w="994"/>
        <w:gridCol w:w="29"/>
        <w:gridCol w:w="538"/>
        <w:gridCol w:w="427"/>
        <w:gridCol w:w="840"/>
      </w:tblGrid>
      <w:tr w:rsidR="00AB2D66" w:rsidTr="00B57981">
        <w:trPr>
          <w:trHeight w:val="1039"/>
        </w:trPr>
        <w:tc>
          <w:tcPr>
            <w:tcW w:w="1332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Cieľ</w:t>
            </w:r>
          </w:p>
        </w:tc>
        <w:tc>
          <w:tcPr>
            <w:tcW w:w="2203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 w:rsidR="007067A7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 w:rsidR="007067A7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B57981">
        <w:trPr>
          <w:trHeight w:hRule="exact" w:val="567"/>
        </w:trPr>
        <w:tc>
          <w:tcPr>
            <w:tcW w:w="1332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priestory pre aktívne športové vyžitie</w:t>
            </w:r>
          </w:p>
        </w:tc>
        <w:tc>
          <w:tcPr>
            <w:tcW w:w="220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podporených klubov a športových organizácií za rok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Tr="00B57981">
        <w:trPr>
          <w:trHeight w:hRule="exact" w:val="567"/>
        </w:trPr>
        <w:tc>
          <w:tcPr>
            <w:tcW w:w="1332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0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podporených športových podujatí za rok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AB2D66" w:rsidRPr="00002467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81" w:type="pct"/>
            <w:gridSpan w:val="3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8.3</w:t>
            </w:r>
          </w:p>
        </w:tc>
        <w:tc>
          <w:tcPr>
            <w:tcW w:w="3919" w:type="pct"/>
            <w:gridSpan w:val="9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Podpora kultúrnych a spoločenských aktivít</w:t>
            </w:r>
          </w:p>
        </w:tc>
      </w:tr>
      <w:tr w:rsidR="007067A7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776" w:type="pct"/>
            <w:gridSpan w:val="2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34" w:type="pct"/>
            <w:gridSpan w:val="3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59" w:type="pct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066" w:type="pct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809" w:type="pct"/>
            <w:gridSpan w:val="3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656" w:type="pct"/>
            <w:gridSpan w:val="2"/>
            <w:shd w:val="clear" w:color="auto" w:fill="99CCFF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7067A7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776" w:type="pct"/>
            <w:gridSpan w:val="2"/>
          </w:tcPr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7067A7" w:rsidRPr="004F1005" w:rsidRDefault="007067A7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34" w:type="pct"/>
            <w:gridSpan w:val="3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47 389,49</w:t>
            </w:r>
          </w:p>
        </w:tc>
        <w:tc>
          <w:tcPr>
            <w:tcW w:w="859" w:type="pct"/>
            <w:vAlign w:val="center"/>
          </w:tcPr>
          <w:p w:rsidR="007067A7" w:rsidRPr="00A63B68" w:rsidRDefault="007067A7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42 447,59</w:t>
            </w:r>
          </w:p>
        </w:tc>
        <w:tc>
          <w:tcPr>
            <w:tcW w:w="1066" w:type="pct"/>
            <w:vAlign w:val="center"/>
          </w:tcPr>
          <w:p w:rsidR="007067A7" w:rsidRPr="004D71CC" w:rsidRDefault="00B57981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65 855</w:t>
            </w:r>
          </w:p>
        </w:tc>
        <w:tc>
          <w:tcPr>
            <w:tcW w:w="809" w:type="pct"/>
            <w:gridSpan w:val="3"/>
            <w:vAlign w:val="center"/>
          </w:tcPr>
          <w:p w:rsidR="007067A7" w:rsidRPr="00A63B68" w:rsidRDefault="00B57981" w:rsidP="007067A7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55 684,37</w:t>
            </w:r>
          </w:p>
        </w:tc>
        <w:tc>
          <w:tcPr>
            <w:tcW w:w="656" w:type="pct"/>
            <w:gridSpan w:val="2"/>
            <w:vAlign w:val="center"/>
          </w:tcPr>
          <w:p w:rsidR="007067A7" w:rsidRPr="004F1005" w:rsidRDefault="00B57981" w:rsidP="007067A7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84,56</w:t>
            </w:r>
          </w:p>
        </w:tc>
      </w:tr>
      <w:tr w:rsidR="007067A7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76" w:type="pct"/>
            <w:gridSpan w:val="2"/>
            <w:shd w:val="clear" w:color="auto" w:fill="FF99CC"/>
          </w:tcPr>
          <w:p w:rsidR="007067A7" w:rsidRPr="004F1005" w:rsidRDefault="007067A7" w:rsidP="007067A7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 xml:space="preserve">č. </w:t>
            </w:r>
            <w:r w:rsidRPr="004F1005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4224" w:type="pct"/>
            <w:gridSpan w:val="10"/>
            <w:shd w:val="clear" w:color="auto" w:fill="FF99CC"/>
          </w:tcPr>
          <w:p w:rsidR="007067A7" w:rsidRPr="004F1005" w:rsidRDefault="007067A7" w:rsidP="007067A7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Kultúrne služby</w:t>
            </w:r>
          </w:p>
        </w:tc>
      </w:tr>
      <w:tr w:rsidR="00B5798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776" w:type="pct"/>
            <w:gridSpan w:val="2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34" w:type="pct"/>
            <w:gridSpan w:val="3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99CC"/>
          </w:tcPr>
          <w:p w:rsidR="00B57981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2019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Plnenie %</w:t>
            </w:r>
          </w:p>
        </w:tc>
      </w:tr>
      <w:tr w:rsidR="00B5798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35"/>
        </w:trPr>
        <w:tc>
          <w:tcPr>
            <w:tcW w:w="776" w:type="pct"/>
            <w:gridSpan w:val="2"/>
            <w:vAlign w:val="center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34" w:type="pct"/>
            <w:gridSpan w:val="3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45 443,74</w:t>
            </w:r>
          </w:p>
        </w:tc>
        <w:tc>
          <w:tcPr>
            <w:tcW w:w="859" w:type="pct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40 658,94</w:t>
            </w:r>
          </w:p>
        </w:tc>
        <w:tc>
          <w:tcPr>
            <w:tcW w:w="1066" w:type="pct"/>
            <w:vAlign w:val="center"/>
          </w:tcPr>
          <w:p w:rsidR="00B57981" w:rsidRPr="005D5880" w:rsidRDefault="00797DA8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63 405</w:t>
            </w:r>
          </w:p>
        </w:tc>
        <w:tc>
          <w:tcPr>
            <w:tcW w:w="809" w:type="pct"/>
            <w:gridSpan w:val="3"/>
            <w:vAlign w:val="center"/>
          </w:tcPr>
          <w:p w:rsidR="00B57981" w:rsidRPr="00A63B68" w:rsidRDefault="00797DA8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52 842,55</w:t>
            </w:r>
          </w:p>
        </w:tc>
        <w:tc>
          <w:tcPr>
            <w:tcW w:w="656" w:type="pct"/>
            <w:gridSpan w:val="2"/>
            <w:vAlign w:val="center"/>
          </w:tcPr>
          <w:p w:rsidR="00B57981" w:rsidRPr="004F1005" w:rsidRDefault="00797DA8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83,34</w:t>
            </w:r>
          </w:p>
        </w:tc>
      </w:tr>
      <w:tr w:rsidR="00B57981" w:rsidTr="00B57981">
        <w:trPr>
          <w:trHeight w:val="1039"/>
        </w:trPr>
        <w:tc>
          <w:tcPr>
            <w:tcW w:w="161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92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51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B57981" w:rsidTr="00B57981">
        <w:trPr>
          <w:trHeight w:hRule="exact" w:val="567"/>
        </w:trPr>
        <w:tc>
          <w:tcPr>
            <w:tcW w:w="16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kultúrne aktivity pre obyvateľov obce</w:t>
            </w: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organizovaných podujatí za rok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15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57981" w:rsidTr="00B57981">
        <w:trPr>
          <w:trHeight w:hRule="exact" w:val="567"/>
        </w:trPr>
        <w:tc>
          <w:tcPr>
            <w:tcW w:w="161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účastníkov podujatí za rok</w:t>
            </w:r>
          </w:p>
        </w:tc>
        <w:tc>
          <w:tcPr>
            <w:tcW w:w="5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51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</w:t>
            </w: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5798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0"/>
        </w:trPr>
        <w:tc>
          <w:tcPr>
            <w:tcW w:w="776" w:type="pct"/>
            <w:gridSpan w:val="2"/>
            <w:shd w:val="clear" w:color="auto" w:fill="FF99CC"/>
          </w:tcPr>
          <w:p w:rsidR="00B57981" w:rsidRPr="004F1005" w:rsidRDefault="00B57981" w:rsidP="00B57981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t xml:space="preserve">Aktivita </w:t>
            </w:r>
            <w:r>
              <w:rPr>
                <w:rFonts w:ascii="Arial Narrow" w:hAnsi="Arial Narrow" w:cs="Arial"/>
                <w:b/>
              </w:rPr>
              <w:t>č. 2</w:t>
            </w:r>
          </w:p>
        </w:tc>
        <w:tc>
          <w:tcPr>
            <w:tcW w:w="4224" w:type="pct"/>
            <w:gridSpan w:val="10"/>
            <w:shd w:val="clear" w:color="auto" w:fill="FF99CC"/>
          </w:tcPr>
          <w:p w:rsidR="00B57981" w:rsidRPr="004F1005" w:rsidRDefault="00B57981" w:rsidP="00B57981">
            <w:pPr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Knižničné služby</w:t>
            </w:r>
          </w:p>
        </w:tc>
      </w:tr>
      <w:tr w:rsidR="00B5798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773" w:type="pct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37" w:type="pct"/>
            <w:gridSpan w:val="4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59" w:type="pct"/>
            <w:tcBorders>
              <w:top w:val="single" w:sz="4" w:space="0" w:color="auto"/>
            </w:tcBorders>
            <w:shd w:val="clear" w:color="auto" w:fill="FF99CC"/>
          </w:tcPr>
          <w:p w:rsidR="00B57981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066" w:type="pct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809" w:type="pct"/>
            <w:gridSpan w:val="3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2019</w:t>
            </w:r>
          </w:p>
        </w:tc>
        <w:tc>
          <w:tcPr>
            <w:tcW w:w="656" w:type="pct"/>
            <w:gridSpan w:val="2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Plnenie %</w:t>
            </w:r>
          </w:p>
        </w:tc>
      </w:tr>
      <w:tr w:rsidR="00B57981" w:rsidRPr="004F1005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val="535"/>
        </w:trPr>
        <w:tc>
          <w:tcPr>
            <w:tcW w:w="773" w:type="pct"/>
            <w:vAlign w:val="center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37" w:type="pct"/>
            <w:gridSpan w:val="4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655,27</w:t>
            </w:r>
          </w:p>
        </w:tc>
        <w:tc>
          <w:tcPr>
            <w:tcW w:w="859" w:type="pct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238,44</w:t>
            </w:r>
          </w:p>
        </w:tc>
        <w:tc>
          <w:tcPr>
            <w:tcW w:w="1066" w:type="pct"/>
            <w:vAlign w:val="center"/>
          </w:tcPr>
          <w:p w:rsidR="00B57981" w:rsidRPr="005D5880" w:rsidRDefault="00797DA8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950</w:t>
            </w:r>
          </w:p>
        </w:tc>
        <w:tc>
          <w:tcPr>
            <w:tcW w:w="809" w:type="pct"/>
            <w:gridSpan w:val="3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2 029,63</w:t>
            </w:r>
          </w:p>
        </w:tc>
        <w:tc>
          <w:tcPr>
            <w:tcW w:w="656" w:type="pct"/>
            <w:gridSpan w:val="2"/>
            <w:vAlign w:val="center"/>
          </w:tcPr>
          <w:p w:rsidR="00B57981" w:rsidRPr="004F1005" w:rsidRDefault="00797DA8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213,65</w:t>
            </w:r>
          </w:p>
        </w:tc>
      </w:tr>
      <w:tr w:rsidR="00B57981" w:rsidTr="00B57981">
        <w:trPr>
          <w:trHeight w:val="842"/>
        </w:trPr>
        <w:tc>
          <w:tcPr>
            <w:tcW w:w="161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92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3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5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B57981" w:rsidTr="00B57981">
        <w:trPr>
          <w:trHeight w:hRule="exact" w:val="726"/>
        </w:trPr>
        <w:tc>
          <w:tcPr>
            <w:tcW w:w="161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Zabezpečiť dostupnosť literatúry pre všetky vekové a sociálne vrstvy obyvateľstva </w:t>
            </w:r>
          </w:p>
        </w:tc>
        <w:tc>
          <w:tcPr>
            <w:tcW w:w="192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nakúpených kníh za rok </w:t>
            </w:r>
          </w:p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981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65"/>
        </w:trPr>
        <w:tc>
          <w:tcPr>
            <w:tcW w:w="1610" w:type="pct"/>
            <w:gridSpan w:val="5"/>
            <w:tcBorders>
              <w:bottom w:val="nil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Vypestovať vzťah  k literatúre u mladých čitateľov</w:t>
            </w:r>
          </w:p>
        </w:tc>
        <w:tc>
          <w:tcPr>
            <w:tcW w:w="1925" w:type="pct"/>
            <w:gridSpan w:val="2"/>
            <w:tcBorders>
              <w:bottom w:val="nil"/>
            </w:tcBorders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zorganizovaných podujatí za rok </w:t>
            </w:r>
          </w:p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  <w:tcBorders>
              <w:bottom w:val="nil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0" w:type="pct"/>
            <w:gridSpan w:val="2"/>
            <w:tcBorders>
              <w:bottom w:val="nil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bottom w:val="nil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981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414"/>
        </w:trPr>
        <w:tc>
          <w:tcPr>
            <w:tcW w:w="1610" w:type="pct"/>
            <w:gridSpan w:val="5"/>
            <w:tcBorders>
              <w:top w:val="nil"/>
            </w:tcBorders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pct"/>
            <w:gridSpan w:val="2"/>
            <w:tcBorders>
              <w:top w:val="nil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predpokladaný počet návštevníkov  za rok </w:t>
            </w:r>
          </w:p>
        </w:tc>
        <w:tc>
          <w:tcPr>
            <w:tcW w:w="530" w:type="pct"/>
            <w:gridSpan w:val="2"/>
            <w:tcBorders>
              <w:top w:val="nil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340</w:t>
            </w:r>
          </w:p>
        </w:tc>
        <w:tc>
          <w:tcPr>
            <w:tcW w:w="500" w:type="pct"/>
            <w:gridSpan w:val="2"/>
            <w:tcBorders>
              <w:top w:val="nil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981" w:rsidTr="00B579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76"/>
        </w:trPr>
        <w:tc>
          <w:tcPr>
            <w:tcW w:w="1610" w:type="pct"/>
            <w:gridSpan w:val="5"/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Zorganizovať besedy so spisovateľmi pre školopovinné deti</w:t>
            </w:r>
          </w:p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pct"/>
            <w:gridSpan w:val="2"/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usporiadaných besied za rok </w:t>
            </w:r>
          </w:p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0" w:type="pct"/>
            <w:gridSpan w:val="2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00" w:type="pct"/>
            <w:gridSpan w:val="2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96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5"/>
        <w:gridCol w:w="421"/>
        <w:gridCol w:w="178"/>
        <w:gridCol w:w="940"/>
        <w:gridCol w:w="47"/>
        <w:gridCol w:w="6"/>
        <w:gridCol w:w="1653"/>
        <w:gridCol w:w="1657"/>
        <w:gridCol w:w="1075"/>
        <w:gridCol w:w="147"/>
        <w:gridCol w:w="436"/>
        <w:gridCol w:w="551"/>
        <w:gridCol w:w="147"/>
        <w:gridCol w:w="872"/>
      </w:tblGrid>
      <w:tr w:rsidR="00DA66B5" w:rsidRPr="004F1005" w:rsidTr="00D37A76">
        <w:trPr>
          <w:trHeight w:val="480"/>
        </w:trPr>
        <w:tc>
          <w:tcPr>
            <w:tcW w:w="1946" w:type="dxa"/>
            <w:gridSpan w:val="2"/>
            <w:shd w:val="clear" w:color="auto" w:fill="FF99CC"/>
          </w:tcPr>
          <w:p w:rsidR="00DA66B5" w:rsidRPr="004F1005" w:rsidRDefault="00DA66B5" w:rsidP="00F2559A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4F1005">
              <w:rPr>
                <w:rFonts w:ascii="Arial Narrow" w:hAnsi="Arial Narrow" w:cs="Arial"/>
                <w:b/>
              </w:rPr>
              <w:lastRenderedPageBreak/>
              <w:t xml:space="preserve">Aktivita </w:t>
            </w:r>
            <w:r>
              <w:rPr>
                <w:rFonts w:ascii="Arial Narrow" w:hAnsi="Arial Narrow" w:cs="Arial"/>
                <w:b/>
              </w:rPr>
              <w:t>č. 3</w:t>
            </w:r>
          </w:p>
        </w:tc>
        <w:tc>
          <w:tcPr>
            <w:tcW w:w="7709" w:type="dxa"/>
            <w:gridSpan w:val="12"/>
            <w:shd w:val="clear" w:color="auto" w:fill="FF99CC"/>
          </w:tcPr>
          <w:p w:rsidR="00DA66B5" w:rsidRPr="004F1005" w:rsidRDefault="00DA66B5" w:rsidP="00AF2FE3">
            <w:pPr>
              <w:tabs>
                <w:tab w:val="left" w:pos="4045"/>
              </w:tabs>
              <w:spacing w:before="120" w:after="12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Organizácia občianskych obradov</w:t>
            </w:r>
            <w:r w:rsidR="00AF2FE3">
              <w:rPr>
                <w:rFonts w:ascii="Arial Narrow" w:hAnsi="Arial Narrow" w:cs="Arial"/>
                <w:b/>
              </w:rPr>
              <w:tab/>
            </w:r>
          </w:p>
        </w:tc>
      </w:tr>
      <w:tr w:rsidR="00B57981" w:rsidRPr="004F1005" w:rsidTr="005D58C6">
        <w:trPr>
          <w:trHeight w:val="567"/>
        </w:trPr>
        <w:tc>
          <w:tcPr>
            <w:tcW w:w="1525" w:type="dxa"/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2" w:type="dxa"/>
            <w:gridSpan w:val="5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</w:tcBorders>
            <w:shd w:val="clear" w:color="auto" w:fill="FF99CC"/>
          </w:tcPr>
          <w:p w:rsidR="00B57981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7" w:type="dxa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</w:tcBorders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Skutočnosť                 2019</w:t>
            </w:r>
          </w:p>
        </w:tc>
        <w:tc>
          <w:tcPr>
            <w:tcW w:w="1570" w:type="dxa"/>
            <w:gridSpan w:val="3"/>
            <w:shd w:val="clear" w:color="auto" w:fill="FF99CC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Plnenie %</w:t>
            </w:r>
          </w:p>
        </w:tc>
      </w:tr>
      <w:tr w:rsidR="00B57981" w:rsidRPr="004F1005" w:rsidTr="00974423">
        <w:trPr>
          <w:trHeight w:val="535"/>
        </w:trPr>
        <w:tc>
          <w:tcPr>
            <w:tcW w:w="1525" w:type="dxa"/>
            <w:vAlign w:val="center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2" w:type="dxa"/>
            <w:gridSpan w:val="5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1 290,48</w:t>
            </w:r>
          </w:p>
        </w:tc>
        <w:tc>
          <w:tcPr>
            <w:tcW w:w="1653" w:type="dxa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1 550,21</w:t>
            </w:r>
          </w:p>
        </w:tc>
        <w:tc>
          <w:tcPr>
            <w:tcW w:w="1657" w:type="dxa"/>
            <w:vAlign w:val="center"/>
          </w:tcPr>
          <w:p w:rsidR="00B57981" w:rsidRPr="005D5880" w:rsidRDefault="00797DA8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1500</w:t>
            </w:r>
          </w:p>
        </w:tc>
        <w:tc>
          <w:tcPr>
            <w:tcW w:w="1658" w:type="dxa"/>
            <w:gridSpan w:val="3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812,19</w:t>
            </w:r>
          </w:p>
        </w:tc>
        <w:tc>
          <w:tcPr>
            <w:tcW w:w="1570" w:type="dxa"/>
            <w:gridSpan w:val="3"/>
            <w:vAlign w:val="center"/>
          </w:tcPr>
          <w:p w:rsidR="00B57981" w:rsidRPr="004F1005" w:rsidRDefault="00797DA8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54,15</w:t>
            </w:r>
          </w:p>
        </w:tc>
      </w:tr>
      <w:tr w:rsidR="00B57981" w:rsidTr="006338C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918"/>
        </w:trPr>
        <w:tc>
          <w:tcPr>
            <w:tcW w:w="31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B57981" w:rsidTr="00D37A7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726"/>
        </w:trPr>
        <w:tc>
          <w:tcPr>
            <w:tcW w:w="3117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B57981" w:rsidRPr="00647048" w:rsidRDefault="00B57981" w:rsidP="00B57981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647048">
              <w:rPr>
                <w:rFonts w:ascii="Arial Narrow" w:hAnsi="Arial Narrow" w:cs="Arial"/>
                <w:sz w:val="20"/>
                <w:szCs w:val="20"/>
              </w:rPr>
              <w:t>Zabezpečiť dôstojnú organizáciu všetkých druhov občianskych obradov</w:t>
            </w:r>
          </w:p>
        </w:tc>
        <w:tc>
          <w:tcPr>
            <w:tcW w:w="3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zrealizovaných občianskych obradov za rok </w:t>
            </w:r>
          </w:p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981" w:rsidRPr="00002467" w:rsidTr="00D37A76">
        <w:tc>
          <w:tcPr>
            <w:tcW w:w="2124" w:type="dxa"/>
            <w:gridSpan w:val="3"/>
            <w:shd w:val="clear" w:color="auto" w:fill="99CCFF"/>
          </w:tcPr>
          <w:p w:rsidR="00B57981" w:rsidRPr="00002467" w:rsidRDefault="00B57981" w:rsidP="00B5798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8.4</w:t>
            </w:r>
          </w:p>
        </w:tc>
        <w:tc>
          <w:tcPr>
            <w:tcW w:w="7531" w:type="dxa"/>
            <w:gridSpan w:val="11"/>
            <w:shd w:val="clear" w:color="auto" w:fill="99CCFF"/>
          </w:tcPr>
          <w:p w:rsidR="00B57981" w:rsidRPr="00002467" w:rsidRDefault="00B57981" w:rsidP="00B5798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Transfery kultúre</w:t>
            </w:r>
          </w:p>
        </w:tc>
      </w:tr>
      <w:tr w:rsidR="00B57981" w:rsidRPr="004F1005" w:rsidTr="00D37A76">
        <w:trPr>
          <w:trHeight w:val="567"/>
        </w:trPr>
        <w:tc>
          <w:tcPr>
            <w:tcW w:w="1525" w:type="dxa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2" w:type="dxa"/>
            <w:gridSpan w:val="5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3" w:type="dxa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7" w:type="dxa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B57981" w:rsidRPr="004F1005" w:rsidTr="00974423">
        <w:trPr>
          <w:trHeight w:val="551"/>
        </w:trPr>
        <w:tc>
          <w:tcPr>
            <w:tcW w:w="1525" w:type="dxa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2" w:type="dxa"/>
            <w:gridSpan w:val="5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20 585,27</w:t>
            </w:r>
          </w:p>
        </w:tc>
        <w:tc>
          <w:tcPr>
            <w:tcW w:w="1653" w:type="dxa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18 130,</w:t>
            </w:r>
          </w:p>
        </w:tc>
        <w:tc>
          <w:tcPr>
            <w:tcW w:w="1657" w:type="dxa"/>
            <w:vAlign w:val="center"/>
          </w:tcPr>
          <w:p w:rsidR="00B57981" w:rsidRPr="005D5880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10 000</w:t>
            </w:r>
          </w:p>
        </w:tc>
        <w:tc>
          <w:tcPr>
            <w:tcW w:w="1658" w:type="dxa"/>
            <w:gridSpan w:val="3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5 127,71</w:t>
            </w:r>
          </w:p>
        </w:tc>
        <w:tc>
          <w:tcPr>
            <w:tcW w:w="1570" w:type="dxa"/>
            <w:gridSpan w:val="3"/>
            <w:vAlign w:val="center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51,28</w:t>
            </w:r>
          </w:p>
        </w:tc>
      </w:tr>
      <w:tr w:rsidR="00B57981" w:rsidTr="006338CA">
        <w:trPr>
          <w:trHeight w:val="842"/>
        </w:trPr>
        <w:tc>
          <w:tcPr>
            <w:tcW w:w="3117" w:type="dxa"/>
            <w:gridSpan w:val="6"/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0" w:type="dxa"/>
            <w:gridSpan w:val="2"/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872" w:type="dxa"/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B57981" w:rsidTr="00D37A76">
        <w:trPr>
          <w:trHeight w:hRule="exact" w:val="726"/>
        </w:trPr>
        <w:tc>
          <w:tcPr>
            <w:tcW w:w="3117" w:type="dxa"/>
            <w:gridSpan w:val="6"/>
            <w:vMerge w:val="restart"/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Uspokojiť kultúrne potreby čo najväčšieho počtu obyvateľov každej vekovej a sociálnej vrstvy</w:t>
            </w:r>
          </w:p>
        </w:tc>
        <w:tc>
          <w:tcPr>
            <w:tcW w:w="3310" w:type="dxa"/>
            <w:gridSpan w:val="2"/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usporiadaných podujatí obecného charakteru za rok</w:t>
            </w:r>
          </w:p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3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872" w:type="dxa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57981" w:rsidTr="00D37A76">
        <w:trPr>
          <w:trHeight w:hRule="exact" w:val="565"/>
        </w:trPr>
        <w:tc>
          <w:tcPr>
            <w:tcW w:w="3117" w:type="dxa"/>
            <w:gridSpan w:val="6"/>
            <w:vMerge/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dxa"/>
            <w:gridSpan w:val="2"/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vystupujúcich súborov z partnerských obcí za rok </w:t>
            </w:r>
          </w:p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3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872" w:type="dxa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57981" w:rsidRPr="00002467" w:rsidTr="00D37A76">
        <w:tc>
          <w:tcPr>
            <w:tcW w:w="2124" w:type="dxa"/>
            <w:gridSpan w:val="3"/>
            <w:shd w:val="clear" w:color="auto" w:fill="99CCFF"/>
          </w:tcPr>
          <w:p w:rsidR="00B57981" w:rsidRPr="00002467" w:rsidRDefault="00B57981" w:rsidP="00B5798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8.5</w:t>
            </w:r>
          </w:p>
        </w:tc>
        <w:tc>
          <w:tcPr>
            <w:tcW w:w="7531" w:type="dxa"/>
            <w:gridSpan w:val="11"/>
            <w:shd w:val="clear" w:color="auto" w:fill="99CCFF"/>
          </w:tcPr>
          <w:p w:rsidR="00B57981" w:rsidRPr="00002467" w:rsidRDefault="00B57981" w:rsidP="00B5798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Transfery občianskym združeniam</w:t>
            </w:r>
          </w:p>
        </w:tc>
      </w:tr>
      <w:tr w:rsidR="00B57981" w:rsidRPr="004F1005" w:rsidTr="00D37A76">
        <w:trPr>
          <w:trHeight w:val="567"/>
        </w:trPr>
        <w:tc>
          <w:tcPr>
            <w:tcW w:w="1525" w:type="dxa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2" w:type="dxa"/>
            <w:gridSpan w:val="5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3" w:type="dxa"/>
            <w:shd w:val="clear" w:color="auto" w:fill="99CCFF"/>
          </w:tcPr>
          <w:p w:rsidR="00B57981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7" w:type="dxa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B57981" w:rsidRPr="004F1005" w:rsidTr="00974423">
        <w:trPr>
          <w:trHeight w:val="551"/>
        </w:trPr>
        <w:tc>
          <w:tcPr>
            <w:tcW w:w="1525" w:type="dxa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2" w:type="dxa"/>
            <w:gridSpan w:val="5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26 764,84</w:t>
            </w:r>
          </w:p>
        </w:tc>
        <w:tc>
          <w:tcPr>
            <w:tcW w:w="1653" w:type="dxa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15 940,81</w:t>
            </w:r>
          </w:p>
        </w:tc>
        <w:tc>
          <w:tcPr>
            <w:tcW w:w="1657" w:type="dxa"/>
            <w:vAlign w:val="center"/>
          </w:tcPr>
          <w:p w:rsidR="00B57981" w:rsidRPr="005D5880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15 200</w:t>
            </w:r>
          </w:p>
        </w:tc>
        <w:tc>
          <w:tcPr>
            <w:tcW w:w="1658" w:type="dxa"/>
            <w:gridSpan w:val="3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18 836,94</w:t>
            </w:r>
          </w:p>
        </w:tc>
        <w:tc>
          <w:tcPr>
            <w:tcW w:w="1570" w:type="dxa"/>
            <w:gridSpan w:val="3"/>
            <w:vAlign w:val="center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123,93</w:t>
            </w:r>
          </w:p>
        </w:tc>
      </w:tr>
      <w:tr w:rsidR="00B57981" w:rsidTr="006338CA">
        <w:trPr>
          <w:trHeight w:val="842"/>
        </w:trPr>
        <w:tc>
          <w:tcPr>
            <w:tcW w:w="3117" w:type="dxa"/>
            <w:gridSpan w:val="6"/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0" w:type="dxa"/>
            <w:gridSpan w:val="2"/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872" w:type="dxa"/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B57981" w:rsidTr="00D37A76">
        <w:trPr>
          <w:trHeight w:hRule="exact" w:val="726"/>
        </w:trPr>
        <w:tc>
          <w:tcPr>
            <w:tcW w:w="3117" w:type="dxa"/>
            <w:gridSpan w:val="6"/>
            <w:vMerge w:val="restart"/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Uspokojiť kultúrne potreby čo najväčšieho počtu obyvateľov každej vekovej a sociálnej vrstvy</w:t>
            </w:r>
          </w:p>
        </w:tc>
        <w:tc>
          <w:tcPr>
            <w:tcW w:w="3310" w:type="dxa"/>
            <w:gridSpan w:val="2"/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usporiadaných podujatí za rok</w:t>
            </w:r>
          </w:p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57981" w:rsidTr="00D37A76">
        <w:trPr>
          <w:trHeight w:hRule="exact" w:val="565"/>
        </w:trPr>
        <w:tc>
          <w:tcPr>
            <w:tcW w:w="3117" w:type="dxa"/>
            <w:gridSpan w:val="6"/>
            <w:vMerge/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0" w:type="dxa"/>
            <w:gridSpan w:val="2"/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</w:p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podporených organizácií a združení za rok </w:t>
            </w:r>
          </w:p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134" w:type="dxa"/>
            <w:gridSpan w:val="3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872" w:type="dxa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B57981" w:rsidRPr="00002467" w:rsidTr="00D37A76">
        <w:tc>
          <w:tcPr>
            <w:tcW w:w="2124" w:type="dxa"/>
            <w:gridSpan w:val="3"/>
            <w:shd w:val="clear" w:color="auto" w:fill="99CCFF"/>
          </w:tcPr>
          <w:p w:rsidR="00B57981" w:rsidRPr="00002467" w:rsidRDefault="00B57981" w:rsidP="00B5798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8.6</w:t>
            </w:r>
          </w:p>
        </w:tc>
        <w:tc>
          <w:tcPr>
            <w:tcW w:w="7531" w:type="dxa"/>
            <w:gridSpan w:val="11"/>
            <w:shd w:val="clear" w:color="auto" w:fill="99CCFF"/>
          </w:tcPr>
          <w:p w:rsidR="00B57981" w:rsidRPr="00002467" w:rsidRDefault="00B57981" w:rsidP="00B5798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Správa cintorínov</w:t>
            </w:r>
          </w:p>
        </w:tc>
      </w:tr>
      <w:tr w:rsidR="00B57981" w:rsidRPr="004F1005" w:rsidTr="00D37A76">
        <w:trPr>
          <w:trHeight w:val="567"/>
        </w:trPr>
        <w:tc>
          <w:tcPr>
            <w:tcW w:w="1525" w:type="dxa"/>
            <w:shd w:val="clear" w:color="auto" w:fill="99CCFF"/>
          </w:tcPr>
          <w:p w:rsidR="00B57981" w:rsidRPr="00C55492" w:rsidRDefault="00B57981" w:rsidP="00B579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B57981" w:rsidRPr="00C55492" w:rsidRDefault="00B57981" w:rsidP="00B57981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55492">
              <w:rPr>
                <w:rFonts w:ascii="Arial Narrow" w:hAnsi="Arial Narrow" w:cs="Arial"/>
                <w:b/>
                <w:sz w:val="20"/>
                <w:szCs w:val="20"/>
              </w:rPr>
              <w:t xml:space="preserve">rok </w:t>
            </w:r>
          </w:p>
        </w:tc>
        <w:tc>
          <w:tcPr>
            <w:tcW w:w="1586" w:type="dxa"/>
            <w:gridSpan w:val="4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9" w:type="dxa"/>
            <w:gridSpan w:val="2"/>
            <w:shd w:val="clear" w:color="auto" w:fill="99CCFF"/>
          </w:tcPr>
          <w:p w:rsidR="00B57981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7" w:type="dxa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70" w:type="dxa"/>
            <w:gridSpan w:val="3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B57981" w:rsidRPr="004F1005" w:rsidTr="00974423">
        <w:trPr>
          <w:trHeight w:val="551"/>
        </w:trPr>
        <w:tc>
          <w:tcPr>
            <w:tcW w:w="1525" w:type="dxa"/>
          </w:tcPr>
          <w:p w:rsidR="00B57981" w:rsidRPr="005E2783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  <w:p w:rsidR="00B57981" w:rsidRPr="005E2783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86" w:type="dxa"/>
            <w:gridSpan w:val="4"/>
            <w:vAlign w:val="center"/>
          </w:tcPr>
          <w:p w:rsidR="00B57981" w:rsidRPr="005E2783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5E2783">
              <w:rPr>
                <w:rFonts w:ascii="Arial Narrow" w:hAnsi="Arial Narrow" w:cs="Arial"/>
                <w:sz w:val="18"/>
                <w:szCs w:val="18"/>
              </w:rPr>
              <w:t>2 404,62</w:t>
            </w:r>
          </w:p>
        </w:tc>
        <w:tc>
          <w:tcPr>
            <w:tcW w:w="1659" w:type="dxa"/>
            <w:gridSpan w:val="2"/>
            <w:vAlign w:val="center"/>
          </w:tcPr>
          <w:p w:rsidR="00B57981" w:rsidRPr="005E2783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2 054,59</w:t>
            </w:r>
          </w:p>
        </w:tc>
        <w:tc>
          <w:tcPr>
            <w:tcW w:w="1657" w:type="dxa"/>
            <w:vAlign w:val="center"/>
          </w:tcPr>
          <w:p w:rsidR="00B57981" w:rsidRPr="005E2783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5 500</w:t>
            </w:r>
          </w:p>
        </w:tc>
        <w:tc>
          <w:tcPr>
            <w:tcW w:w="1658" w:type="dxa"/>
            <w:gridSpan w:val="3"/>
            <w:vAlign w:val="center"/>
          </w:tcPr>
          <w:p w:rsidR="00B57981" w:rsidRPr="005E2783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1 225,09</w:t>
            </w:r>
          </w:p>
        </w:tc>
        <w:tc>
          <w:tcPr>
            <w:tcW w:w="1570" w:type="dxa"/>
            <w:gridSpan w:val="3"/>
            <w:vAlign w:val="center"/>
          </w:tcPr>
          <w:p w:rsidR="00B57981" w:rsidRPr="005E2783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22,27</w:t>
            </w:r>
          </w:p>
        </w:tc>
      </w:tr>
      <w:tr w:rsidR="00B57981" w:rsidTr="006338CA">
        <w:trPr>
          <w:trHeight w:val="842"/>
        </w:trPr>
        <w:tc>
          <w:tcPr>
            <w:tcW w:w="3064" w:type="dxa"/>
            <w:gridSpan w:val="4"/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63" w:type="dxa"/>
            <w:gridSpan w:val="4"/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872" w:type="dxa"/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B57981" w:rsidTr="00D37A76">
        <w:trPr>
          <w:trHeight w:hRule="exact" w:val="537"/>
        </w:trPr>
        <w:tc>
          <w:tcPr>
            <w:tcW w:w="3064" w:type="dxa"/>
            <w:gridSpan w:val="4"/>
            <w:vMerge w:val="restart"/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Upravený a čistý cintorín, funkčný dom smútku</w:t>
            </w:r>
          </w:p>
        </w:tc>
        <w:tc>
          <w:tcPr>
            <w:tcW w:w="3363" w:type="dxa"/>
            <w:gridSpan w:val="4"/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pohrebov za rok</w:t>
            </w:r>
          </w:p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  <w:tc>
          <w:tcPr>
            <w:tcW w:w="1134" w:type="dxa"/>
            <w:gridSpan w:val="3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72" w:type="dxa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981" w:rsidTr="00D37A76">
        <w:trPr>
          <w:trHeight w:hRule="exact" w:val="417"/>
        </w:trPr>
        <w:tc>
          <w:tcPr>
            <w:tcW w:w="3064" w:type="dxa"/>
            <w:gridSpan w:val="4"/>
            <w:vMerge/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63" w:type="dxa"/>
            <w:gridSpan w:val="4"/>
          </w:tcPr>
          <w:p w:rsidR="00B57981" w:rsidRDefault="00B57981" w:rsidP="00B579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opodstatnených sťažností</w:t>
            </w:r>
          </w:p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gridSpan w:val="2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  <w:gridSpan w:val="3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72" w:type="dxa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</w:tbl>
    <w:p w:rsidR="001E0415" w:rsidRDefault="001E0415" w:rsidP="008C309D">
      <w:pPr>
        <w:rPr>
          <w:rFonts w:ascii="Arial Narrow" w:hAnsi="Arial Narrow" w:cs="Tahoma"/>
        </w:rPr>
      </w:pPr>
    </w:p>
    <w:tbl>
      <w:tblPr>
        <w:tblW w:w="9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3"/>
        <w:gridCol w:w="599"/>
        <w:gridCol w:w="88"/>
        <w:gridCol w:w="906"/>
        <w:gridCol w:w="1655"/>
        <w:gridCol w:w="6"/>
        <w:gridCol w:w="1653"/>
        <w:gridCol w:w="1220"/>
        <w:gridCol w:w="436"/>
        <w:gridCol w:w="698"/>
        <w:gridCol w:w="202"/>
        <w:gridCol w:w="756"/>
      </w:tblGrid>
      <w:tr w:rsidR="00DA66B5" w:rsidRPr="00002467" w:rsidTr="00BA68D8">
        <w:tc>
          <w:tcPr>
            <w:tcW w:w="2210" w:type="dxa"/>
            <w:gridSpan w:val="3"/>
            <w:shd w:val="clear" w:color="auto" w:fill="FFCC99"/>
          </w:tcPr>
          <w:p w:rsidR="00DA66B5" w:rsidRPr="00D37A76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D37A76">
              <w:rPr>
                <w:rFonts w:ascii="Arial Narrow" w:hAnsi="Arial Narrow" w:cs="Arial"/>
                <w:b/>
                <w:sz w:val="28"/>
                <w:szCs w:val="28"/>
              </w:rPr>
              <w:t>Program 9</w:t>
            </w:r>
          </w:p>
        </w:tc>
        <w:tc>
          <w:tcPr>
            <w:tcW w:w="7532" w:type="dxa"/>
            <w:gridSpan w:val="9"/>
            <w:shd w:val="clear" w:color="auto" w:fill="FFCC99"/>
          </w:tcPr>
          <w:p w:rsidR="00DA66B5" w:rsidRPr="00D37A76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D37A76">
              <w:rPr>
                <w:rFonts w:ascii="Arial Narrow" w:hAnsi="Arial Narrow" w:cs="Arial"/>
                <w:sz w:val="28"/>
                <w:szCs w:val="28"/>
              </w:rPr>
              <w:t>Vzdelávanie</w:t>
            </w:r>
          </w:p>
        </w:tc>
      </w:tr>
      <w:tr w:rsidR="00B57981" w:rsidRPr="004F1005" w:rsidTr="00BA68D8">
        <w:trPr>
          <w:trHeight w:val="567"/>
        </w:trPr>
        <w:tc>
          <w:tcPr>
            <w:tcW w:w="1523" w:type="dxa"/>
            <w:shd w:val="clear" w:color="auto" w:fill="FFCC99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FFCC99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61" w:type="dxa"/>
            <w:gridSpan w:val="2"/>
            <w:shd w:val="clear" w:color="auto" w:fill="FFCC99"/>
          </w:tcPr>
          <w:p w:rsidR="00B57981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3" w:type="dxa"/>
            <w:shd w:val="clear" w:color="auto" w:fill="FFCC99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3"/>
            <w:shd w:val="clear" w:color="auto" w:fill="FFCC99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365C39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B57981" w:rsidRPr="004F1005" w:rsidTr="00974423">
        <w:trPr>
          <w:trHeight w:val="551"/>
        </w:trPr>
        <w:tc>
          <w:tcPr>
            <w:tcW w:w="1523" w:type="dxa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1 012 816,07</w:t>
            </w:r>
          </w:p>
        </w:tc>
        <w:tc>
          <w:tcPr>
            <w:tcW w:w="1661" w:type="dxa"/>
            <w:gridSpan w:val="2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1 236 366,02</w:t>
            </w:r>
          </w:p>
        </w:tc>
        <w:tc>
          <w:tcPr>
            <w:tcW w:w="1653" w:type="dxa"/>
            <w:vAlign w:val="center"/>
          </w:tcPr>
          <w:p w:rsidR="00B57981" w:rsidRPr="005D5880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1 386 249</w:t>
            </w:r>
          </w:p>
        </w:tc>
        <w:tc>
          <w:tcPr>
            <w:tcW w:w="1656" w:type="dxa"/>
            <w:gridSpan w:val="2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1 375 029,88</w:t>
            </w:r>
          </w:p>
        </w:tc>
        <w:tc>
          <w:tcPr>
            <w:tcW w:w="1656" w:type="dxa"/>
            <w:gridSpan w:val="3"/>
            <w:vAlign w:val="center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99,19</w:t>
            </w:r>
          </w:p>
        </w:tc>
      </w:tr>
      <w:tr w:rsidR="00B57981" w:rsidRPr="00002467" w:rsidTr="00BA68D8">
        <w:tc>
          <w:tcPr>
            <w:tcW w:w="2122" w:type="dxa"/>
            <w:gridSpan w:val="2"/>
            <w:shd w:val="clear" w:color="auto" w:fill="99CCFF"/>
          </w:tcPr>
          <w:p w:rsidR="00B57981" w:rsidRPr="00002467" w:rsidRDefault="00B57981" w:rsidP="00B5798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9.1</w:t>
            </w:r>
          </w:p>
        </w:tc>
        <w:tc>
          <w:tcPr>
            <w:tcW w:w="7620" w:type="dxa"/>
            <w:gridSpan w:val="10"/>
            <w:shd w:val="clear" w:color="auto" w:fill="99CCFF"/>
          </w:tcPr>
          <w:p w:rsidR="00B57981" w:rsidRPr="00002467" w:rsidRDefault="00B57981" w:rsidP="00B5798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Materská škola</w:t>
            </w:r>
          </w:p>
        </w:tc>
      </w:tr>
      <w:tr w:rsidR="00B57981" w:rsidRPr="004F1005" w:rsidTr="00BA68D8">
        <w:trPr>
          <w:trHeight w:val="567"/>
        </w:trPr>
        <w:tc>
          <w:tcPr>
            <w:tcW w:w="1523" w:type="dxa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8</w:t>
            </w:r>
          </w:p>
        </w:tc>
        <w:tc>
          <w:tcPr>
            <w:tcW w:w="1659" w:type="dxa"/>
            <w:gridSpan w:val="2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3"/>
            <w:shd w:val="clear" w:color="auto" w:fill="99CCFF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B57981" w:rsidRPr="004F1005" w:rsidTr="00974423">
        <w:trPr>
          <w:trHeight w:val="551"/>
        </w:trPr>
        <w:tc>
          <w:tcPr>
            <w:tcW w:w="1523" w:type="dxa"/>
          </w:tcPr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B57981" w:rsidRPr="004F1005" w:rsidRDefault="00B57981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220 147,60 </w:t>
            </w:r>
          </w:p>
        </w:tc>
        <w:tc>
          <w:tcPr>
            <w:tcW w:w="1655" w:type="dxa"/>
            <w:vAlign w:val="center"/>
          </w:tcPr>
          <w:p w:rsidR="00B57981" w:rsidRPr="00A63B68" w:rsidRDefault="00B57981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394 575,40 </w:t>
            </w:r>
          </w:p>
        </w:tc>
        <w:tc>
          <w:tcPr>
            <w:tcW w:w="1659" w:type="dxa"/>
            <w:gridSpan w:val="2"/>
            <w:vAlign w:val="center"/>
          </w:tcPr>
          <w:p w:rsidR="00B57981" w:rsidRPr="005D5880" w:rsidRDefault="00856255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419 467</w:t>
            </w:r>
          </w:p>
        </w:tc>
        <w:tc>
          <w:tcPr>
            <w:tcW w:w="1656" w:type="dxa"/>
            <w:gridSpan w:val="2"/>
            <w:vAlign w:val="center"/>
          </w:tcPr>
          <w:p w:rsidR="00B57981" w:rsidRPr="00A63B68" w:rsidRDefault="00856255" w:rsidP="00B5798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423 206,59</w:t>
            </w:r>
          </w:p>
        </w:tc>
        <w:tc>
          <w:tcPr>
            <w:tcW w:w="1656" w:type="dxa"/>
            <w:gridSpan w:val="3"/>
            <w:vAlign w:val="center"/>
          </w:tcPr>
          <w:p w:rsidR="00B57981" w:rsidRPr="004F1005" w:rsidRDefault="00856255" w:rsidP="00B5798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100,89</w:t>
            </w:r>
          </w:p>
        </w:tc>
      </w:tr>
      <w:tr w:rsidR="00B57981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 w:rsidR="006F0351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 w:rsidR="006F0351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7981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B57981" w:rsidRPr="004F1005" w:rsidRDefault="00B57981" w:rsidP="00B5798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B5798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432"/>
        </w:trPr>
        <w:tc>
          <w:tcPr>
            <w:tcW w:w="311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Dosiahnuť čo najvyššiu kvalitu výchovných a vzdelávacích služieb v materskej škole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detí v materskej škole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98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spokojnosť rodičov s poskytovanými službami  v percentách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98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Zvýšiť kvalifikáciu zamestnancov v materských školách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školení pedagogických zamestnancov za rok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98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44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percentuálny podiel vyškolených zamestnancov zo  všetkých za rok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90,48 %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981" w:rsidRDefault="00B57981" w:rsidP="00B5798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57981" w:rsidRPr="00002467" w:rsidTr="00BA68D8">
        <w:tc>
          <w:tcPr>
            <w:tcW w:w="2122" w:type="dxa"/>
            <w:gridSpan w:val="2"/>
            <w:shd w:val="clear" w:color="auto" w:fill="99CCFF"/>
          </w:tcPr>
          <w:p w:rsidR="00B57981" w:rsidRPr="00002467" w:rsidRDefault="00B57981" w:rsidP="00B5798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9.2</w:t>
            </w:r>
          </w:p>
        </w:tc>
        <w:tc>
          <w:tcPr>
            <w:tcW w:w="7620" w:type="dxa"/>
            <w:gridSpan w:val="10"/>
            <w:shd w:val="clear" w:color="auto" w:fill="99CCFF"/>
          </w:tcPr>
          <w:p w:rsidR="00B57981" w:rsidRPr="00002467" w:rsidRDefault="00B57981" w:rsidP="00B57981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Základná škola</w:t>
            </w:r>
          </w:p>
        </w:tc>
      </w:tr>
      <w:tr w:rsidR="006F0351" w:rsidRPr="004F1005" w:rsidTr="00BA68D8">
        <w:trPr>
          <w:trHeight w:val="567"/>
        </w:trPr>
        <w:tc>
          <w:tcPr>
            <w:tcW w:w="1523" w:type="dxa"/>
            <w:shd w:val="clear" w:color="auto" w:fill="99CCFF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shd w:val="clear" w:color="auto" w:fill="99CCFF"/>
          </w:tcPr>
          <w:p w:rsidR="006F0351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9" w:type="dxa"/>
            <w:gridSpan w:val="2"/>
            <w:shd w:val="clear" w:color="auto" w:fill="99CCFF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3"/>
            <w:shd w:val="clear" w:color="auto" w:fill="99CCFF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6F0351" w:rsidRPr="004F1005" w:rsidTr="00974423">
        <w:trPr>
          <w:trHeight w:val="551"/>
        </w:trPr>
        <w:tc>
          <w:tcPr>
            <w:tcW w:w="1523" w:type="dxa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6F0351" w:rsidRPr="00A63B68" w:rsidRDefault="006F0351" w:rsidP="006F03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714 462,31</w:t>
            </w:r>
          </w:p>
        </w:tc>
        <w:tc>
          <w:tcPr>
            <w:tcW w:w="1655" w:type="dxa"/>
            <w:vAlign w:val="center"/>
          </w:tcPr>
          <w:p w:rsidR="006F0351" w:rsidRPr="00A63B68" w:rsidRDefault="006F0351" w:rsidP="006F03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760 031,69</w:t>
            </w:r>
          </w:p>
        </w:tc>
        <w:tc>
          <w:tcPr>
            <w:tcW w:w="1659" w:type="dxa"/>
            <w:gridSpan w:val="2"/>
            <w:vAlign w:val="center"/>
          </w:tcPr>
          <w:p w:rsidR="006F0351" w:rsidRPr="005D5880" w:rsidRDefault="00856255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820 658</w:t>
            </w:r>
          </w:p>
        </w:tc>
        <w:tc>
          <w:tcPr>
            <w:tcW w:w="1656" w:type="dxa"/>
            <w:gridSpan w:val="2"/>
            <w:vAlign w:val="center"/>
          </w:tcPr>
          <w:p w:rsidR="006F0351" w:rsidRPr="00A63B68" w:rsidRDefault="00856255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810 252,23</w:t>
            </w:r>
          </w:p>
        </w:tc>
        <w:tc>
          <w:tcPr>
            <w:tcW w:w="1656" w:type="dxa"/>
            <w:gridSpan w:val="3"/>
            <w:vAlign w:val="center"/>
          </w:tcPr>
          <w:p w:rsidR="006F0351" w:rsidRPr="004F1005" w:rsidRDefault="00856255" w:rsidP="006F03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98,73</w:t>
            </w:r>
          </w:p>
        </w:tc>
      </w:tr>
      <w:tr w:rsidR="006F0351" w:rsidTr="006338C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4" w:type="dxa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351" w:rsidRPr="004F1005" w:rsidRDefault="006F0351" w:rsidP="006F03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351" w:rsidRPr="004F1005" w:rsidRDefault="006F0351" w:rsidP="006F03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351" w:rsidRDefault="006F0351" w:rsidP="006F03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6F0351" w:rsidRPr="004F1005" w:rsidRDefault="006F0351" w:rsidP="006F03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6F03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Zabezpečiť kvalitný výchovno-vzdelávací proces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základných škôl v obci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F03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žiakov navštevujúcich základné školy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</w:t>
            </w:r>
          </w:p>
        </w:tc>
      </w:tr>
      <w:tr w:rsidR="006F03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26"/>
        </w:trPr>
        <w:tc>
          <w:tcPr>
            <w:tcW w:w="311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Zvýšiť úroveň vzdelania pre žiakov navštevujúcich ZŠ 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percento žiakov, ktorí dosiahli prospech „prospel“ zo všetkých žiakov ZŠ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</w:t>
            </w:r>
          </w:p>
        </w:tc>
      </w:tr>
      <w:tr w:rsidR="006F03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75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žiakov s najvyšším umiestnením v krajských  predmet. olympiádach a súťažiach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6F0351" w:rsidTr="00BA68D8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žiakov opakujúcich ročník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AF2FE3" w:rsidRDefault="00AF2FE3" w:rsidP="008C309D">
      <w:pPr>
        <w:rPr>
          <w:rFonts w:ascii="Arial Narrow" w:hAnsi="Arial Narrow" w:cs="Tahoma"/>
        </w:rPr>
      </w:pPr>
    </w:p>
    <w:p w:rsidR="00AF2FE3" w:rsidRDefault="00AF2FE3" w:rsidP="008C309D">
      <w:pPr>
        <w:rPr>
          <w:rFonts w:ascii="Arial Narrow" w:hAnsi="Arial Narrow" w:cs="Tahoma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694"/>
        <w:gridCol w:w="900"/>
        <w:gridCol w:w="1656"/>
        <w:gridCol w:w="1656"/>
        <w:gridCol w:w="1222"/>
        <w:gridCol w:w="434"/>
        <w:gridCol w:w="700"/>
        <w:gridCol w:w="850"/>
      </w:tblGrid>
      <w:tr w:rsidR="00DA66B5" w:rsidRPr="00002467" w:rsidTr="00BA68D8">
        <w:tc>
          <w:tcPr>
            <w:tcW w:w="2216" w:type="dxa"/>
            <w:gridSpan w:val="2"/>
            <w:shd w:val="clear" w:color="auto" w:fill="99CCFF"/>
          </w:tcPr>
          <w:p w:rsidR="00DA66B5" w:rsidRPr="00002467" w:rsidRDefault="00DA66B5" w:rsidP="00F2559A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9.3</w:t>
            </w:r>
          </w:p>
        </w:tc>
        <w:tc>
          <w:tcPr>
            <w:tcW w:w="7418" w:type="dxa"/>
            <w:gridSpan w:val="7"/>
            <w:shd w:val="clear" w:color="auto" w:fill="99CCFF"/>
          </w:tcPr>
          <w:p w:rsidR="00DA66B5" w:rsidRPr="00002467" w:rsidRDefault="00DA66B5" w:rsidP="00F2559A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Zariadenie školského stravovania</w:t>
            </w:r>
          </w:p>
        </w:tc>
      </w:tr>
      <w:tr w:rsidR="006F0351" w:rsidRPr="004F1005" w:rsidTr="00BA68D8">
        <w:trPr>
          <w:trHeight w:val="567"/>
        </w:trPr>
        <w:tc>
          <w:tcPr>
            <w:tcW w:w="1522" w:type="dxa"/>
            <w:shd w:val="clear" w:color="auto" w:fill="99CCFF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4" w:type="dxa"/>
            <w:gridSpan w:val="2"/>
            <w:shd w:val="clear" w:color="auto" w:fill="99CCFF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6" w:type="dxa"/>
            <w:shd w:val="clear" w:color="auto" w:fill="99CCFF"/>
          </w:tcPr>
          <w:p w:rsidR="006F0351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6" w:type="dxa"/>
            <w:shd w:val="clear" w:color="auto" w:fill="99CCFF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550" w:type="dxa"/>
            <w:gridSpan w:val="2"/>
            <w:shd w:val="clear" w:color="auto" w:fill="99CCFF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6F0351" w:rsidRPr="004F1005" w:rsidTr="00974423">
        <w:trPr>
          <w:trHeight w:val="551"/>
        </w:trPr>
        <w:tc>
          <w:tcPr>
            <w:tcW w:w="1522" w:type="dxa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4" w:type="dxa"/>
            <w:gridSpan w:val="2"/>
            <w:vAlign w:val="center"/>
          </w:tcPr>
          <w:p w:rsidR="006F0351" w:rsidRPr="00A63B68" w:rsidRDefault="006F0351" w:rsidP="006F03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78 206,16</w:t>
            </w:r>
          </w:p>
        </w:tc>
        <w:tc>
          <w:tcPr>
            <w:tcW w:w="1656" w:type="dxa"/>
            <w:vAlign w:val="center"/>
          </w:tcPr>
          <w:p w:rsidR="006F0351" w:rsidRPr="00A63B68" w:rsidRDefault="006F0351" w:rsidP="006F03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81 758,93</w:t>
            </w:r>
          </w:p>
        </w:tc>
        <w:tc>
          <w:tcPr>
            <w:tcW w:w="1656" w:type="dxa"/>
            <w:vAlign w:val="center"/>
          </w:tcPr>
          <w:p w:rsidR="006F0351" w:rsidRPr="00E36A0C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122 700</w:t>
            </w:r>
          </w:p>
        </w:tc>
        <w:tc>
          <w:tcPr>
            <w:tcW w:w="1656" w:type="dxa"/>
            <w:gridSpan w:val="2"/>
            <w:vAlign w:val="center"/>
          </w:tcPr>
          <w:p w:rsidR="006F0351" w:rsidRPr="00A63B68" w:rsidRDefault="006F0351" w:rsidP="006F0351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115 728,05</w:t>
            </w:r>
          </w:p>
        </w:tc>
        <w:tc>
          <w:tcPr>
            <w:tcW w:w="1550" w:type="dxa"/>
            <w:gridSpan w:val="2"/>
            <w:vAlign w:val="center"/>
          </w:tcPr>
          <w:p w:rsidR="006F0351" w:rsidRPr="004F1005" w:rsidRDefault="006F0351" w:rsidP="006F0351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94,32</w:t>
            </w:r>
          </w:p>
        </w:tc>
      </w:tr>
      <w:tr w:rsidR="006F0351" w:rsidTr="006338CA">
        <w:trPr>
          <w:trHeight w:val="1039"/>
        </w:trPr>
        <w:tc>
          <w:tcPr>
            <w:tcW w:w="3116" w:type="dxa"/>
            <w:gridSpan w:val="3"/>
            <w:vAlign w:val="center"/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2" w:type="dxa"/>
            <w:gridSpan w:val="2"/>
            <w:vAlign w:val="center"/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351" w:rsidRPr="004F1005" w:rsidRDefault="006F0351" w:rsidP="006F03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0351" w:rsidRPr="004F1005" w:rsidRDefault="006F0351" w:rsidP="006F03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  <w:vAlign w:val="center"/>
          </w:tcPr>
          <w:p w:rsidR="006F0351" w:rsidRDefault="006F0351" w:rsidP="006F03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6F0351" w:rsidRPr="004F1005" w:rsidRDefault="006F0351" w:rsidP="006F0351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6F0351" w:rsidTr="00BA68D8">
        <w:trPr>
          <w:trHeight w:hRule="exact" w:val="888"/>
        </w:trPr>
        <w:tc>
          <w:tcPr>
            <w:tcW w:w="3116" w:type="dxa"/>
            <w:gridSpan w:val="3"/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Zabezpečiť kvalitné a dostupné stravovanie </w:t>
            </w:r>
          </w:p>
        </w:tc>
        <w:tc>
          <w:tcPr>
            <w:tcW w:w="3312" w:type="dxa"/>
            <w:gridSpan w:val="2"/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počet vydaných hlavných jedál pri ZŠ za rok </w:t>
            </w:r>
          </w:p>
        </w:tc>
        <w:tc>
          <w:tcPr>
            <w:tcW w:w="1222" w:type="dxa"/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25 000</w:t>
            </w:r>
          </w:p>
        </w:tc>
        <w:tc>
          <w:tcPr>
            <w:tcW w:w="1134" w:type="dxa"/>
            <w:gridSpan w:val="2"/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F0351" w:rsidTr="00BA68D8">
        <w:trPr>
          <w:trHeight w:hRule="exact" w:val="638"/>
        </w:trPr>
        <w:tc>
          <w:tcPr>
            <w:tcW w:w="3116" w:type="dxa"/>
            <w:gridSpan w:val="3"/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Zvýšiť atraktívnosť stravovania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v školských zariadeniach </w:t>
            </w:r>
          </w:p>
        </w:tc>
        <w:tc>
          <w:tcPr>
            <w:tcW w:w="3312" w:type="dxa"/>
            <w:gridSpan w:val="2"/>
          </w:tcPr>
          <w:p w:rsidR="006F0351" w:rsidRDefault="006F0351" w:rsidP="006F0351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podiel stravujúcich sa žiakov z celkového počtu žiakov na ZŠ </w:t>
            </w:r>
          </w:p>
        </w:tc>
        <w:tc>
          <w:tcPr>
            <w:tcW w:w="1222" w:type="dxa"/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</w:t>
            </w:r>
          </w:p>
        </w:tc>
        <w:tc>
          <w:tcPr>
            <w:tcW w:w="1134" w:type="dxa"/>
            <w:gridSpan w:val="2"/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0" w:type="dxa"/>
          </w:tcPr>
          <w:p w:rsidR="006F0351" w:rsidRDefault="006F0351" w:rsidP="006F0351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2FE3" w:rsidRDefault="00AF2FE3" w:rsidP="008C309D">
      <w:pPr>
        <w:rPr>
          <w:rFonts w:ascii="Arial Narrow" w:hAnsi="Arial Narrow" w:cs="Tahoma"/>
        </w:rPr>
      </w:pPr>
    </w:p>
    <w:tbl>
      <w:tblPr>
        <w:tblW w:w="9742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"/>
        <w:gridCol w:w="599"/>
        <w:gridCol w:w="90"/>
        <w:gridCol w:w="904"/>
        <w:gridCol w:w="1655"/>
        <w:gridCol w:w="1658"/>
        <w:gridCol w:w="1222"/>
        <w:gridCol w:w="434"/>
        <w:gridCol w:w="700"/>
        <w:gridCol w:w="202"/>
        <w:gridCol w:w="756"/>
      </w:tblGrid>
      <w:tr w:rsidR="000C7770" w:rsidRPr="00002467" w:rsidTr="000C7770">
        <w:tc>
          <w:tcPr>
            <w:tcW w:w="2121" w:type="dxa"/>
            <w:gridSpan w:val="2"/>
            <w:shd w:val="clear" w:color="auto" w:fill="99CCFF"/>
          </w:tcPr>
          <w:p w:rsidR="000C7770" w:rsidRPr="00002467" w:rsidRDefault="000C7770" w:rsidP="00BA5B2A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9.</w:t>
            </w:r>
            <w:r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7621" w:type="dxa"/>
            <w:gridSpan w:val="9"/>
            <w:shd w:val="clear" w:color="auto" w:fill="99CCFF"/>
          </w:tcPr>
          <w:p w:rsidR="000C7770" w:rsidRPr="00002467" w:rsidRDefault="000C7770" w:rsidP="00BA5B2A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>
              <w:rPr>
                <w:rFonts w:ascii="Arial Narrow" w:hAnsi="Arial Narrow" w:cs="Arial"/>
                <w:b/>
              </w:rPr>
              <w:t>Centrum voľného času</w:t>
            </w:r>
          </w:p>
        </w:tc>
      </w:tr>
      <w:tr w:rsidR="000C7770" w:rsidRPr="004F1005" w:rsidTr="000C7770">
        <w:trPr>
          <w:trHeight w:val="567"/>
        </w:trPr>
        <w:tc>
          <w:tcPr>
            <w:tcW w:w="1522" w:type="dxa"/>
            <w:shd w:val="clear" w:color="auto" w:fill="99CCFF"/>
          </w:tcPr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shd w:val="clear" w:color="auto" w:fill="99CCFF"/>
          </w:tcPr>
          <w:p w:rsidR="000C7770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8" w:type="dxa"/>
            <w:shd w:val="clear" w:color="auto" w:fill="99CCFF"/>
          </w:tcPr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0C7770" w:rsidRPr="004F1005" w:rsidTr="000C7770">
        <w:trPr>
          <w:trHeight w:val="551"/>
        </w:trPr>
        <w:tc>
          <w:tcPr>
            <w:tcW w:w="1522" w:type="dxa"/>
          </w:tcPr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0C7770" w:rsidRPr="00A63B68" w:rsidRDefault="000C7770" w:rsidP="00BA5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55" w:type="dxa"/>
            <w:vAlign w:val="center"/>
          </w:tcPr>
          <w:p w:rsidR="000C7770" w:rsidRPr="00A63B68" w:rsidRDefault="000C7770" w:rsidP="00BA5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658" w:type="dxa"/>
            <w:vAlign w:val="center"/>
          </w:tcPr>
          <w:p w:rsidR="000C7770" w:rsidRPr="005D5880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23 424</w:t>
            </w:r>
          </w:p>
        </w:tc>
        <w:tc>
          <w:tcPr>
            <w:tcW w:w="1656" w:type="dxa"/>
            <w:gridSpan w:val="2"/>
            <w:vAlign w:val="center"/>
          </w:tcPr>
          <w:p w:rsidR="000C7770" w:rsidRPr="00A63B68" w:rsidRDefault="000C7770" w:rsidP="00BA5B2A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25 843,0</w:t>
            </w:r>
          </w:p>
        </w:tc>
        <w:tc>
          <w:tcPr>
            <w:tcW w:w="1658" w:type="dxa"/>
            <w:gridSpan w:val="3"/>
            <w:vAlign w:val="center"/>
          </w:tcPr>
          <w:p w:rsidR="000C7770" w:rsidRPr="004F1005" w:rsidRDefault="000C7770" w:rsidP="00BA5B2A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110,33</w:t>
            </w:r>
          </w:p>
        </w:tc>
      </w:tr>
      <w:tr w:rsidR="000C7770" w:rsidRPr="004F1005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70" w:rsidRDefault="000C7770" w:rsidP="00BA5B2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70" w:rsidRDefault="000C7770" w:rsidP="00BA5B2A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70" w:rsidRPr="004F1005" w:rsidRDefault="000C7770" w:rsidP="00BA5B2A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33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70" w:rsidRPr="004F1005" w:rsidRDefault="000C7770" w:rsidP="00BA5B2A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756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70" w:rsidRDefault="000C7770" w:rsidP="00BA5B2A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0C7770" w:rsidRPr="004F1005" w:rsidRDefault="000C7770" w:rsidP="00BA5B2A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0C7770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BA5B2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BA5B2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BA5B2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BA5B2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BA5B2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770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10"/>
        </w:trPr>
        <w:tc>
          <w:tcPr>
            <w:tcW w:w="311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BA5B2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1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BA5B2A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BA5B2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BA5B2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BA5B2A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66B5" w:rsidRPr="00002467" w:rsidTr="000C7770">
        <w:tc>
          <w:tcPr>
            <w:tcW w:w="2211" w:type="dxa"/>
            <w:gridSpan w:val="3"/>
            <w:shd w:val="clear" w:color="auto" w:fill="FFCC99"/>
          </w:tcPr>
          <w:p w:rsidR="00DA66B5" w:rsidRPr="00BA68D8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BA68D8">
              <w:rPr>
                <w:rFonts w:ascii="Arial Narrow" w:hAnsi="Arial Narrow" w:cs="Arial"/>
                <w:b/>
                <w:sz w:val="28"/>
                <w:szCs w:val="28"/>
              </w:rPr>
              <w:t>Program 10</w:t>
            </w:r>
          </w:p>
        </w:tc>
        <w:tc>
          <w:tcPr>
            <w:tcW w:w="7531" w:type="dxa"/>
            <w:gridSpan w:val="8"/>
            <w:shd w:val="clear" w:color="auto" w:fill="FFCC99"/>
          </w:tcPr>
          <w:p w:rsidR="00DA66B5" w:rsidRPr="00BA68D8" w:rsidRDefault="00DA66B5" w:rsidP="00F2559A">
            <w:pPr>
              <w:rPr>
                <w:rFonts w:ascii="Arial Narrow" w:hAnsi="Arial Narrow" w:cs="Arial"/>
                <w:b/>
                <w:sz w:val="28"/>
                <w:szCs w:val="28"/>
                <w:highlight w:val="yellow"/>
              </w:rPr>
            </w:pPr>
            <w:r w:rsidRPr="00BA68D8">
              <w:rPr>
                <w:rFonts w:ascii="Arial Narrow" w:hAnsi="Arial Narrow" w:cs="Arial"/>
                <w:sz w:val="28"/>
                <w:szCs w:val="28"/>
              </w:rPr>
              <w:t>Sociálne služby</w:t>
            </w:r>
          </w:p>
        </w:tc>
      </w:tr>
      <w:tr w:rsidR="006E6A20" w:rsidRPr="004F1005" w:rsidTr="000C7770">
        <w:trPr>
          <w:trHeight w:val="567"/>
        </w:trPr>
        <w:tc>
          <w:tcPr>
            <w:tcW w:w="1522" w:type="dxa"/>
            <w:shd w:val="clear" w:color="auto" w:fill="FFCC99"/>
          </w:tcPr>
          <w:p w:rsidR="006E6A20" w:rsidRPr="004F1005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6A20" w:rsidRPr="004F1005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FFCC99"/>
          </w:tcPr>
          <w:p w:rsidR="006E6A20" w:rsidRPr="004F1005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6A20" w:rsidRPr="004F1005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shd w:val="clear" w:color="auto" w:fill="FFCC99"/>
          </w:tcPr>
          <w:p w:rsidR="006E6A20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6A20" w:rsidRPr="004F1005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8" w:type="dxa"/>
            <w:shd w:val="clear" w:color="auto" w:fill="FFCC99"/>
          </w:tcPr>
          <w:p w:rsidR="006E6A20" w:rsidRPr="004F1005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6A20" w:rsidRPr="004F1005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FFCC99"/>
          </w:tcPr>
          <w:p w:rsidR="006E6A20" w:rsidRPr="004F1005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6A20" w:rsidRPr="004F1005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8" w:type="dxa"/>
            <w:gridSpan w:val="3"/>
            <w:shd w:val="clear" w:color="auto" w:fill="FFCC99"/>
          </w:tcPr>
          <w:p w:rsidR="006E6A20" w:rsidRPr="004F1005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6E6A20" w:rsidRPr="00365C39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vertAlign w:val="subscript"/>
              </w:rPr>
              <w:t>%</w:t>
            </w:r>
          </w:p>
        </w:tc>
      </w:tr>
      <w:tr w:rsidR="006E6A20" w:rsidRPr="004F1005" w:rsidTr="000C7770">
        <w:trPr>
          <w:trHeight w:val="551"/>
        </w:trPr>
        <w:tc>
          <w:tcPr>
            <w:tcW w:w="1522" w:type="dxa"/>
          </w:tcPr>
          <w:p w:rsidR="006E6A20" w:rsidRPr="004F1005" w:rsidRDefault="006E6A20" w:rsidP="006E6A2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6E6A20" w:rsidRPr="004F1005" w:rsidRDefault="006E6A2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6E6A20" w:rsidRPr="00A63B68" w:rsidRDefault="006E6A20" w:rsidP="006E6A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101 794,41</w:t>
            </w:r>
          </w:p>
        </w:tc>
        <w:tc>
          <w:tcPr>
            <w:tcW w:w="1655" w:type="dxa"/>
            <w:vAlign w:val="center"/>
          </w:tcPr>
          <w:p w:rsidR="006E6A20" w:rsidRPr="00A63B68" w:rsidRDefault="006E6A20" w:rsidP="006E6A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106 608,34</w:t>
            </w:r>
          </w:p>
        </w:tc>
        <w:tc>
          <w:tcPr>
            <w:tcW w:w="1658" w:type="dxa"/>
            <w:vAlign w:val="center"/>
          </w:tcPr>
          <w:p w:rsidR="006E6A20" w:rsidRPr="00A63B68" w:rsidRDefault="000C777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119 350</w:t>
            </w:r>
          </w:p>
        </w:tc>
        <w:tc>
          <w:tcPr>
            <w:tcW w:w="1656" w:type="dxa"/>
            <w:gridSpan w:val="2"/>
            <w:vAlign w:val="center"/>
          </w:tcPr>
          <w:p w:rsidR="006E6A20" w:rsidRPr="00A63B68" w:rsidRDefault="000C7770" w:rsidP="006E6A2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129 887,97</w:t>
            </w:r>
          </w:p>
        </w:tc>
        <w:tc>
          <w:tcPr>
            <w:tcW w:w="1658" w:type="dxa"/>
            <w:gridSpan w:val="3"/>
            <w:vAlign w:val="center"/>
          </w:tcPr>
          <w:p w:rsidR="006E6A20" w:rsidRPr="004F1005" w:rsidRDefault="000C7770" w:rsidP="006E6A2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108,83</w:t>
            </w:r>
          </w:p>
        </w:tc>
      </w:tr>
      <w:tr w:rsidR="006E6A20" w:rsidRPr="00002467" w:rsidTr="000C7770">
        <w:tc>
          <w:tcPr>
            <w:tcW w:w="2121" w:type="dxa"/>
            <w:gridSpan w:val="2"/>
            <w:shd w:val="clear" w:color="auto" w:fill="99CCFF"/>
          </w:tcPr>
          <w:p w:rsidR="006E6A20" w:rsidRPr="00002467" w:rsidRDefault="006E6A20" w:rsidP="006E6A20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10.1</w:t>
            </w:r>
          </w:p>
        </w:tc>
        <w:tc>
          <w:tcPr>
            <w:tcW w:w="7621" w:type="dxa"/>
            <w:gridSpan w:val="9"/>
            <w:shd w:val="clear" w:color="auto" w:fill="99CCFF"/>
          </w:tcPr>
          <w:p w:rsidR="006E6A20" w:rsidRPr="00002467" w:rsidRDefault="006E6A20" w:rsidP="006E6A20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Seniori</w:t>
            </w:r>
          </w:p>
        </w:tc>
      </w:tr>
      <w:tr w:rsidR="000C7770" w:rsidRPr="004F1005" w:rsidTr="000C7770">
        <w:trPr>
          <w:trHeight w:val="567"/>
        </w:trPr>
        <w:tc>
          <w:tcPr>
            <w:tcW w:w="1522" w:type="dxa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shd w:val="clear" w:color="auto" w:fill="99CCFF"/>
          </w:tcPr>
          <w:p w:rsidR="000C7770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8" w:type="dxa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0C7770" w:rsidRPr="004F1005" w:rsidTr="000C7770">
        <w:trPr>
          <w:trHeight w:val="551"/>
        </w:trPr>
        <w:tc>
          <w:tcPr>
            <w:tcW w:w="1522" w:type="dxa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0C7770" w:rsidRPr="00A63B68" w:rsidRDefault="000C7770" w:rsidP="000C77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9 967,25</w:t>
            </w:r>
          </w:p>
        </w:tc>
        <w:tc>
          <w:tcPr>
            <w:tcW w:w="1655" w:type="dxa"/>
            <w:vAlign w:val="center"/>
          </w:tcPr>
          <w:p w:rsidR="000C7770" w:rsidRPr="00A63B68" w:rsidRDefault="000C7770" w:rsidP="000C77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12 836,65</w:t>
            </w:r>
          </w:p>
        </w:tc>
        <w:tc>
          <w:tcPr>
            <w:tcW w:w="1658" w:type="dxa"/>
            <w:vAlign w:val="center"/>
          </w:tcPr>
          <w:p w:rsidR="000C7770" w:rsidRPr="00E36A0C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14 300</w:t>
            </w:r>
          </w:p>
        </w:tc>
        <w:tc>
          <w:tcPr>
            <w:tcW w:w="1656" w:type="dxa"/>
            <w:gridSpan w:val="2"/>
            <w:vAlign w:val="center"/>
          </w:tcPr>
          <w:p w:rsidR="000C7770" w:rsidRPr="00A63B68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12 214,65</w:t>
            </w:r>
          </w:p>
        </w:tc>
        <w:tc>
          <w:tcPr>
            <w:tcW w:w="1658" w:type="dxa"/>
            <w:gridSpan w:val="3"/>
            <w:vAlign w:val="center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85,42</w:t>
            </w:r>
          </w:p>
        </w:tc>
      </w:tr>
      <w:tr w:rsidR="000C7770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039"/>
        </w:trPr>
        <w:tc>
          <w:tcPr>
            <w:tcW w:w="311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3313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70" w:rsidRPr="004F1005" w:rsidRDefault="000C7770" w:rsidP="000C7770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70" w:rsidRPr="004F1005" w:rsidRDefault="000C7770" w:rsidP="000C7770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958" w:type="dxa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70" w:rsidRDefault="000C7770" w:rsidP="000C7770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0C7770" w:rsidRPr="004F1005" w:rsidRDefault="000C7770" w:rsidP="000C7770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0C7770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723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nákupné vianočné poukážky pre obyvateľov nad 62 rokov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Výška príspevku na vianočnú poukážku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C7770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6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Zabezpečiť pomoc pri vykonávaní bežných životných úkonov a kontakt so spoločenským prostredím pre odkázaných občanov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opatrovaných za rok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0C7770" w:rsidTr="000C777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926"/>
        </w:trPr>
        <w:tc>
          <w:tcPr>
            <w:tcW w:w="31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stravovanie pre samostatne žijúcich občanov poberajúcich starobný a invalidný dôchodok</w:t>
            </w:r>
          </w:p>
        </w:tc>
        <w:tc>
          <w:tcPr>
            <w:tcW w:w="33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priemerný ročný stav poberateľov služby za rok 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770" w:rsidRPr="00002467" w:rsidTr="000C7770">
        <w:tc>
          <w:tcPr>
            <w:tcW w:w="2121" w:type="dxa"/>
            <w:gridSpan w:val="2"/>
            <w:shd w:val="clear" w:color="auto" w:fill="99CCFF"/>
          </w:tcPr>
          <w:p w:rsidR="000C7770" w:rsidRPr="00002467" w:rsidRDefault="000C7770" w:rsidP="000C7770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10.2</w:t>
            </w:r>
          </w:p>
        </w:tc>
        <w:tc>
          <w:tcPr>
            <w:tcW w:w="7621" w:type="dxa"/>
            <w:gridSpan w:val="9"/>
            <w:shd w:val="clear" w:color="auto" w:fill="99CCFF"/>
          </w:tcPr>
          <w:p w:rsidR="000C7770" w:rsidRPr="00002467" w:rsidRDefault="000C7770" w:rsidP="000C7770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Sociálna pomoc občanom</w:t>
            </w:r>
          </w:p>
        </w:tc>
      </w:tr>
      <w:tr w:rsidR="000C7770" w:rsidRPr="004F1005" w:rsidTr="000C7770">
        <w:trPr>
          <w:trHeight w:val="567"/>
        </w:trPr>
        <w:tc>
          <w:tcPr>
            <w:tcW w:w="1522" w:type="dxa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1593" w:type="dxa"/>
            <w:gridSpan w:val="3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1655" w:type="dxa"/>
            <w:shd w:val="clear" w:color="auto" w:fill="99CCFF"/>
          </w:tcPr>
          <w:p w:rsidR="000C7770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1658" w:type="dxa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6" w:type="dxa"/>
            <w:gridSpan w:val="2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1658" w:type="dxa"/>
            <w:gridSpan w:val="3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0C7770" w:rsidRPr="004F1005" w:rsidTr="000C7770">
        <w:trPr>
          <w:trHeight w:val="551"/>
        </w:trPr>
        <w:tc>
          <w:tcPr>
            <w:tcW w:w="1522" w:type="dxa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1593" w:type="dxa"/>
            <w:gridSpan w:val="3"/>
            <w:vAlign w:val="center"/>
          </w:tcPr>
          <w:p w:rsidR="000C7770" w:rsidRPr="00E36A0C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7 359,92</w:t>
            </w:r>
          </w:p>
        </w:tc>
        <w:tc>
          <w:tcPr>
            <w:tcW w:w="1655" w:type="dxa"/>
            <w:vAlign w:val="center"/>
          </w:tcPr>
          <w:p w:rsidR="000C7770" w:rsidRPr="00E36A0C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4 810,36</w:t>
            </w:r>
          </w:p>
        </w:tc>
        <w:tc>
          <w:tcPr>
            <w:tcW w:w="1658" w:type="dxa"/>
            <w:vAlign w:val="center"/>
          </w:tcPr>
          <w:p w:rsidR="000C7770" w:rsidRPr="00E36A0C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3 300</w:t>
            </w:r>
          </w:p>
        </w:tc>
        <w:tc>
          <w:tcPr>
            <w:tcW w:w="1656" w:type="dxa"/>
            <w:gridSpan w:val="2"/>
            <w:vAlign w:val="center"/>
          </w:tcPr>
          <w:p w:rsidR="000C7770" w:rsidRPr="00A63B68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4 690,36</w:t>
            </w:r>
          </w:p>
        </w:tc>
        <w:tc>
          <w:tcPr>
            <w:tcW w:w="1658" w:type="dxa"/>
            <w:gridSpan w:val="3"/>
            <w:vAlign w:val="center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142,13</w:t>
            </w: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tbl>
      <w:tblPr>
        <w:tblW w:w="5252" w:type="pct"/>
        <w:tblInd w:w="-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1544"/>
        <w:gridCol w:w="580"/>
        <w:gridCol w:w="97"/>
        <w:gridCol w:w="706"/>
        <w:gridCol w:w="224"/>
        <w:gridCol w:w="1660"/>
        <w:gridCol w:w="1601"/>
        <w:gridCol w:w="55"/>
        <w:gridCol w:w="1080"/>
        <w:gridCol w:w="588"/>
        <w:gridCol w:w="550"/>
        <w:gridCol w:w="825"/>
      </w:tblGrid>
      <w:tr w:rsidR="00AB2D66" w:rsidTr="00E74876">
        <w:trPr>
          <w:trHeight w:val="772"/>
        </w:trPr>
        <w:tc>
          <w:tcPr>
            <w:tcW w:w="1538" w:type="pct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832" w:type="pct"/>
            <w:gridSpan w:val="3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 w:rsidR="000C7770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 w:rsidR="000C7770"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B2D66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AB2D66" w:rsidRPr="004F1005" w:rsidRDefault="00AB2D66" w:rsidP="00AB2D6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AB2D66" w:rsidTr="00E74876">
        <w:trPr>
          <w:trHeight w:hRule="exact" w:val="449"/>
        </w:trPr>
        <w:tc>
          <w:tcPr>
            <w:tcW w:w="153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finančnú podporu na zmiernenie hmotnej núdze obyvateľov obce</w:t>
            </w:r>
          </w:p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žiadateľov dávky za rok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E74876">
        <w:trPr>
          <w:trHeight w:hRule="exact" w:val="417"/>
        </w:trPr>
        <w:tc>
          <w:tcPr>
            <w:tcW w:w="1538" w:type="pct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32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príjemcov dávky za rok </w:t>
            </w:r>
          </w:p>
        </w:tc>
        <w:tc>
          <w:tcPr>
            <w:tcW w:w="597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8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538" w:type="pct"/>
            <w:gridSpan w:val="4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Zabezpečiť dôstojné pochovanie občanov</w:t>
            </w:r>
          </w:p>
        </w:tc>
        <w:tc>
          <w:tcPr>
            <w:tcW w:w="1832" w:type="pct"/>
            <w:gridSpan w:val="3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predpokladaný počet pohrebov za rok 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</w:tcBorders>
          </w:tcPr>
          <w:p w:rsidR="00AB2D66" w:rsidRDefault="00AB2D66" w:rsidP="00AB2D6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2D66" w:rsidRPr="00002467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16" w:type="pct"/>
            <w:gridSpan w:val="2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10.3</w:t>
            </w:r>
          </w:p>
        </w:tc>
        <w:tc>
          <w:tcPr>
            <w:tcW w:w="3884" w:type="pct"/>
            <w:gridSpan w:val="10"/>
            <w:shd w:val="clear" w:color="auto" w:fill="99CCFF"/>
          </w:tcPr>
          <w:p w:rsidR="00AB2D66" w:rsidRPr="00002467" w:rsidRDefault="00AB2D66" w:rsidP="00AB2D66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Komunitné centrum</w:t>
            </w:r>
          </w:p>
        </w:tc>
      </w:tr>
      <w:tr w:rsidR="000C7770" w:rsidRPr="004F1005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1" w:type="pct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45" w:type="pct"/>
            <w:gridSpan w:val="4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73" w:type="pct"/>
            <w:shd w:val="clear" w:color="auto" w:fill="99CCFF"/>
          </w:tcPr>
          <w:p w:rsidR="000C7770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842" w:type="pct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906" w:type="pct"/>
            <w:gridSpan w:val="3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724" w:type="pct"/>
            <w:gridSpan w:val="2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0C7770" w:rsidRPr="004F1005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11" w:type="pct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45" w:type="pct"/>
            <w:gridSpan w:val="4"/>
            <w:vAlign w:val="center"/>
          </w:tcPr>
          <w:p w:rsidR="000C7770" w:rsidRPr="00A63B68" w:rsidRDefault="000C7770" w:rsidP="000C77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56 860,71</w:t>
            </w:r>
          </w:p>
        </w:tc>
        <w:tc>
          <w:tcPr>
            <w:tcW w:w="873" w:type="pct"/>
            <w:vAlign w:val="center"/>
          </w:tcPr>
          <w:p w:rsidR="000C7770" w:rsidRPr="00A63B68" w:rsidRDefault="000C7770" w:rsidP="000C77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55 353,96</w:t>
            </w:r>
          </w:p>
        </w:tc>
        <w:tc>
          <w:tcPr>
            <w:tcW w:w="842" w:type="pct"/>
            <w:vAlign w:val="center"/>
          </w:tcPr>
          <w:p w:rsidR="000C7770" w:rsidRPr="00E36A0C" w:rsidRDefault="003E07EE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55 550</w:t>
            </w:r>
          </w:p>
        </w:tc>
        <w:tc>
          <w:tcPr>
            <w:tcW w:w="906" w:type="pct"/>
            <w:gridSpan w:val="3"/>
            <w:vAlign w:val="center"/>
          </w:tcPr>
          <w:p w:rsidR="000C7770" w:rsidRPr="00A63B68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45 414,85</w:t>
            </w:r>
          </w:p>
        </w:tc>
        <w:tc>
          <w:tcPr>
            <w:tcW w:w="724" w:type="pct"/>
            <w:gridSpan w:val="2"/>
            <w:vAlign w:val="center"/>
          </w:tcPr>
          <w:p w:rsidR="000C7770" w:rsidRPr="004F1005" w:rsidRDefault="003E07EE" w:rsidP="000C77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181,75</w:t>
            </w:r>
          </w:p>
        </w:tc>
      </w:tr>
      <w:tr w:rsidR="000C7770" w:rsidTr="00E74876">
        <w:trPr>
          <w:trHeight w:val="1039"/>
        </w:trPr>
        <w:tc>
          <w:tcPr>
            <w:tcW w:w="165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1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70" w:rsidRPr="004F1005" w:rsidRDefault="000C7770" w:rsidP="000C7770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70" w:rsidRPr="004F1005" w:rsidRDefault="000C7770" w:rsidP="000C7770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9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70" w:rsidRDefault="000C7770" w:rsidP="000C7770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0C7770" w:rsidRPr="004F1005" w:rsidRDefault="000C7770" w:rsidP="000C7770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0C7770" w:rsidTr="00E74876">
        <w:trPr>
          <w:trHeight w:hRule="exact" w:val="667"/>
        </w:trPr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Odborné personálne zabezpečenie komunitného centra</w:t>
            </w: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komunitných pracovníkov za rok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</w:tr>
      <w:tr w:rsidR="000C7770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656" w:type="pct"/>
            <w:gridSpan w:val="5"/>
            <w:tcBorders>
              <w:top w:val="nil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tcBorders>
              <w:top w:val="nil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klientov komunitného centra za rok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770" w:rsidRPr="00002467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7" w:type="pct"/>
            <w:gridSpan w:val="3"/>
            <w:shd w:val="clear" w:color="auto" w:fill="99CCFF"/>
          </w:tcPr>
          <w:p w:rsidR="000C7770" w:rsidRPr="00002467" w:rsidRDefault="000C7770" w:rsidP="000C7770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10.4</w:t>
            </w:r>
          </w:p>
        </w:tc>
        <w:tc>
          <w:tcPr>
            <w:tcW w:w="3833" w:type="pct"/>
            <w:gridSpan w:val="9"/>
            <w:shd w:val="clear" w:color="auto" w:fill="99CCFF"/>
          </w:tcPr>
          <w:p w:rsidR="000C7770" w:rsidRPr="00002467" w:rsidRDefault="000C7770" w:rsidP="000C7770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Terénna sociálna práca</w:t>
            </w:r>
          </w:p>
        </w:tc>
      </w:tr>
      <w:tr w:rsidR="000C7770" w:rsidRPr="004F1005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1" w:type="pct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45" w:type="pct"/>
            <w:gridSpan w:val="4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73" w:type="pct"/>
            <w:shd w:val="clear" w:color="auto" w:fill="99CCFF"/>
          </w:tcPr>
          <w:p w:rsidR="000C7770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</w:t>
            </w:r>
          </w:p>
        </w:tc>
        <w:tc>
          <w:tcPr>
            <w:tcW w:w="871" w:type="pct"/>
            <w:gridSpan w:val="2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877" w:type="pct"/>
            <w:gridSpan w:val="2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724" w:type="pct"/>
            <w:gridSpan w:val="2"/>
            <w:shd w:val="clear" w:color="auto" w:fill="99CCFF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0C7770" w:rsidRPr="004F1005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11" w:type="pct"/>
          </w:tcPr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0C7770" w:rsidRPr="004F1005" w:rsidRDefault="000C7770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45" w:type="pct"/>
            <w:gridSpan w:val="4"/>
            <w:vAlign w:val="center"/>
          </w:tcPr>
          <w:p w:rsidR="000C7770" w:rsidRPr="00A63B68" w:rsidRDefault="000C7770" w:rsidP="000C77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13 542,47</w:t>
            </w:r>
          </w:p>
        </w:tc>
        <w:tc>
          <w:tcPr>
            <w:tcW w:w="873" w:type="pct"/>
            <w:vAlign w:val="center"/>
          </w:tcPr>
          <w:p w:rsidR="000C7770" w:rsidRPr="00A63B68" w:rsidRDefault="000C7770" w:rsidP="000C77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25 421,95</w:t>
            </w:r>
          </w:p>
        </w:tc>
        <w:tc>
          <w:tcPr>
            <w:tcW w:w="871" w:type="pct"/>
            <w:gridSpan w:val="2"/>
            <w:vAlign w:val="center"/>
          </w:tcPr>
          <w:p w:rsidR="000C7770" w:rsidRPr="00E36A0C" w:rsidRDefault="003E07EE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30 200</w:t>
            </w:r>
          </w:p>
        </w:tc>
        <w:tc>
          <w:tcPr>
            <w:tcW w:w="877" w:type="pct"/>
            <w:gridSpan w:val="2"/>
            <w:vAlign w:val="center"/>
          </w:tcPr>
          <w:p w:rsidR="000C7770" w:rsidRPr="00A63B68" w:rsidRDefault="00E74876" w:rsidP="000C7770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27 963,33</w:t>
            </w:r>
          </w:p>
        </w:tc>
        <w:tc>
          <w:tcPr>
            <w:tcW w:w="724" w:type="pct"/>
            <w:gridSpan w:val="2"/>
            <w:vAlign w:val="center"/>
          </w:tcPr>
          <w:p w:rsidR="000C7770" w:rsidRPr="004F1005" w:rsidRDefault="003E07EE" w:rsidP="000C7770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92,59</w:t>
            </w:r>
          </w:p>
        </w:tc>
      </w:tr>
      <w:tr w:rsidR="000C7770" w:rsidTr="00E74876">
        <w:trPr>
          <w:trHeight w:val="1039"/>
        </w:trPr>
        <w:tc>
          <w:tcPr>
            <w:tcW w:w="165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1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Merateľný ukazovateľ</w:t>
            </w: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70" w:rsidRPr="004F1005" w:rsidRDefault="000C7770" w:rsidP="000C7770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 xml:space="preserve">Cieľová hodnota 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      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v r. 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7770" w:rsidRPr="004F1005" w:rsidRDefault="000C7770" w:rsidP="000C7770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Skutočná </w:t>
            </w:r>
            <w:r w:rsidRPr="004F1005">
              <w:rPr>
                <w:rFonts w:ascii="Arial Narrow" w:hAnsi="Arial Narrow" w:cs="Arial"/>
                <w:b/>
                <w:sz w:val="16"/>
                <w:szCs w:val="16"/>
              </w:rPr>
              <w:t>hodnota v r.201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8</w:t>
            </w:r>
          </w:p>
        </w:tc>
        <w:tc>
          <w:tcPr>
            <w:tcW w:w="43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C7770" w:rsidRDefault="000C7770" w:rsidP="000C7770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0C7770" w:rsidRPr="004F1005" w:rsidRDefault="000C7770" w:rsidP="000C7770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0C7770" w:rsidTr="00E74876">
        <w:trPr>
          <w:trHeight w:hRule="exact" w:val="667"/>
        </w:trPr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Odborné personálne zabezpečenie terénnej sociálnej práce</w:t>
            </w: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terénnych sociálnych pracovníkov za rok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</w:t>
            </w:r>
          </w:p>
        </w:tc>
      </w:tr>
      <w:tr w:rsidR="000C7770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656" w:type="pct"/>
            <w:gridSpan w:val="5"/>
            <w:tcBorders>
              <w:top w:val="nil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tcBorders>
              <w:top w:val="nil"/>
            </w:tcBorders>
          </w:tcPr>
          <w:p w:rsidR="000C7770" w:rsidRDefault="000C7770" w:rsidP="000C7770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Priemerný počet klientov TSP za rok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nil"/>
            </w:tcBorders>
          </w:tcPr>
          <w:p w:rsidR="000C7770" w:rsidRDefault="000C7770" w:rsidP="000C777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7770" w:rsidRPr="00002467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7" w:type="pct"/>
            <w:gridSpan w:val="3"/>
            <w:shd w:val="clear" w:color="auto" w:fill="99CCFF"/>
          </w:tcPr>
          <w:p w:rsidR="000C7770" w:rsidRPr="00002467" w:rsidRDefault="000C7770" w:rsidP="000C7770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 w:rsidRPr="00002467">
              <w:rPr>
                <w:rFonts w:ascii="Arial Narrow" w:hAnsi="Arial Narrow" w:cs="Arial"/>
                <w:b/>
              </w:rPr>
              <w:t>Podprogram 10.</w:t>
            </w:r>
            <w:r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3833" w:type="pct"/>
            <w:gridSpan w:val="9"/>
            <w:shd w:val="clear" w:color="auto" w:fill="99CCFF"/>
          </w:tcPr>
          <w:p w:rsidR="000C7770" w:rsidRPr="00002467" w:rsidRDefault="000C7770" w:rsidP="000C7770">
            <w:pPr>
              <w:rPr>
                <w:rFonts w:ascii="Arial Narrow" w:hAnsi="Arial Narrow" w:cs="Arial"/>
                <w:b/>
                <w:sz w:val="40"/>
                <w:szCs w:val="40"/>
                <w:highlight w:val="yellow"/>
              </w:rPr>
            </w:pPr>
            <w:r>
              <w:rPr>
                <w:rFonts w:ascii="Arial Narrow" w:hAnsi="Arial Narrow" w:cs="Arial"/>
                <w:b/>
              </w:rPr>
              <w:t>Sociálne príspevky pre deti</w:t>
            </w:r>
          </w:p>
        </w:tc>
      </w:tr>
      <w:tr w:rsidR="00E74876" w:rsidRPr="004F1005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811" w:type="pct"/>
            <w:shd w:val="clear" w:color="auto" w:fill="99CCFF"/>
          </w:tcPr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rok </w:t>
            </w:r>
          </w:p>
        </w:tc>
        <w:tc>
          <w:tcPr>
            <w:tcW w:w="845" w:type="pct"/>
            <w:gridSpan w:val="4"/>
            <w:shd w:val="clear" w:color="auto" w:fill="99CCFF"/>
          </w:tcPr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7</w:t>
            </w:r>
          </w:p>
        </w:tc>
        <w:tc>
          <w:tcPr>
            <w:tcW w:w="873" w:type="pct"/>
            <w:shd w:val="clear" w:color="auto" w:fill="99CCFF"/>
          </w:tcPr>
          <w:p w:rsidR="00E74876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2018/</w:t>
            </w:r>
          </w:p>
        </w:tc>
        <w:tc>
          <w:tcPr>
            <w:tcW w:w="871" w:type="pct"/>
            <w:gridSpan w:val="2"/>
            <w:shd w:val="clear" w:color="auto" w:fill="99CCFF"/>
          </w:tcPr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Rozpočet     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877" w:type="pct"/>
            <w:gridSpan w:val="2"/>
            <w:shd w:val="clear" w:color="auto" w:fill="99CCFF"/>
          </w:tcPr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Skutočnosť                  </w:t>
            </w: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>201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9</w:t>
            </w:r>
          </w:p>
        </w:tc>
        <w:tc>
          <w:tcPr>
            <w:tcW w:w="724" w:type="pct"/>
            <w:gridSpan w:val="2"/>
            <w:shd w:val="clear" w:color="auto" w:fill="99CCFF"/>
          </w:tcPr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</w:p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%</w:t>
            </w:r>
          </w:p>
        </w:tc>
      </w:tr>
      <w:tr w:rsidR="00E74876" w:rsidRPr="004F1005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</w:trPr>
        <w:tc>
          <w:tcPr>
            <w:tcW w:w="811" w:type="pct"/>
          </w:tcPr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4F1005">
              <w:rPr>
                <w:rFonts w:ascii="Arial Narrow" w:hAnsi="Arial Narrow" w:cs="Arial"/>
                <w:b/>
                <w:sz w:val="18"/>
                <w:szCs w:val="18"/>
              </w:rPr>
              <w:t xml:space="preserve">v  € </w:t>
            </w:r>
          </w:p>
        </w:tc>
        <w:tc>
          <w:tcPr>
            <w:tcW w:w="845" w:type="pct"/>
            <w:gridSpan w:val="4"/>
            <w:vAlign w:val="center"/>
          </w:tcPr>
          <w:p w:rsidR="00E74876" w:rsidRPr="00A63B68" w:rsidRDefault="00E74876" w:rsidP="00E74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14 064 06</w:t>
            </w:r>
          </w:p>
        </w:tc>
        <w:tc>
          <w:tcPr>
            <w:tcW w:w="873" w:type="pct"/>
            <w:vAlign w:val="center"/>
          </w:tcPr>
          <w:p w:rsidR="00E74876" w:rsidRPr="00A63B68" w:rsidRDefault="00E74876" w:rsidP="00E74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8 185,42</w:t>
            </w:r>
          </w:p>
        </w:tc>
        <w:tc>
          <w:tcPr>
            <w:tcW w:w="871" w:type="pct"/>
            <w:gridSpan w:val="2"/>
            <w:vAlign w:val="center"/>
          </w:tcPr>
          <w:p w:rsidR="00E74876" w:rsidRPr="00E36A0C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16 000</w:t>
            </w:r>
          </w:p>
        </w:tc>
        <w:tc>
          <w:tcPr>
            <w:tcW w:w="877" w:type="pct"/>
            <w:gridSpan w:val="2"/>
            <w:vAlign w:val="center"/>
          </w:tcPr>
          <w:p w:rsidR="00E74876" w:rsidRPr="00A63B68" w:rsidRDefault="00E74876" w:rsidP="00E74876">
            <w:pPr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39 604,78</w:t>
            </w:r>
          </w:p>
        </w:tc>
        <w:tc>
          <w:tcPr>
            <w:tcW w:w="724" w:type="pct"/>
            <w:gridSpan w:val="2"/>
            <w:vAlign w:val="center"/>
          </w:tcPr>
          <w:p w:rsidR="00E74876" w:rsidRPr="004F1005" w:rsidRDefault="00E74876" w:rsidP="00E74876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247,53</w:t>
            </w:r>
          </w:p>
        </w:tc>
      </w:tr>
      <w:tr w:rsidR="00E74876" w:rsidRPr="004F1005" w:rsidTr="00E74876">
        <w:trPr>
          <w:trHeight w:val="1039"/>
        </w:trPr>
        <w:tc>
          <w:tcPr>
            <w:tcW w:w="1656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876" w:rsidRDefault="00E74876" w:rsidP="00E748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Cieľ</w:t>
            </w:r>
          </w:p>
        </w:tc>
        <w:tc>
          <w:tcPr>
            <w:tcW w:w="1715" w:type="pct"/>
            <w:gridSpan w:val="2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876" w:rsidRDefault="00E74876" w:rsidP="00E74876">
            <w:pPr>
              <w:spacing w:before="120"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876" w:rsidRPr="004F1005" w:rsidRDefault="00E74876" w:rsidP="00E7487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9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4876" w:rsidRPr="004F1005" w:rsidRDefault="00E74876" w:rsidP="00E7487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74876" w:rsidRDefault="00E74876" w:rsidP="00E7487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Plnenie</w:t>
            </w:r>
          </w:p>
          <w:p w:rsidR="00E74876" w:rsidRPr="004F1005" w:rsidRDefault="00E74876" w:rsidP="00E74876">
            <w:pPr>
              <w:spacing w:before="120" w:after="120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%</w:t>
            </w:r>
          </w:p>
        </w:tc>
      </w:tr>
      <w:tr w:rsidR="00E74876" w:rsidTr="00E74876">
        <w:trPr>
          <w:trHeight w:hRule="exact" w:val="667"/>
        </w:trPr>
        <w:tc>
          <w:tcPr>
            <w:tcW w:w="1656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Koordinovať spoluprácu medzi Úradom práce, sociálnych vecí a rodiny a základnými školami a predškolskými zariadeniami </w:t>
            </w:r>
          </w:p>
        </w:tc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počet detí poberajúcich dotáciu na stravu  </w:t>
            </w:r>
          </w:p>
        </w:tc>
        <w:tc>
          <w:tcPr>
            <w:tcW w:w="59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876" w:rsidRDefault="00E74876" w:rsidP="00E7487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9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876" w:rsidRDefault="00E74876" w:rsidP="00E7487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74876" w:rsidRDefault="00E74876" w:rsidP="00E7487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74876" w:rsidTr="00E748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74"/>
        </w:trPr>
        <w:tc>
          <w:tcPr>
            <w:tcW w:w="1656" w:type="pct"/>
            <w:gridSpan w:val="5"/>
            <w:tcBorders>
              <w:top w:val="nil"/>
            </w:tcBorders>
          </w:tcPr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876" w:rsidRDefault="00E74876" w:rsidP="00E74876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Počet prípadov osobitného príjemcu</w:t>
            </w:r>
          </w:p>
        </w:tc>
        <w:tc>
          <w:tcPr>
            <w:tcW w:w="597" w:type="pct"/>
            <w:gridSpan w:val="2"/>
            <w:tcBorders>
              <w:top w:val="nil"/>
            </w:tcBorders>
          </w:tcPr>
          <w:p w:rsidR="00E74876" w:rsidRDefault="00E74876" w:rsidP="00E7487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598" w:type="pct"/>
            <w:gridSpan w:val="2"/>
            <w:tcBorders>
              <w:top w:val="nil"/>
            </w:tcBorders>
          </w:tcPr>
          <w:p w:rsidR="00E74876" w:rsidRDefault="00E74876" w:rsidP="00E7487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435" w:type="pct"/>
            <w:tcBorders>
              <w:top w:val="nil"/>
            </w:tcBorders>
          </w:tcPr>
          <w:p w:rsidR="00E74876" w:rsidRDefault="00E74876" w:rsidP="00E74876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Vypracovala: Iveta Somogyiová, účtovníčka obce</w:t>
      </w:r>
    </w:p>
    <w:p w:rsidR="00B03B02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V Te</w:t>
      </w:r>
      <w:r w:rsidR="00A441BA">
        <w:rPr>
          <w:rFonts w:ascii="Arial Narrow" w:hAnsi="Arial Narrow" w:cs="Tahoma"/>
        </w:rPr>
        <w:t xml:space="preserve">kovských Lužanoch, dňa </w:t>
      </w:r>
      <w:r w:rsidR="00A441BA" w:rsidRPr="007C39C9">
        <w:rPr>
          <w:rFonts w:ascii="Arial Narrow" w:hAnsi="Arial Narrow" w:cs="Tahoma"/>
        </w:rPr>
        <w:t>15.6.2020</w:t>
      </w:r>
    </w:p>
    <w:p w:rsidR="00DA66B5" w:rsidRDefault="00DA66B5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Predkladá: Ing. Marián Kotora, starosta obce</w:t>
      </w:r>
    </w:p>
    <w:p w:rsidR="00DA66B5" w:rsidRDefault="00DA66B5" w:rsidP="008C309D">
      <w:pPr>
        <w:rPr>
          <w:rFonts w:ascii="Arial Narrow" w:hAnsi="Arial Narrow" w:cs="Tahoma"/>
        </w:rPr>
      </w:pPr>
    </w:p>
    <w:p w:rsidR="001E2926" w:rsidRDefault="001E2926" w:rsidP="008C309D">
      <w:pPr>
        <w:rPr>
          <w:rFonts w:ascii="Arial Narrow" w:hAnsi="Arial Narrow" w:cs="Tahoma"/>
        </w:rPr>
      </w:pPr>
    </w:p>
    <w:p w:rsidR="001E2926" w:rsidRDefault="001E2926" w:rsidP="008C309D">
      <w:pPr>
        <w:rPr>
          <w:rFonts w:ascii="Arial Narrow" w:hAnsi="Arial Narrow" w:cs="Tahoma"/>
        </w:rPr>
      </w:pPr>
    </w:p>
    <w:p w:rsidR="001E2926" w:rsidRDefault="001E2926" w:rsidP="008C309D">
      <w:pPr>
        <w:rPr>
          <w:rFonts w:ascii="Arial Narrow" w:hAnsi="Arial Narrow" w:cs="Tahoma"/>
        </w:rPr>
      </w:pPr>
    </w:p>
    <w:p w:rsidR="00523C90" w:rsidRDefault="00523C90" w:rsidP="008C309D">
      <w:pPr>
        <w:rPr>
          <w:rFonts w:ascii="Arial Narrow" w:hAnsi="Arial Narrow" w:cs="Tahoma"/>
        </w:rPr>
      </w:pPr>
    </w:p>
    <w:p w:rsidR="00DA66B5" w:rsidRDefault="00DA66B5" w:rsidP="008C309D">
      <w:pPr>
        <w:rPr>
          <w:rFonts w:ascii="Arial Narrow" w:hAnsi="Arial Narrow" w:cs="Tahoma"/>
        </w:rPr>
      </w:pPr>
    </w:p>
    <w:p w:rsidR="007E79DD" w:rsidRDefault="007E79DD" w:rsidP="008C309D">
      <w:pPr>
        <w:rPr>
          <w:rFonts w:ascii="Arial Narrow" w:hAnsi="Arial Narrow" w:cs="Tahoma"/>
        </w:rPr>
      </w:pPr>
    </w:p>
    <w:p w:rsidR="005E2783" w:rsidRDefault="005E278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Návrh záverečného účtu v</w:t>
      </w:r>
      <w:r w:rsidR="005E2783">
        <w:rPr>
          <w:rFonts w:ascii="Arial Narrow" w:hAnsi="Arial Narrow" w:cs="Tahoma"/>
        </w:rPr>
        <w:t xml:space="preserve">yvesený:  </w:t>
      </w:r>
    </w:p>
    <w:p w:rsidR="005E2783" w:rsidRDefault="005E278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Návrh záverečného účtu z</w:t>
      </w:r>
      <w:r w:rsidR="00847DA3">
        <w:rPr>
          <w:rFonts w:ascii="Arial Narrow" w:hAnsi="Arial Narrow" w:cs="Tahoma"/>
        </w:rPr>
        <w:t xml:space="preserve">vesený: </w:t>
      </w:r>
    </w:p>
    <w:p w:rsidR="00847DA3" w:rsidRDefault="00847DA3" w:rsidP="008C309D">
      <w:pPr>
        <w:rPr>
          <w:rFonts w:ascii="Arial Narrow" w:hAnsi="Arial Narrow" w:cs="Tahoma"/>
        </w:rPr>
      </w:pPr>
    </w:p>
    <w:p w:rsidR="00DA66B5" w:rsidRDefault="00B03B02" w:rsidP="008C309D">
      <w:pPr>
        <w:rPr>
          <w:rFonts w:ascii="Arial Narrow" w:hAnsi="Arial Narrow" w:cs="Tahoma"/>
        </w:rPr>
      </w:pPr>
      <w:r>
        <w:rPr>
          <w:rFonts w:ascii="Arial Narrow" w:hAnsi="Arial Narrow" w:cs="Tahoma"/>
        </w:rPr>
        <w:t>Záverečný účet s</w:t>
      </w:r>
      <w:r w:rsidR="00DA66B5">
        <w:rPr>
          <w:rFonts w:ascii="Arial Narrow" w:hAnsi="Arial Narrow" w:cs="Tahoma"/>
        </w:rPr>
        <w:t>chválený OZ</w:t>
      </w:r>
      <w:r>
        <w:rPr>
          <w:rFonts w:ascii="Arial Narrow" w:hAnsi="Arial Narrow" w:cs="Tahoma"/>
        </w:rPr>
        <w:t xml:space="preserve"> dňa:...............</w:t>
      </w:r>
      <w:r w:rsidR="00DA66B5">
        <w:rPr>
          <w:rFonts w:ascii="Arial Narrow" w:hAnsi="Arial Narrow" w:cs="Tahoma"/>
        </w:rPr>
        <w:t xml:space="preserve"> uznesením č.: </w:t>
      </w:r>
    </w:p>
    <w:p w:rsidR="00B03B02" w:rsidRDefault="00B03B02" w:rsidP="008C309D">
      <w:pPr>
        <w:rPr>
          <w:rFonts w:ascii="Arial Narrow" w:hAnsi="Arial Narrow" w:cs="Tahoma"/>
        </w:rPr>
      </w:pPr>
    </w:p>
    <w:sectPr w:rsidR="00B03B02" w:rsidSect="00652C0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657" w:rsidRDefault="00030657">
      <w:r>
        <w:separator/>
      </w:r>
    </w:p>
  </w:endnote>
  <w:endnote w:type="continuationSeparator" w:id="0">
    <w:p w:rsidR="00030657" w:rsidRDefault="00030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657" w:rsidRDefault="00030657">
      <w:r>
        <w:separator/>
      </w:r>
    </w:p>
  </w:footnote>
  <w:footnote w:type="continuationSeparator" w:id="0">
    <w:p w:rsidR="00030657" w:rsidRDefault="000306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957"/>
      <w:gridCol w:w="2266"/>
    </w:tblGrid>
    <w:tr w:rsidR="00817889" w:rsidRPr="00F83E44" w:rsidTr="00556BA5">
      <w:trPr>
        <w:cantSplit/>
        <w:trHeight w:val="1247"/>
      </w:trPr>
      <w:tc>
        <w:tcPr>
          <w:tcW w:w="2408" w:type="dxa"/>
          <w:vAlign w:val="center"/>
        </w:tcPr>
        <w:p w:rsidR="00817889" w:rsidRPr="00F83E44" w:rsidRDefault="00817889" w:rsidP="001E3AE2">
          <w:pPr>
            <w:pStyle w:val="Pta"/>
            <w:ind w:right="360"/>
            <w:jc w:val="center"/>
            <w:rPr>
              <w:rFonts w:ascii="Arial" w:hAnsi="Arial" w:cs="Arial"/>
              <w:caps/>
            </w:rPr>
          </w:pPr>
          <w:r w:rsidRPr="00556BA5">
            <w:rPr>
              <w:rFonts w:ascii="Arial" w:hAnsi="Arial" w:cs="Arial"/>
              <w:caps/>
            </w:rPr>
            <w:tab/>
          </w: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D6ED106" wp14:editId="3F5593EB">
                <wp:simplePos x="0" y="0"/>
                <wp:positionH relativeFrom="column">
                  <wp:posOffset>353695</wp:posOffset>
                </wp:positionH>
                <wp:positionV relativeFrom="paragraph">
                  <wp:posOffset>76835</wp:posOffset>
                </wp:positionV>
                <wp:extent cx="626110" cy="709930"/>
                <wp:effectExtent l="0" t="0" r="2540" b="0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7099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957" w:type="dxa"/>
          <w:vAlign w:val="center"/>
        </w:tcPr>
        <w:p w:rsidR="00817889" w:rsidRDefault="00817889" w:rsidP="00417F62">
          <w:pPr>
            <w:pStyle w:val="Hlavika"/>
            <w:jc w:val="center"/>
            <w:rPr>
              <w:rFonts w:ascii="Arial" w:hAnsi="Arial" w:cs="Arial"/>
              <w:b/>
            </w:rPr>
          </w:pPr>
        </w:p>
        <w:p w:rsidR="00817889" w:rsidRDefault="00817889" w:rsidP="00417F62">
          <w:pPr>
            <w:pStyle w:val="Hlavika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2"/>
              <w:szCs w:val="22"/>
            </w:rPr>
            <w:t>Záverečný účet obce Tekovské Lužany</w:t>
          </w:r>
        </w:p>
        <w:p w:rsidR="00817889" w:rsidRDefault="00817889" w:rsidP="00417F62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za rok 2019</w:t>
          </w:r>
        </w:p>
        <w:p w:rsidR="00817889" w:rsidRDefault="00817889" w:rsidP="001052D4">
          <w:pPr>
            <w:rPr>
              <w:rFonts w:ascii="Arial Narrow" w:hAnsi="Arial Narrow"/>
              <w:b/>
            </w:rPr>
          </w:pPr>
        </w:p>
        <w:p w:rsidR="00817889" w:rsidRPr="0015002F" w:rsidRDefault="00817889" w:rsidP="00417F62">
          <w:pPr>
            <w:jc w:val="center"/>
            <w:rPr>
              <w:rFonts w:ascii="Arial" w:hAnsi="Arial" w:cs="Arial"/>
              <w:caps/>
            </w:rPr>
          </w:pPr>
        </w:p>
      </w:tc>
      <w:tc>
        <w:tcPr>
          <w:tcW w:w="2266" w:type="dxa"/>
          <w:shd w:val="clear" w:color="auto" w:fill="FFFFFF"/>
          <w:vAlign w:val="center"/>
        </w:tcPr>
        <w:p w:rsidR="00817889" w:rsidRDefault="00817889" w:rsidP="00417F62">
          <w:pPr>
            <w:pStyle w:val="Pta"/>
            <w:spacing w:line="24" w:lineRule="atLeast"/>
            <w:rPr>
              <w:rFonts w:ascii="Arial" w:hAnsi="Arial" w:cs="Arial"/>
            </w:rPr>
          </w:pPr>
          <w:r w:rsidRPr="0015002F">
            <w:rPr>
              <w:rFonts w:ascii="Arial" w:hAnsi="Arial" w:cs="Arial"/>
            </w:rPr>
            <w:t xml:space="preserve">Strana  </w:t>
          </w:r>
          <w:r w:rsidRPr="0015002F">
            <w:rPr>
              <w:rStyle w:val="slostrany"/>
              <w:rFonts w:ascii="Arial" w:hAnsi="Arial" w:cs="Arial"/>
            </w:rPr>
            <w:fldChar w:fldCharType="begin"/>
          </w:r>
          <w:r w:rsidRPr="0015002F">
            <w:rPr>
              <w:rStyle w:val="slostrany"/>
              <w:rFonts w:ascii="Arial" w:hAnsi="Arial" w:cs="Arial"/>
            </w:rPr>
            <w:instrText xml:space="preserve"> PAGE </w:instrText>
          </w:r>
          <w:r w:rsidRPr="0015002F">
            <w:rPr>
              <w:rStyle w:val="slostrany"/>
              <w:rFonts w:ascii="Arial" w:hAnsi="Arial" w:cs="Arial"/>
            </w:rPr>
            <w:fldChar w:fldCharType="separate"/>
          </w:r>
          <w:r w:rsidR="00E4670A">
            <w:rPr>
              <w:rStyle w:val="slostrany"/>
              <w:rFonts w:ascii="Arial" w:hAnsi="Arial" w:cs="Arial"/>
              <w:noProof/>
            </w:rPr>
            <w:t>34</w:t>
          </w:r>
          <w:r w:rsidRPr="0015002F">
            <w:rPr>
              <w:rStyle w:val="slostrany"/>
              <w:rFonts w:ascii="Arial" w:hAnsi="Arial" w:cs="Arial"/>
            </w:rPr>
            <w:fldChar w:fldCharType="end"/>
          </w:r>
          <w:r w:rsidRPr="0015002F">
            <w:rPr>
              <w:rStyle w:val="slostrany"/>
              <w:rFonts w:ascii="Arial" w:hAnsi="Arial" w:cs="Arial"/>
            </w:rPr>
            <w:t xml:space="preserve"> </w:t>
          </w:r>
          <w:r w:rsidRPr="0015002F">
            <w:rPr>
              <w:rFonts w:ascii="Arial" w:hAnsi="Arial" w:cs="Arial"/>
            </w:rPr>
            <w:t>z </w: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begin"/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instrText xml:space="preserve"> NUMPAGES </w:instrTex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separate"/>
          </w:r>
          <w:r w:rsidR="00E4670A">
            <w:rPr>
              <w:rStyle w:val="slostrany"/>
              <w:rFonts w:ascii="Arial" w:hAnsi="Arial" w:cs="Arial"/>
              <w:noProof/>
              <w:sz w:val="22"/>
              <w:szCs w:val="22"/>
            </w:rPr>
            <w:t>38</w:t>
          </w:r>
          <w:r w:rsidRPr="0015002F">
            <w:rPr>
              <w:rStyle w:val="slostrany"/>
              <w:rFonts w:ascii="Arial" w:hAnsi="Arial" w:cs="Arial"/>
              <w:sz w:val="22"/>
              <w:szCs w:val="22"/>
            </w:rPr>
            <w:fldChar w:fldCharType="end"/>
          </w:r>
        </w:p>
        <w:p w:rsidR="00817889" w:rsidRDefault="00817889" w:rsidP="001052D4"/>
        <w:p w:rsidR="00817889" w:rsidRPr="001052D4" w:rsidRDefault="00817889" w:rsidP="001052D4"/>
      </w:tc>
    </w:tr>
  </w:tbl>
  <w:p w:rsidR="00817889" w:rsidRDefault="0081788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B1D86"/>
    <w:multiLevelType w:val="hybridMultilevel"/>
    <w:tmpl w:val="8C82F02E"/>
    <w:lvl w:ilvl="0" w:tplc="041B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0D48F05"/>
    <w:multiLevelType w:val="singleLevel"/>
    <w:tmpl w:val="0FB476DC"/>
    <w:lvl w:ilvl="0">
      <w:start w:val="1"/>
      <w:numFmt w:val="lowerLetter"/>
      <w:lvlText w:val="%1)"/>
      <w:lvlJc w:val="left"/>
      <w:pPr>
        <w:tabs>
          <w:tab w:val="num" w:pos="288"/>
        </w:tabs>
        <w:ind w:left="72"/>
      </w:pPr>
      <w:rPr>
        <w:rFonts w:ascii="Arial Narrow" w:hAnsi="Arial Narrow" w:cs="Arial Narrow"/>
        <w:snapToGrid/>
        <w:spacing w:val="-4"/>
        <w:w w:val="110"/>
        <w:sz w:val="24"/>
        <w:szCs w:val="24"/>
      </w:rPr>
    </w:lvl>
  </w:abstractNum>
  <w:abstractNum w:abstractNumId="2" w15:restartNumberingAfterBreak="0">
    <w:nsid w:val="01302D3A"/>
    <w:multiLevelType w:val="hybridMultilevel"/>
    <w:tmpl w:val="743C890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C6227"/>
    <w:multiLevelType w:val="hybridMultilevel"/>
    <w:tmpl w:val="D160E666"/>
    <w:lvl w:ilvl="0" w:tplc="1A64CCF8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383746D"/>
    <w:multiLevelType w:val="hybridMultilevel"/>
    <w:tmpl w:val="84124624"/>
    <w:lvl w:ilvl="0" w:tplc="0FC690A4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EA440"/>
    <w:multiLevelType w:val="singleLevel"/>
    <w:tmpl w:val="40E4A74C"/>
    <w:lvl w:ilvl="0">
      <w:start w:val="4"/>
      <w:numFmt w:val="lowerLetter"/>
      <w:lvlText w:val="%1)"/>
      <w:lvlJc w:val="left"/>
      <w:pPr>
        <w:tabs>
          <w:tab w:val="num" w:pos="288"/>
        </w:tabs>
        <w:ind w:firstLine="72"/>
      </w:pPr>
      <w:rPr>
        <w:rFonts w:ascii="Arial Narrow" w:hAnsi="Arial Narrow" w:cs="Arial Narrow"/>
        <w:snapToGrid/>
        <w:spacing w:val="6"/>
        <w:w w:val="110"/>
        <w:sz w:val="24"/>
        <w:szCs w:val="24"/>
      </w:rPr>
    </w:lvl>
  </w:abstractNum>
  <w:abstractNum w:abstractNumId="6" w15:restartNumberingAfterBreak="0">
    <w:nsid w:val="07575304"/>
    <w:multiLevelType w:val="hybridMultilevel"/>
    <w:tmpl w:val="F33CDE80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C69E5"/>
    <w:multiLevelType w:val="hybridMultilevel"/>
    <w:tmpl w:val="93F6EB68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7660"/>
    <w:multiLevelType w:val="hybridMultilevel"/>
    <w:tmpl w:val="3248496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C5152F"/>
    <w:multiLevelType w:val="hybridMultilevel"/>
    <w:tmpl w:val="54582882"/>
    <w:lvl w:ilvl="0" w:tplc="91F29F1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60" w:hanging="360"/>
      </w:pPr>
    </w:lvl>
    <w:lvl w:ilvl="2" w:tplc="041B001B" w:tentative="1">
      <w:start w:val="1"/>
      <w:numFmt w:val="lowerRoman"/>
      <w:lvlText w:val="%3."/>
      <w:lvlJc w:val="right"/>
      <w:pPr>
        <w:ind w:left="2580" w:hanging="180"/>
      </w:pPr>
    </w:lvl>
    <w:lvl w:ilvl="3" w:tplc="041B000F" w:tentative="1">
      <w:start w:val="1"/>
      <w:numFmt w:val="decimal"/>
      <w:lvlText w:val="%4."/>
      <w:lvlJc w:val="left"/>
      <w:pPr>
        <w:ind w:left="3300" w:hanging="360"/>
      </w:pPr>
    </w:lvl>
    <w:lvl w:ilvl="4" w:tplc="041B0019" w:tentative="1">
      <w:start w:val="1"/>
      <w:numFmt w:val="lowerLetter"/>
      <w:lvlText w:val="%5."/>
      <w:lvlJc w:val="left"/>
      <w:pPr>
        <w:ind w:left="4020" w:hanging="360"/>
      </w:pPr>
    </w:lvl>
    <w:lvl w:ilvl="5" w:tplc="041B001B" w:tentative="1">
      <w:start w:val="1"/>
      <w:numFmt w:val="lowerRoman"/>
      <w:lvlText w:val="%6."/>
      <w:lvlJc w:val="right"/>
      <w:pPr>
        <w:ind w:left="4740" w:hanging="180"/>
      </w:pPr>
    </w:lvl>
    <w:lvl w:ilvl="6" w:tplc="041B000F" w:tentative="1">
      <w:start w:val="1"/>
      <w:numFmt w:val="decimal"/>
      <w:lvlText w:val="%7."/>
      <w:lvlJc w:val="left"/>
      <w:pPr>
        <w:ind w:left="5460" w:hanging="360"/>
      </w:pPr>
    </w:lvl>
    <w:lvl w:ilvl="7" w:tplc="041B0019" w:tentative="1">
      <w:start w:val="1"/>
      <w:numFmt w:val="lowerLetter"/>
      <w:lvlText w:val="%8."/>
      <w:lvlJc w:val="left"/>
      <w:pPr>
        <w:ind w:left="6180" w:hanging="360"/>
      </w:pPr>
    </w:lvl>
    <w:lvl w:ilvl="8" w:tplc="041B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 w15:restartNumberingAfterBreak="0">
    <w:nsid w:val="141A695F"/>
    <w:multiLevelType w:val="hybridMultilevel"/>
    <w:tmpl w:val="5A304C10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15021B36"/>
    <w:multiLevelType w:val="hybridMultilevel"/>
    <w:tmpl w:val="5AD05A7A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FF3BF3"/>
    <w:multiLevelType w:val="hybridMultilevel"/>
    <w:tmpl w:val="3338691E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E974BCD"/>
    <w:multiLevelType w:val="hybridMultilevel"/>
    <w:tmpl w:val="9D6E063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C3B29"/>
    <w:multiLevelType w:val="hybridMultilevel"/>
    <w:tmpl w:val="8ED61FCC"/>
    <w:lvl w:ilvl="0" w:tplc="041B0017">
      <w:start w:val="1"/>
      <w:numFmt w:val="lowerLetter"/>
      <w:lvlText w:val="%1)"/>
      <w:lvlJc w:val="left"/>
      <w:pPr>
        <w:ind w:left="360" w:hanging="360"/>
      </w:pPr>
      <w:rPr>
        <w:snapToGrid/>
        <w:spacing w:val="-4"/>
        <w:w w:val="11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C437DB"/>
    <w:multiLevelType w:val="hybridMultilevel"/>
    <w:tmpl w:val="84124624"/>
    <w:lvl w:ilvl="0" w:tplc="0FC690A4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F21DAB"/>
    <w:multiLevelType w:val="hybridMultilevel"/>
    <w:tmpl w:val="13F88716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7" w15:restartNumberingAfterBreak="0">
    <w:nsid w:val="27121697"/>
    <w:multiLevelType w:val="hybridMultilevel"/>
    <w:tmpl w:val="BD4EEAC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296652"/>
    <w:multiLevelType w:val="hybridMultilevel"/>
    <w:tmpl w:val="BF440A58"/>
    <w:lvl w:ilvl="0" w:tplc="B290CD48">
      <w:start w:val="4"/>
      <w:numFmt w:val="bullet"/>
      <w:lvlText w:val="-"/>
      <w:lvlJc w:val="left"/>
      <w:pPr>
        <w:ind w:left="1245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9" w15:restartNumberingAfterBreak="0">
    <w:nsid w:val="2D8D2BD3"/>
    <w:multiLevelType w:val="hybridMultilevel"/>
    <w:tmpl w:val="F9BAEF8A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04841"/>
    <w:multiLevelType w:val="hybridMultilevel"/>
    <w:tmpl w:val="2F0659FE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21331D"/>
    <w:multiLevelType w:val="hybridMultilevel"/>
    <w:tmpl w:val="ACCA2EC8"/>
    <w:lvl w:ilvl="0" w:tplc="21E2675C">
      <w:start w:val="95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F85522"/>
    <w:multiLevelType w:val="hybridMultilevel"/>
    <w:tmpl w:val="4F32A3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19F5DE0"/>
    <w:multiLevelType w:val="hybridMultilevel"/>
    <w:tmpl w:val="E3D86C54"/>
    <w:lvl w:ilvl="0" w:tplc="22D45FC0">
      <w:start w:val="4"/>
      <w:numFmt w:val="bullet"/>
      <w:lvlText w:val="-"/>
      <w:lvlJc w:val="left"/>
      <w:pPr>
        <w:ind w:left="1515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24" w15:restartNumberingAfterBreak="0">
    <w:nsid w:val="32F81617"/>
    <w:multiLevelType w:val="hybridMultilevel"/>
    <w:tmpl w:val="31C83BA6"/>
    <w:lvl w:ilvl="0" w:tplc="041B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3D842775"/>
    <w:multiLevelType w:val="hybridMultilevel"/>
    <w:tmpl w:val="CDAA70FE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3F5853E4"/>
    <w:multiLevelType w:val="hybridMultilevel"/>
    <w:tmpl w:val="A07C51B0"/>
    <w:lvl w:ilvl="0" w:tplc="151C4F10">
      <w:start w:val="959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7E68A7"/>
    <w:multiLevelType w:val="hybridMultilevel"/>
    <w:tmpl w:val="0720BC5E"/>
    <w:lvl w:ilvl="0" w:tplc="1DD6F3FE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CF774F"/>
    <w:multiLevelType w:val="hybridMultilevel"/>
    <w:tmpl w:val="D9AE6720"/>
    <w:lvl w:ilvl="0" w:tplc="B290CD4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7434B"/>
    <w:multiLevelType w:val="hybridMultilevel"/>
    <w:tmpl w:val="84124624"/>
    <w:lvl w:ilvl="0" w:tplc="0FC690A4">
      <w:start w:val="1"/>
      <w:numFmt w:val="lowerLetter"/>
      <w:lvlText w:val="%1)"/>
      <w:lvlJc w:val="left"/>
      <w:pPr>
        <w:ind w:left="720" w:hanging="360"/>
      </w:pPr>
      <w:rPr>
        <w:rFonts w:cs="Arial Narrow" w:hint="default"/>
        <w:w w:val="11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237560"/>
    <w:multiLevelType w:val="hybridMultilevel"/>
    <w:tmpl w:val="5996636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266DE2"/>
    <w:multiLevelType w:val="hybridMultilevel"/>
    <w:tmpl w:val="7D465174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485791"/>
    <w:multiLevelType w:val="hybridMultilevel"/>
    <w:tmpl w:val="9B62AAC4"/>
    <w:lvl w:ilvl="0" w:tplc="15FEEF8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97B58C9"/>
    <w:multiLevelType w:val="hybridMultilevel"/>
    <w:tmpl w:val="713A2C44"/>
    <w:lvl w:ilvl="0" w:tplc="B290CD48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A492B"/>
    <w:multiLevelType w:val="hybridMultilevel"/>
    <w:tmpl w:val="4F20092E"/>
    <w:lvl w:ilvl="0" w:tplc="041B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703F661F"/>
    <w:multiLevelType w:val="hybridMultilevel"/>
    <w:tmpl w:val="B4443F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A02444"/>
    <w:multiLevelType w:val="hybridMultilevel"/>
    <w:tmpl w:val="13DE8EBA"/>
    <w:lvl w:ilvl="0" w:tplc="9BFC86E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7" w15:restartNumberingAfterBreak="0">
    <w:nsid w:val="72D1075C"/>
    <w:multiLevelType w:val="hybridMultilevel"/>
    <w:tmpl w:val="C68681B0"/>
    <w:lvl w:ilvl="0" w:tplc="041B0005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A27845"/>
    <w:multiLevelType w:val="hybridMultilevel"/>
    <w:tmpl w:val="F6A85702"/>
    <w:lvl w:ilvl="0" w:tplc="87A2D97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B0005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9" w15:restartNumberingAfterBreak="0">
    <w:nsid w:val="7F74611A"/>
    <w:multiLevelType w:val="hybridMultilevel"/>
    <w:tmpl w:val="C6625474"/>
    <w:lvl w:ilvl="0" w:tplc="041B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8"/>
  </w:num>
  <w:num w:numId="3">
    <w:abstractNumId w:val="17"/>
  </w:num>
  <w:num w:numId="4">
    <w:abstractNumId w:val="36"/>
  </w:num>
  <w:num w:numId="5">
    <w:abstractNumId w:val="39"/>
  </w:num>
  <w:num w:numId="6">
    <w:abstractNumId w:val="12"/>
  </w:num>
  <w:num w:numId="7">
    <w:abstractNumId w:val="37"/>
  </w:num>
  <w:num w:numId="8">
    <w:abstractNumId w:val="0"/>
  </w:num>
  <w:num w:numId="9">
    <w:abstractNumId w:val="6"/>
  </w:num>
  <w:num w:numId="10">
    <w:abstractNumId w:val="19"/>
  </w:num>
  <w:num w:numId="11">
    <w:abstractNumId w:val="7"/>
  </w:num>
  <w:num w:numId="12">
    <w:abstractNumId w:val="8"/>
  </w:num>
  <w:num w:numId="13">
    <w:abstractNumId w:val="2"/>
  </w:num>
  <w:num w:numId="14">
    <w:abstractNumId w:val="30"/>
  </w:num>
  <w:num w:numId="15">
    <w:abstractNumId w:val="35"/>
  </w:num>
  <w:num w:numId="16">
    <w:abstractNumId w:val="31"/>
  </w:num>
  <w:num w:numId="17">
    <w:abstractNumId w:val="1"/>
  </w:num>
  <w:num w:numId="18">
    <w:abstractNumId w:val="22"/>
  </w:num>
  <w:num w:numId="19">
    <w:abstractNumId w:val="5"/>
  </w:num>
  <w:num w:numId="20">
    <w:abstractNumId w:val="13"/>
  </w:num>
  <w:num w:numId="21">
    <w:abstractNumId w:val="18"/>
  </w:num>
  <w:num w:numId="22">
    <w:abstractNumId w:val="24"/>
  </w:num>
  <w:num w:numId="23">
    <w:abstractNumId w:val="14"/>
  </w:num>
  <w:num w:numId="24">
    <w:abstractNumId w:val="32"/>
  </w:num>
  <w:num w:numId="25">
    <w:abstractNumId w:val="25"/>
  </w:num>
  <w:num w:numId="26">
    <w:abstractNumId w:val="10"/>
  </w:num>
  <w:num w:numId="27">
    <w:abstractNumId w:val="34"/>
  </w:num>
  <w:num w:numId="28">
    <w:abstractNumId w:val="16"/>
  </w:num>
  <w:num w:numId="29">
    <w:abstractNumId w:val="9"/>
  </w:num>
  <w:num w:numId="30">
    <w:abstractNumId w:val="26"/>
  </w:num>
  <w:num w:numId="31">
    <w:abstractNumId w:val="21"/>
  </w:num>
  <w:num w:numId="32">
    <w:abstractNumId w:val="28"/>
  </w:num>
  <w:num w:numId="33">
    <w:abstractNumId w:val="23"/>
  </w:num>
  <w:num w:numId="34">
    <w:abstractNumId w:val="27"/>
  </w:num>
  <w:num w:numId="35">
    <w:abstractNumId w:val="3"/>
  </w:num>
  <w:num w:numId="36">
    <w:abstractNumId w:val="29"/>
  </w:num>
  <w:num w:numId="37">
    <w:abstractNumId w:val="15"/>
  </w:num>
  <w:num w:numId="38">
    <w:abstractNumId w:val="4"/>
  </w:num>
  <w:num w:numId="39">
    <w:abstractNumId w:val="11"/>
  </w:num>
  <w:num w:numId="40">
    <w:abstractNumId w:val="3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D50"/>
    <w:rsid w:val="00002467"/>
    <w:rsid w:val="00005C0E"/>
    <w:rsid w:val="00006686"/>
    <w:rsid w:val="000103CC"/>
    <w:rsid w:val="00012CAB"/>
    <w:rsid w:val="00014C3C"/>
    <w:rsid w:val="00015A8A"/>
    <w:rsid w:val="00023660"/>
    <w:rsid w:val="00030657"/>
    <w:rsid w:val="000308B6"/>
    <w:rsid w:val="00033289"/>
    <w:rsid w:val="0003414E"/>
    <w:rsid w:val="00035B20"/>
    <w:rsid w:val="00045FAA"/>
    <w:rsid w:val="00046980"/>
    <w:rsid w:val="00046FEA"/>
    <w:rsid w:val="000478DF"/>
    <w:rsid w:val="00054B83"/>
    <w:rsid w:val="00056C2E"/>
    <w:rsid w:val="00056CAE"/>
    <w:rsid w:val="00056ED4"/>
    <w:rsid w:val="00061565"/>
    <w:rsid w:val="00062287"/>
    <w:rsid w:val="0006291D"/>
    <w:rsid w:val="00066240"/>
    <w:rsid w:val="00067545"/>
    <w:rsid w:val="0007309F"/>
    <w:rsid w:val="00073663"/>
    <w:rsid w:val="000765E8"/>
    <w:rsid w:val="00077AEC"/>
    <w:rsid w:val="000842DD"/>
    <w:rsid w:val="00085D7F"/>
    <w:rsid w:val="000877A7"/>
    <w:rsid w:val="00087C31"/>
    <w:rsid w:val="00090186"/>
    <w:rsid w:val="00091437"/>
    <w:rsid w:val="0009148D"/>
    <w:rsid w:val="0009217B"/>
    <w:rsid w:val="00096A1C"/>
    <w:rsid w:val="00097E5A"/>
    <w:rsid w:val="000A07DD"/>
    <w:rsid w:val="000A3CA7"/>
    <w:rsid w:val="000A646D"/>
    <w:rsid w:val="000B5207"/>
    <w:rsid w:val="000B6206"/>
    <w:rsid w:val="000C0488"/>
    <w:rsid w:val="000C214C"/>
    <w:rsid w:val="000C4577"/>
    <w:rsid w:val="000C4F68"/>
    <w:rsid w:val="000C7770"/>
    <w:rsid w:val="000D0486"/>
    <w:rsid w:val="000D3106"/>
    <w:rsid w:val="000D39D4"/>
    <w:rsid w:val="000D5155"/>
    <w:rsid w:val="000D7364"/>
    <w:rsid w:val="000D7B85"/>
    <w:rsid w:val="000E73F4"/>
    <w:rsid w:val="000F016D"/>
    <w:rsid w:val="000F0F52"/>
    <w:rsid w:val="000F3EE0"/>
    <w:rsid w:val="000F6266"/>
    <w:rsid w:val="000F6A5B"/>
    <w:rsid w:val="000F7D21"/>
    <w:rsid w:val="000F7ECF"/>
    <w:rsid w:val="00101735"/>
    <w:rsid w:val="001052D4"/>
    <w:rsid w:val="00114026"/>
    <w:rsid w:val="00116FB6"/>
    <w:rsid w:val="00117715"/>
    <w:rsid w:val="00122064"/>
    <w:rsid w:val="001227AF"/>
    <w:rsid w:val="00124680"/>
    <w:rsid w:val="001262C8"/>
    <w:rsid w:val="00126B14"/>
    <w:rsid w:val="00130CC6"/>
    <w:rsid w:val="00132206"/>
    <w:rsid w:val="0013230F"/>
    <w:rsid w:val="001332B8"/>
    <w:rsid w:val="00133F14"/>
    <w:rsid w:val="00136E5C"/>
    <w:rsid w:val="00137D24"/>
    <w:rsid w:val="00140C96"/>
    <w:rsid w:val="00141B60"/>
    <w:rsid w:val="00142383"/>
    <w:rsid w:val="00143331"/>
    <w:rsid w:val="00143DF9"/>
    <w:rsid w:val="00146438"/>
    <w:rsid w:val="0014667F"/>
    <w:rsid w:val="00147722"/>
    <w:rsid w:val="0015002F"/>
    <w:rsid w:val="00151CDA"/>
    <w:rsid w:val="001534C6"/>
    <w:rsid w:val="00165E1B"/>
    <w:rsid w:val="00166302"/>
    <w:rsid w:val="00175EC1"/>
    <w:rsid w:val="0018020C"/>
    <w:rsid w:val="00187FA3"/>
    <w:rsid w:val="001925AF"/>
    <w:rsid w:val="00193DF1"/>
    <w:rsid w:val="00193F02"/>
    <w:rsid w:val="0019412C"/>
    <w:rsid w:val="001974DE"/>
    <w:rsid w:val="001A0598"/>
    <w:rsid w:val="001A5157"/>
    <w:rsid w:val="001A62B9"/>
    <w:rsid w:val="001A7641"/>
    <w:rsid w:val="001A7D46"/>
    <w:rsid w:val="001A7DDE"/>
    <w:rsid w:val="001B1511"/>
    <w:rsid w:val="001C0259"/>
    <w:rsid w:val="001C1163"/>
    <w:rsid w:val="001C4729"/>
    <w:rsid w:val="001D0908"/>
    <w:rsid w:val="001D0B0E"/>
    <w:rsid w:val="001D1338"/>
    <w:rsid w:val="001D1F9F"/>
    <w:rsid w:val="001D4893"/>
    <w:rsid w:val="001D5345"/>
    <w:rsid w:val="001D5FF3"/>
    <w:rsid w:val="001E0415"/>
    <w:rsid w:val="001E221D"/>
    <w:rsid w:val="001E2926"/>
    <w:rsid w:val="001E2C98"/>
    <w:rsid w:val="001E3AE2"/>
    <w:rsid w:val="001E7FBB"/>
    <w:rsid w:val="001F18D8"/>
    <w:rsid w:val="002004DB"/>
    <w:rsid w:val="002013E6"/>
    <w:rsid w:val="00203CBE"/>
    <w:rsid w:val="00204079"/>
    <w:rsid w:val="00204D7B"/>
    <w:rsid w:val="00206FB3"/>
    <w:rsid w:val="00210FC5"/>
    <w:rsid w:val="00211558"/>
    <w:rsid w:val="00214423"/>
    <w:rsid w:val="00214A05"/>
    <w:rsid w:val="00216EBD"/>
    <w:rsid w:val="00220045"/>
    <w:rsid w:val="002203C6"/>
    <w:rsid w:val="002215BA"/>
    <w:rsid w:val="00222C81"/>
    <w:rsid w:val="00223952"/>
    <w:rsid w:val="00224C5A"/>
    <w:rsid w:val="002342E2"/>
    <w:rsid w:val="00241B5F"/>
    <w:rsid w:val="00243699"/>
    <w:rsid w:val="00247034"/>
    <w:rsid w:val="002475D4"/>
    <w:rsid w:val="0025218B"/>
    <w:rsid w:val="00252D66"/>
    <w:rsid w:val="00261B03"/>
    <w:rsid w:val="00262757"/>
    <w:rsid w:val="00264046"/>
    <w:rsid w:val="002667C8"/>
    <w:rsid w:val="00283E06"/>
    <w:rsid w:val="00284C73"/>
    <w:rsid w:val="00285923"/>
    <w:rsid w:val="00295BD7"/>
    <w:rsid w:val="00297C5F"/>
    <w:rsid w:val="002A0604"/>
    <w:rsid w:val="002A2966"/>
    <w:rsid w:val="002A5A9D"/>
    <w:rsid w:val="002B1357"/>
    <w:rsid w:val="002B6FCA"/>
    <w:rsid w:val="002C1139"/>
    <w:rsid w:val="002C5AD4"/>
    <w:rsid w:val="002C79D2"/>
    <w:rsid w:val="002D0327"/>
    <w:rsid w:val="002D19AC"/>
    <w:rsid w:val="002D4721"/>
    <w:rsid w:val="002D6C95"/>
    <w:rsid w:val="002E41F9"/>
    <w:rsid w:val="002E7AE4"/>
    <w:rsid w:val="002F06FF"/>
    <w:rsid w:val="002F249C"/>
    <w:rsid w:val="002F3A8A"/>
    <w:rsid w:val="002F79EF"/>
    <w:rsid w:val="003024FF"/>
    <w:rsid w:val="0030291B"/>
    <w:rsid w:val="0030752D"/>
    <w:rsid w:val="0030762F"/>
    <w:rsid w:val="00307991"/>
    <w:rsid w:val="003107BC"/>
    <w:rsid w:val="00311FCD"/>
    <w:rsid w:val="00315FED"/>
    <w:rsid w:val="00320F8E"/>
    <w:rsid w:val="0032157F"/>
    <w:rsid w:val="00322842"/>
    <w:rsid w:val="003249EF"/>
    <w:rsid w:val="00331C29"/>
    <w:rsid w:val="003321AD"/>
    <w:rsid w:val="0033470C"/>
    <w:rsid w:val="003360F0"/>
    <w:rsid w:val="00336ED1"/>
    <w:rsid w:val="0034128D"/>
    <w:rsid w:val="00342AEA"/>
    <w:rsid w:val="00343DB2"/>
    <w:rsid w:val="0034471F"/>
    <w:rsid w:val="003458E0"/>
    <w:rsid w:val="00345E77"/>
    <w:rsid w:val="003515C7"/>
    <w:rsid w:val="00351785"/>
    <w:rsid w:val="00353E25"/>
    <w:rsid w:val="00353FA8"/>
    <w:rsid w:val="00354035"/>
    <w:rsid w:val="00361101"/>
    <w:rsid w:val="00361E23"/>
    <w:rsid w:val="00361ED7"/>
    <w:rsid w:val="003630AD"/>
    <w:rsid w:val="00363FC7"/>
    <w:rsid w:val="00365C39"/>
    <w:rsid w:val="00366737"/>
    <w:rsid w:val="00367F40"/>
    <w:rsid w:val="00370D24"/>
    <w:rsid w:val="0037762B"/>
    <w:rsid w:val="00380EBE"/>
    <w:rsid w:val="0038308D"/>
    <w:rsid w:val="0038778A"/>
    <w:rsid w:val="00391595"/>
    <w:rsid w:val="0039292E"/>
    <w:rsid w:val="00392ABD"/>
    <w:rsid w:val="00392DA9"/>
    <w:rsid w:val="003A0D66"/>
    <w:rsid w:val="003A3109"/>
    <w:rsid w:val="003A536F"/>
    <w:rsid w:val="003A62DD"/>
    <w:rsid w:val="003B4209"/>
    <w:rsid w:val="003B48D1"/>
    <w:rsid w:val="003B61AB"/>
    <w:rsid w:val="003B68E7"/>
    <w:rsid w:val="003B6AF3"/>
    <w:rsid w:val="003B6AFB"/>
    <w:rsid w:val="003C04E3"/>
    <w:rsid w:val="003C0EC7"/>
    <w:rsid w:val="003C3EF3"/>
    <w:rsid w:val="003C6724"/>
    <w:rsid w:val="003D27A2"/>
    <w:rsid w:val="003D4E39"/>
    <w:rsid w:val="003D52CD"/>
    <w:rsid w:val="003D652F"/>
    <w:rsid w:val="003E07EE"/>
    <w:rsid w:val="003E1C4F"/>
    <w:rsid w:val="003E4B71"/>
    <w:rsid w:val="003E7EFC"/>
    <w:rsid w:val="003F0263"/>
    <w:rsid w:val="003F17B4"/>
    <w:rsid w:val="003F2C2C"/>
    <w:rsid w:val="003F4353"/>
    <w:rsid w:val="003F72A4"/>
    <w:rsid w:val="003F759F"/>
    <w:rsid w:val="00401351"/>
    <w:rsid w:val="00402561"/>
    <w:rsid w:val="0040298A"/>
    <w:rsid w:val="00404BCB"/>
    <w:rsid w:val="004051E3"/>
    <w:rsid w:val="00406EC3"/>
    <w:rsid w:val="0041055B"/>
    <w:rsid w:val="00412CA9"/>
    <w:rsid w:val="00413CD3"/>
    <w:rsid w:val="00417CF4"/>
    <w:rsid w:val="00417F62"/>
    <w:rsid w:val="00422231"/>
    <w:rsid w:val="004236F3"/>
    <w:rsid w:val="00423FEE"/>
    <w:rsid w:val="004242CD"/>
    <w:rsid w:val="00434B08"/>
    <w:rsid w:val="004353E7"/>
    <w:rsid w:val="00436C22"/>
    <w:rsid w:val="00436C75"/>
    <w:rsid w:val="004414F5"/>
    <w:rsid w:val="00441758"/>
    <w:rsid w:val="004423F1"/>
    <w:rsid w:val="00443E98"/>
    <w:rsid w:val="004471C4"/>
    <w:rsid w:val="0045502B"/>
    <w:rsid w:val="00460B65"/>
    <w:rsid w:val="00461F18"/>
    <w:rsid w:val="0046439D"/>
    <w:rsid w:val="00464F4F"/>
    <w:rsid w:val="004658DA"/>
    <w:rsid w:val="004679E7"/>
    <w:rsid w:val="00470214"/>
    <w:rsid w:val="0047249D"/>
    <w:rsid w:val="00472BCB"/>
    <w:rsid w:val="00482510"/>
    <w:rsid w:val="004832E7"/>
    <w:rsid w:val="00496A24"/>
    <w:rsid w:val="004A2DC6"/>
    <w:rsid w:val="004A2E58"/>
    <w:rsid w:val="004A3359"/>
    <w:rsid w:val="004A3B32"/>
    <w:rsid w:val="004A72E9"/>
    <w:rsid w:val="004B2132"/>
    <w:rsid w:val="004C00B6"/>
    <w:rsid w:val="004C1AFF"/>
    <w:rsid w:val="004C26DF"/>
    <w:rsid w:val="004C3F8F"/>
    <w:rsid w:val="004C5FE2"/>
    <w:rsid w:val="004C6321"/>
    <w:rsid w:val="004C6B4F"/>
    <w:rsid w:val="004D027B"/>
    <w:rsid w:val="004D473A"/>
    <w:rsid w:val="004D6D81"/>
    <w:rsid w:val="004D71CC"/>
    <w:rsid w:val="004E045B"/>
    <w:rsid w:val="004E3DAE"/>
    <w:rsid w:val="004E4102"/>
    <w:rsid w:val="004E5467"/>
    <w:rsid w:val="004E62C2"/>
    <w:rsid w:val="004E78B1"/>
    <w:rsid w:val="004F0EB4"/>
    <w:rsid w:val="004F1005"/>
    <w:rsid w:val="004F5107"/>
    <w:rsid w:val="004F5C48"/>
    <w:rsid w:val="004F5EAA"/>
    <w:rsid w:val="004F7CFF"/>
    <w:rsid w:val="00500CDE"/>
    <w:rsid w:val="005028B3"/>
    <w:rsid w:val="005029BD"/>
    <w:rsid w:val="00504D3C"/>
    <w:rsid w:val="0051505A"/>
    <w:rsid w:val="00517B24"/>
    <w:rsid w:val="00523C90"/>
    <w:rsid w:val="00524C58"/>
    <w:rsid w:val="0053058B"/>
    <w:rsid w:val="0053101A"/>
    <w:rsid w:val="00531874"/>
    <w:rsid w:val="0053351E"/>
    <w:rsid w:val="005348F2"/>
    <w:rsid w:val="00540635"/>
    <w:rsid w:val="00540B2B"/>
    <w:rsid w:val="005426AF"/>
    <w:rsid w:val="0054359E"/>
    <w:rsid w:val="0054368E"/>
    <w:rsid w:val="005455B2"/>
    <w:rsid w:val="00547CEB"/>
    <w:rsid w:val="00551270"/>
    <w:rsid w:val="00554388"/>
    <w:rsid w:val="0055461F"/>
    <w:rsid w:val="00556BA5"/>
    <w:rsid w:val="00556E7E"/>
    <w:rsid w:val="00563643"/>
    <w:rsid w:val="005639C7"/>
    <w:rsid w:val="00566EA4"/>
    <w:rsid w:val="00567158"/>
    <w:rsid w:val="00567832"/>
    <w:rsid w:val="0057249D"/>
    <w:rsid w:val="0057291B"/>
    <w:rsid w:val="00575C86"/>
    <w:rsid w:val="005778C2"/>
    <w:rsid w:val="005833F1"/>
    <w:rsid w:val="0058414F"/>
    <w:rsid w:val="005850E4"/>
    <w:rsid w:val="00586899"/>
    <w:rsid w:val="00590E03"/>
    <w:rsid w:val="005915F9"/>
    <w:rsid w:val="00592174"/>
    <w:rsid w:val="005925D6"/>
    <w:rsid w:val="00596630"/>
    <w:rsid w:val="005A13F1"/>
    <w:rsid w:val="005A2174"/>
    <w:rsid w:val="005A38B7"/>
    <w:rsid w:val="005A44FC"/>
    <w:rsid w:val="005A5AF2"/>
    <w:rsid w:val="005B0BF5"/>
    <w:rsid w:val="005B4356"/>
    <w:rsid w:val="005C0726"/>
    <w:rsid w:val="005C1516"/>
    <w:rsid w:val="005C1841"/>
    <w:rsid w:val="005D0B42"/>
    <w:rsid w:val="005D1390"/>
    <w:rsid w:val="005D5880"/>
    <w:rsid w:val="005D58C6"/>
    <w:rsid w:val="005E00AB"/>
    <w:rsid w:val="005E16C4"/>
    <w:rsid w:val="005E19C8"/>
    <w:rsid w:val="005E2783"/>
    <w:rsid w:val="005E2CB7"/>
    <w:rsid w:val="005E3035"/>
    <w:rsid w:val="005E351A"/>
    <w:rsid w:val="005E45E3"/>
    <w:rsid w:val="005E7B5E"/>
    <w:rsid w:val="005F05B1"/>
    <w:rsid w:val="005F1F85"/>
    <w:rsid w:val="005F2757"/>
    <w:rsid w:val="005F2DD8"/>
    <w:rsid w:val="005F5C53"/>
    <w:rsid w:val="005F6961"/>
    <w:rsid w:val="005F7229"/>
    <w:rsid w:val="005F7790"/>
    <w:rsid w:val="006013F3"/>
    <w:rsid w:val="00602B01"/>
    <w:rsid w:val="006037AD"/>
    <w:rsid w:val="00605163"/>
    <w:rsid w:val="00605202"/>
    <w:rsid w:val="00605367"/>
    <w:rsid w:val="00610373"/>
    <w:rsid w:val="006104C2"/>
    <w:rsid w:val="006109E0"/>
    <w:rsid w:val="0061257B"/>
    <w:rsid w:val="0061464E"/>
    <w:rsid w:val="00616341"/>
    <w:rsid w:val="0061764A"/>
    <w:rsid w:val="006251B7"/>
    <w:rsid w:val="006267DA"/>
    <w:rsid w:val="00627C66"/>
    <w:rsid w:val="00630D50"/>
    <w:rsid w:val="006322A5"/>
    <w:rsid w:val="006335EC"/>
    <w:rsid w:val="006338CA"/>
    <w:rsid w:val="006354D0"/>
    <w:rsid w:val="0063658C"/>
    <w:rsid w:val="00637600"/>
    <w:rsid w:val="00641DEE"/>
    <w:rsid w:val="00642B8A"/>
    <w:rsid w:val="006438A6"/>
    <w:rsid w:val="0064488A"/>
    <w:rsid w:val="00647048"/>
    <w:rsid w:val="00647E42"/>
    <w:rsid w:val="00651094"/>
    <w:rsid w:val="00651A5C"/>
    <w:rsid w:val="0065219F"/>
    <w:rsid w:val="00652445"/>
    <w:rsid w:val="00652C08"/>
    <w:rsid w:val="0065473F"/>
    <w:rsid w:val="0065745D"/>
    <w:rsid w:val="006575E7"/>
    <w:rsid w:val="00657D4D"/>
    <w:rsid w:val="00661633"/>
    <w:rsid w:val="00661F5C"/>
    <w:rsid w:val="00662CF6"/>
    <w:rsid w:val="00663318"/>
    <w:rsid w:val="00666C94"/>
    <w:rsid w:val="006678E2"/>
    <w:rsid w:val="00667D9B"/>
    <w:rsid w:val="006712D8"/>
    <w:rsid w:val="006724CA"/>
    <w:rsid w:val="0067432E"/>
    <w:rsid w:val="006757B2"/>
    <w:rsid w:val="00676A39"/>
    <w:rsid w:val="00682111"/>
    <w:rsid w:val="006833BF"/>
    <w:rsid w:val="0069063F"/>
    <w:rsid w:val="00691D34"/>
    <w:rsid w:val="00693423"/>
    <w:rsid w:val="00695F7E"/>
    <w:rsid w:val="006964EE"/>
    <w:rsid w:val="006A712D"/>
    <w:rsid w:val="006B0896"/>
    <w:rsid w:val="006B1F61"/>
    <w:rsid w:val="006B229B"/>
    <w:rsid w:val="006B3A87"/>
    <w:rsid w:val="006B5C94"/>
    <w:rsid w:val="006B7B59"/>
    <w:rsid w:val="006C0C58"/>
    <w:rsid w:val="006C3D94"/>
    <w:rsid w:val="006C6AA3"/>
    <w:rsid w:val="006D0C72"/>
    <w:rsid w:val="006D4363"/>
    <w:rsid w:val="006D452A"/>
    <w:rsid w:val="006D4B14"/>
    <w:rsid w:val="006D67BA"/>
    <w:rsid w:val="006E09BC"/>
    <w:rsid w:val="006E17E9"/>
    <w:rsid w:val="006E19D3"/>
    <w:rsid w:val="006E22DB"/>
    <w:rsid w:val="006E3B9C"/>
    <w:rsid w:val="006E42BA"/>
    <w:rsid w:val="006E6736"/>
    <w:rsid w:val="006E6A20"/>
    <w:rsid w:val="006E6A82"/>
    <w:rsid w:val="006E7706"/>
    <w:rsid w:val="006E7C9E"/>
    <w:rsid w:val="006F0351"/>
    <w:rsid w:val="006F1B9F"/>
    <w:rsid w:val="00702CE5"/>
    <w:rsid w:val="0070309B"/>
    <w:rsid w:val="007067A7"/>
    <w:rsid w:val="007128AA"/>
    <w:rsid w:val="00714872"/>
    <w:rsid w:val="00716BFD"/>
    <w:rsid w:val="00721768"/>
    <w:rsid w:val="007242AA"/>
    <w:rsid w:val="007251F7"/>
    <w:rsid w:val="00727300"/>
    <w:rsid w:val="00727BDF"/>
    <w:rsid w:val="007301FD"/>
    <w:rsid w:val="00733048"/>
    <w:rsid w:val="00734402"/>
    <w:rsid w:val="00735F6D"/>
    <w:rsid w:val="007362B3"/>
    <w:rsid w:val="00736834"/>
    <w:rsid w:val="00742D20"/>
    <w:rsid w:val="007433D7"/>
    <w:rsid w:val="00743BA7"/>
    <w:rsid w:val="0074409E"/>
    <w:rsid w:val="007470AF"/>
    <w:rsid w:val="0074719B"/>
    <w:rsid w:val="007534F4"/>
    <w:rsid w:val="0075380D"/>
    <w:rsid w:val="00753B40"/>
    <w:rsid w:val="00754805"/>
    <w:rsid w:val="00756580"/>
    <w:rsid w:val="007639E5"/>
    <w:rsid w:val="0076699C"/>
    <w:rsid w:val="00771082"/>
    <w:rsid w:val="00781229"/>
    <w:rsid w:val="0078318C"/>
    <w:rsid w:val="00783BA9"/>
    <w:rsid w:val="00787451"/>
    <w:rsid w:val="00792836"/>
    <w:rsid w:val="00793020"/>
    <w:rsid w:val="007934C9"/>
    <w:rsid w:val="00796721"/>
    <w:rsid w:val="00797DA8"/>
    <w:rsid w:val="007A3166"/>
    <w:rsid w:val="007A41C1"/>
    <w:rsid w:val="007A644D"/>
    <w:rsid w:val="007B2C2E"/>
    <w:rsid w:val="007B3CCA"/>
    <w:rsid w:val="007B69F0"/>
    <w:rsid w:val="007C06B4"/>
    <w:rsid w:val="007C1DA2"/>
    <w:rsid w:val="007C31AF"/>
    <w:rsid w:val="007C39C9"/>
    <w:rsid w:val="007C4BD0"/>
    <w:rsid w:val="007D7585"/>
    <w:rsid w:val="007E04FD"/>
    <w:rsid w:val="007E17D1"/>
    <w:rsid w:val="007E32F6"/>
    <w:rsid w:val="007E3822"/>
    <w:rsid w:val="007E69B1"/>
    <w:rsid w:val="007E70AC"/>
    <w:rsid w:val="007E79DD"/>
    <w:rsid w:val="007F12F5"/>
    <w:rsid w:val="007F3A07"/>
    <w:rsid w:val="007F3C27"/>
    <w:rsid w:val="007F4C39"/>
    <w:rsid w:val="00800E51"/>
    <w:rsid w:val="00804C7A"/>
    <w:rsid w:val="008100A0"/>
    <w:rsid w:val="00811F0A"/>
    <w:rsid w:val="00812E00"/>
    <w:rsid w:val="00815C7E"/>
    <w:rsid w:val="00817889"/>
    <w:rsid w:val="00820D18"/>
    <w:rsid w:val="008230AE"/>
    <w:rsid w:val="00823C8B"/>
    <w:rsid w:val="00826C20"/>
    <w:rsid w:val="008311FB"/>
    <w:rsid w:val="00835FA4"/>
    <w:rsid w:val="00836210"/>
    <w:rsid w:val="00836C9B"/>
    <w:rsid w:val="00847581"/>
    <w:rsid w:val="00847DA3"/>
    <w:rsid w:val="008530DD"/>
    <w:rsid w:val="00854A04"/>
    <w:rsid w:val="008556C7"/>
    <w:rsid w:val="00855B98"/>
    <w:rsid w:val="00856255"/>
    <w:rsid w:val="008564D5"/>
    <w:rsid w:val="00856A47"/>
    <w:rsid w:val="0085702C"/>
    <w:rsid w:val="00857B20"/>
    <w:rsid w:val="008602E5"/>
    <w:rsid w:val="00862769"/>
    <w:rsid w:val="00864320"/>
    <w:rsid w:val="00871AA4"/>
    <w:rsid w:val="008725C7"/>
    <w:rsid w:val="00877207"/>
    <w:rsid w:val="0088125D"/>
    <w:rsid w:val="00881592"/>
    <w:rsid w:val="00882AC6"/>
    <w:rsid w:val="00886AB1"/>
    <w:rsid w:val="0088720C"/>
    <w:rsid w:val="008912B2"/>
    <w:rsid w:val="00895BD2"/>
    <w:rsid w:val="0089789C"/>
    <w:rsid w:val="008A0A75"/>
    <w:rsid w:val="008B3903"/>
    <w:rsid w:val="008B39FE"/>
    <w:rsid w:val="008B5AD9"/>
    <w:rsid w:val="008C0304"/>
    <w:rsid w:val="008C309D"/>
    <w:rsid w:val="008C31EC"/>
    <w:rsid w:val="008C5EE6"/>
    <w:rsid w:val="008D0230"/>
    <w:rsid w:val="008D226D"/>
    <w:rsid w:val="008E1531"/>
    <w:rsid w:val="008E1685"/>
    <w:rsid w:val="008E220E"/>
    <w:rsid w:val="008E62CB"/>
    <w:rsid w:val="008E6F59"/>
    <w:rsid w:val="008F0F62"/>
    <w:rsid w:val="008F5169"/>
    <w:rsid w:val="008F6887"/>
    <w:rsid w:val="00900168"/>
    <w:rsid w:val="009018EC"/>
    <w:rsid w:val="009025C2"/>
    <w:rsid w:val="00902EBE"/>
    <w:rsid w:val="0090487A"/>
    <w:rsid w:val="00917170"/>
    <w:rsid w:val="009207D5"/>
    <w:rsid w:val="00920FF8"/>
    <w:rsid w:val="009233D9"/>
    <w:rsid w:val="0092682F"/>
    <w:rsid w:val="00927669"/>
    <w:rsid w:val="009367CF"/>
    <w:rsid w:val="00941566"/>
    <w:rsid w:val="0094555E"/>
    <w:rsid w:val="00947061"/>
    <w:rsid w:val="009550B6"/>
    <w:rsid w:val="00955E5F"/>
    <w:rsid w:val="00960610"/>
    <w:rsid w:val="00962FFC"/>
    <w:rsid w:val="009643BB"/>
    <w:rsid w:val="009661DC"/>
    <w:rsid w:val="009723BC"/>
    <w:rsid w:val="009724B6"/>
    <w:rsid w:val="00974423"/>
    <w:rsid w:val="00975927"/>
    <w:rsid w:val="00980D67"/>
    <w:rsid w:val="00981825"/>
    <w:rsid w:val="00985808"/>
    <w:rsid w:val="009869C9"/>
    <w:rsid w:val="00987514"/>
    <w:rsid w:val="00987D49"/>
    <w:rsid w:val="00991B1D"/>
    <w:rsid w:val="00992AD2"/>
    <w:rsid w:val="00993B1A"/>
    <w:rsid w:val="00993E14"/>
    <w:rsid w:val="00993ECD"/>
    <w:rsid w:val="009A21E5"/>
    <w:rsid w:val="009A315D"/>
    <w:rsid w:val="009B11F1"/>
    <w:rsid w:val="009B1C3F"/>
    <w:rsid w:val="009B4652"/>
    <w:rsid w:val="009C136C"/>
    <w:rsid w:val="009C4F2F"/>
    <w:rsid w:val="009D2001"/>
    <w:rsid w:val="009D2091"/>
    <w:rsid w:val="009D49A3"/>
    <w:rsid w:val="009D58B4"/>
    <w:rsid w:val="009D73BE"/>
    <w:rsid w:val="009D7EE2"/>
    <w:rsid w:val="009E0725"/>
    <w:rsid w:val="009E1547"/>
    <w:rsid w:val="009E1FFB"/>
    <w:rsid w:val="009E3A22"/>
    <w:rsid w:val="009E3EBC"/>
    <w:rsid w:val="009E4511"/>
    <w:rsid w:val="009E5DC7"/>
    <w:rsid w:val="009F05D5"/>
    <w:rsid w:val="009F1F3E"/>
    <w:rsid w:val="009F25CF"/>
    <w:rsid w:val="009F58D2"/>
    <w:rsid w:val="009F5A31"/>
    <w:rsid w:val="00A02337"/>
    <w:rsid w:val="00A025F3"/>
    <w:rsid w:val="00A0299C"/>
    <w:rsid w:val="00A04B76"/>
    <w:rsid w:val="00A10A48"/>
    <w:rsid w:val="00A10DCE"/>
    <w:rsid w:val="00A12643"/>
    <w:rsid w:val="00A205FD"/>
    <w:rsid w:val="00A20D0A"/>
    <w:rsid w:val="00A21237"/>
    <w:rsid w:val="00A21780"/>
    <w:rsid w:val="00A22F8C"/>
    <w:rsid w:val="00A2307D"/>
    <w:rsid w:val="00A23104"/>
    <w:rsid w:val="00A2544A"/>
    <w:rsid w:val="00A2576C"/>
    <w:rsid w:val="00A26220"/>
    <w:rsid w:val="00A27439"/>
    <w:rsid w:val="00A3130C"/>
    <w:rsid w:val="00A31AE2"/>
    <w:rsid w:val="00A32DD0"/>
    <w:rsid w:val="00A33612"/>
    <w:rsid w:val="00A338FE"/>
    <w:rsid w:val="00A33B59"/>
    <w:rsid w:val="00A33E21"/>
    <w:rsid w:val="00A36F26"/>
    <w:rsid w:val="00A375F4"/>
    <w:rsid w:val="00A42C21"/>
    <w:rsid w:val="00A441BA"/>
    <w:rsid w:val="00A441D6"/>
    <w:rsid w:val="00A465D4"/>
    <w:rsid w:val="00A503B3"/>
    <w:rsid w:val="00A55104"/>
    <w:rsid w:val="00A60557"/>
    <w:rsid w:val="00A63B68"/>
    <w:rsid w:val="00A6584B"/>
    <w:rsid w:val="00A7004E"/>
    <w:rsid w:val="00A704EE"/>
    <w:rsid w:val="00A717AF"/>
    <w:rsid w:val="00A82079"/>
    <w:rsid w:val="00A84F6F"/>
    <w:rsid w:val="00A91454"/>
    <w:rsid w:val="00A91458"/>
    <w:rsid w:val="00A926FC"/>
    <w:rsid w:val="00AA030F"/>
    <w:rsid w:val="00AA1599"/>
    <w:rsid w:val="00AA36EE"/>
    <w:rsid w:val="00AA5D46"/>
    <w:rsid w:val="00AA60E7"/>
    <w:rsid w:val="00AA74B0"/>
    <w:rsid w:val="00AB2001"/>
    <w:rsid w:val="00AB2D66"/>
    <w:rsid w:val="00AB51B7"/>
    <w:rsid w:val="00AB58F0"/>
    <w:rsid w:val="00AB7081"/>
    <w:rsid w:val="00AB7339"/>
    <w:rsid w:val="00AC0A1E"/>
    <w:rsid w:val="00AC1604"/>
    <w:rsid w:val="00AC3518"/>
    <w:rsid w:val="00AC4B44"/>
    <w:rsid w:val="00AC5E3B"/>
    <w:rsid w:val="00AC5E48"/>
    <w:rsid w:val="00AC6A6D"/>
    <w:rsid w:val="00AC7388"/>
    <w:rsid w:val="00AC7647"/>
    <w:rsid w:val="00AD377B"/>
    <w:rsid w:val="00AD3BF1"/>
    <w:rsid w:val="00AD43DF"/>
    <w:rsid w:val="00AE05D2"/>
    <w:rsid w:val="00AE15D8"/>
    <w:rsid w:val="00AE2197"/>
    <w:rsid w:val="00AE2282"/>
    <w:rsid w:val="00AE537D"/>
    <w:rsid w:val="00AE748B"/>
    <w:rsid w:val="00AE78B7"/>
    <w:rsid w:val="00AF0D48"/>
    <w:rsid w:val="00AF2FE3"/>
    <w:rsid w:val="00AF68C7"/>
    <w:rsid w:val="00B0107C"/>
    <w:rsid w:val="00B03B02"/>
    <w:rsid w:val="00B066C5"/>
    <w:rsid w:val="00B10491"/>
    <w:rsid w:val="00B168F0"/>
    <w:rsid w:val="00B2050F"/>
    <w:rsid w:val="00B221E4"/>
    <w:rsid w:val="00B25417"/>
    <w:rsid w:val="00B27B6C"/>
    <w:rsid w:val="00B3096E"/>
    <w:rsid w:val="00B30DC1"/>
    <w:rsid w:val="00B31A45"/>
    <w:rsid w:val="00B3397D"/>
    <w:rsid w:val="00B374E8"/>
    <w:rsid w:val="00B41095"/>
    <w:rsid w:val="00B4315F"/>
    <w:rsid w:val="00B43BBC"/>
    <w:rsid w:val="00B453D6"/>
    <w:rsid w:val="00B46BC3"/>
    <w:rsid w:val="00B5454C"/>
    <w:rsid w:val="00B5753B"/>
    <w:rsid w:val="00B57981"/>
    <w:rsid w:val="00B579B0"/>
    <w:rsid w:val="00B64C3D"/>
    <w:rsid w:val="00B67550"/>
    <w:rsid w:val="00B67FF1"/>
    <w:rsid w:val="00B72362"/>
    <w:rsid w:val="00B73E44"/>
    <w:rsid w:val="00B74FA8"/>
    <w:rsid w:val="00B84A28"/>
    <w:rsid w:val="00B86397"/>
    <w:rsid w:val="00B8661C"/>
    <w:rsid w:val="00B92AEB"/>
    <w:rsid w:val="00BA0E5D"/>
    <w:rsid w:val="00BA3D9A"/>
    <w:rsid w:val="00BA5B2A"/>
    <w:rsid w:val="00BA68D8"/>
    <w:rsid w:val="00BB282B"/>
    <w:rsid w:val="00BB4562"/>
    <w:rsid w:val="00BB6004"/>
    <w:rsid w:val="00BB63CF"/>
    <w:rsid w:val="00BC0470"/>
    <w:rsid w:val="00BC4DB9"/>
    <w:rsid w:val="00BD17B3"/>
    <w:rsid w:val="00BD1C6E"/>
    <w:rsid w:val="00BD6771"/>
    <w:rsid w:val="00BE03B0"/>
    <w:rsid w:val="00BE0A7C"/>
    <w:rsid w:val="00BE1480"/>
    <w:rsid w:val="00BE149F"/>
    <w:rsid w:val="00BE5453"/>
    <w:rsid w:val="00BF07A9"/>
    <w:rsid w:val="00BF3D55"/>
    <w:rsid w:val="00BF3DCF"/>
    <w:rsid w:val="00BF6160"/>
    <w:rsid w:val="00BF784B"/>
    <w:rsid w:val="00C00479"/>
    <w:rsid w:val="00C01CD7"/>
    <w:rsid w:val="00C04929"/>
    <w:rsid w:val="00C04FD9"/>
    <w:rsid w:val="00C07793"/>
    <w:rsid w:val="00C105D7"/>
    <w:rsid w:val="00C13428"/>
    <w:rsid w:val="00C14D15"/>
    <w:rsid w:val="00C257F9"/>
    <w:rsid w:val="00C270EC"/>
    <w:rsid w:val="00C27F33"/>
    <w:rsid w:val="00C32E4B"/>
    <w:rsid w:val="00C35450"/>
    <w:rsid w:val="00C36B54"/>
    <w:rsid w:val="00C42D63"/>
    <w:rsid w:val="00C44BA0"/>
    <w:rsid w:val="00C44E84"/>
    <w:rsid w:val="00C460AD"/>
    <w:rsid w:val="00C508A5"/>
    <w:rsid w:val="00C5117F"/>
    <w:rsid w:val="00C51399"/>
    <w:rsid w:val="00C51DF6"/>
    <w:rsid w:val="00C55492"/>
    <w:rsid w:val="00C56CCC"/>
    <w:rsid w:val="00C63511"/>
    <w:rsid w:val="00C64DA6"/>
    <w:rsid w:val="00C6515F"/>
    <w:rsid w:val="00C71BD3"/>
    <w:rsid w:val="00C737F3"/>
    <w:rsid w:val="00C7595E"/>
    <w:rsid w:val="00C76C26"/>
    <w:rsid w:val="00C76D4D"/>
    <w:rsid w:val="00C77682"/>
    <w:rsid w:val="00C8136D"/>
    <w:rsid w:val="00C8158C"/>
    <w:rsid w:val="00C85B4D"/>
    <w:rsid w:val="00C86336"/>
    <w:rsid w:val="00C86E99"/>
    <w:rsid w:val="00C90117"/>
    <w:rsid w:val="00C90BBA"/>
    <w:rsid w:val="00C9217A"/>
    <w:rsid w:val="00C92A3F"/>
    <w:rsid w:val="00C94CBD"/>
    <w:rsid w:val="00C972C6"/>
    <w:rsid w:val="00C972EF"/>
    <w:rsid w:val="00CA217C"/>
    <w:rsid w:val="00CA4D78"/>
    <w:rsid w:val="00CA4E37"/>
    <w:rsid w:val="00CA53D2"/>
    <w:rsid w:val="00CA6306"/>
    <w:rsid w:val="00CA66A5"/>
    <w:rsid w:val="00CA7032"/>
    <w:rsid w:val="00CB44D2"/>
    <w:rsid w:val="00CB5870"/>
    <w:rsid w:val="00CB7345"/>
    <w:rsid w:val="00CC22AC"/>
    <w:rsid w:val="00CC4863"/>
    <w:rsid w:val="00CC4903"/>
    <w:rsid w:val="00CC4E56"/>
    <w:rsid w:val="00CC5DFF"/>
    <w:rsid w:val="00CC7BD4"/>
    <w:rsid w:val="00CC7E0C"/>
    <w:rsid w:val="00CD6371"/>
    <w:rsid w:val="00CD6FAA"/>
    <w:rsid w:val="00CE0CA9"/>
    <w:rsid w:val="00CE32FE"/>
    <w:rsid w:val="00CE38C5"/>
    <w:rsid w:val="00CF1544"/>
    <w:rsid w:val="00CF1A68"/>
    <w:rsid w:val="00CF2ABD"/>
    <w:rsid w:val="00CF3B6A"/>
    <w:rsid w:val="00CF4ED2"/>
    <w:rsid w:val="00D01CAC"/>
    <w:rsid w:val="00D02BC6"/>
    <w:rsid w:val="00D06469"/>
    <w:rsid w:val="00D10C09"/>
    <w:rsid w:val="00D11A72"/>
    <w:rsid w:val="00D15C05"/>
    <w:rsid w:val="00D166C0"/>
    <w:rsid w:val="00D20076"/>
    <w:rsid w:val="00D20955"/>
    <w:rsid w:val="00D23602"/>
    <w:rsid w:val="00D267E3"/>
    <w:rsid w:val="00D274B6"/>
    <w:rsid w:val="00D317F5"/>
    <w:rsid w:val="00D31A48"/>
    <w:rsid w:val="00D32AAD"/>
    <w:rsid w:val="00D33874"/>
    <w:rsid w:val="00D3559D"/>
    <w:rsid w:val="00D376B0"/>
    <w:rsid w:val="00D37A76"/>
    <w:rsid w:val="00D40961"/>
    <w:rsid w:val="00D4109D"/>
    <w:rsid w:val="00D410F1"/>
    <w:rsid w:val="00D41809"/>
    <w:rsid w:val="00D421E2"/>
    <w:rsid w:val="00D4679D"/>
    <w:rsid w:val="00D502EC"/>
    <w:rsid w:val="00D54883"/>
    <w:rsid w:val="00D548BA"/>
    <w:rsid w:val="00D55020"/>
    <w:rsid w:val="00D56BC1"/>
    <w:rsid w:val="00D624BA"/>
    <w:rsid w:val="00D659B7"/>
    <w:rsid w:val="00D673B8"/>
    <w:rsid w:val="00D67764"/>
    <w:rsid w:val="00D70D3F"/>
    <w:rsid w:val="00D7201A"/>
    <w:rsid w:val="00D758CF"/>
    <w:rsid w:val="00D77501"/>
    <w:rsid w:val="00D776BA"/>
    <w:rsid w:val="00D77DD8"/>
    <w:rsid w:val="00D82F12"/>
    <w:rsid w:val="00D8437E"/>
    <w:rsid w:val="00D86B05"/>
    <w:rsid w:val="00D8774C"/>
    <w:rsid w:val="00D90394"/>
    <w:rsid w:val="00D905D1"/>
    <w:rsid w:val="00D9082B"/>
    <w:rsid w:val="00D91A11"/>
    <w:rsid w:val="00D91DAA"/>
    <w:rsid w:val="00D9291C"/>
    <w:rsid w:val="00D9385B"/>
    <w:rsid w:val="00D95349"/>
    <w:rsid w:val="00D97671"/>
    <w:rsid w:val="00D97EB5"/>
    <w:rsid w:val="00DA0B9C"/>
    <w:rsid w:val="00DA15B9"/>
    <w:rsid w:val="00DA3901"/>
    <w:rsid w:val="00DA393A"/>
    <w:rsid w:val="00DA4171"/>
    <w:rsid w:val="00DA6049"/>
    <w:rsid w:val="00DA66B5"/>
    <w:rsid w:val="00DA7BC0"/>
    <w:rsid w:val="00DB04B4"/>
    <w:rsid w:val="00DB10AA"/>
    <w:rsid w:val="00DB5834"/>
    <w:rsid w:val="00DB6ADC"/>
    <w:rsid w:val="00DC2006"/>
    <w:rsid w:val="00DC2BE4"/>
    <w:rsid w:val="00DC4D1F"/>
    <w:rsid w:val="00DC5669"/>
    <w:rsid w:val="00DC6147"/>
    <w:rsid w:val="00DD6E9C"/>
    <w:rsid w:val="00DE0A76"/>
    <w:rsid w:val="00DE0DCB"/>
    <w:rsid w:val="00DE11D3"/>
    <w:rsid w:val="00DE2BEC"/>
    <w:rsid w:val="00DF0BE3"/>
    <w:rsid w:val="00DF5F3C"/>
    <w:rsid w:val="00E036B5"/>
    <w:rsid w:val="00E0699F"/>
    <w:rsid w:val="00E0763A"/>
    <w:rsid w:val="00E16539"/>
    <w:rsid w:val="00E16BBF"/>
    <w:rsid w:val="00E2066E"/>
    <w:rsid w:val="00E2436C"/>
    <w:rsid w:val="00E2771B"/>
    <w:rsid w:val="00E36A0C"/>
    <w:rsid w:val="00E37A8F"/>
    <w:rsid w:val="00E37F29"/>
    <w:rsid w:val="00E40C16"/>
    <w:rsid w:val="00E41BF5"/>
    <w:rsid w:val="00E41E8A"/>
    <w:rsid w:val="00E42E04"/>
    <w:rsid w:val="00E4670A"/>
    <w:rsid w:val="00E503D1"/>
    <w:rsid w:val="00E54350"/>
    <w:rsid w:val="00E56582"/>
    <w:rsid w:val="00E6227B"/>
    <w:rsid w:val="00E701FB"/>
    <w:rsid w:val="00E702ED"/>
    <w:rsid w:val="00E72AF0"/>
    <w:rsid w:val="00E74876"/>
    <w:rsid w:val="00E752FA"/>
    <w:rsid w:val="00E766F0"/>
    <w:rsid w:val="00E808BA"/>
    <w:rsid w:val="00E810FA"/>
    <w:rsid w:val="00E81BF8"/>
    <w:rsid w:val="00E83845"/>
    <w:rsid w:val="00E850BA"/>
    <w:rsid w:val="00E85E52"/>
    <w:rsid w:val="00E90F4D"/>
    <w:rsid w:val="00EA09A4"/>
    <w:rsid w:val="00EA0C27"/>
    <w:rsid w:val="00EA2628"/>
    <w:rsid w:val="00EA274E"/>
    <w:rsid w:val="00EA5CD8"/>
    <w:rsid w:val="00EB2064"/>
    <w:rsid w:val="00EB2583"/>
    <w:rsid w:val="00EB6A49"/>
    <w:rsid w:val="00EC0BE6"/>
    <w:rsid w:val="00EC31B7"/>
    <w:rsid w:val="00EC37C5"/>
    <w:rsid w:val="00EC4C18"/>
    <w:rsid w:val="00EC6088"/>
    <w:rsid w:val="00EC61FD"/>
    <w:rsid w:val="00ED1270"/>
    <w:rsid w:val="00ED4492"/>
    <w:rsid w:val="00EE2192"/>
    <w:rsid w:val="00EE23C0"/>
    <w:rsid w:val="00EE656E"/>
    <w:rsid w:val="00EF4BBF"/>
    <w:rsid w:val="00EF6B90"/>
    <w:rsid w:val="00F01D82"/>
    <w:rsid w:val="00F0252A"/>
    <w:rsid w:val="00F11F90"/>
    <w:rsid w:val="00F1441D"/>
    <w:rsid w:val="00F15FDD"/>
    <w:rsid w:val="00F16E82"/>
    <w:rsid w:val="00F22DDA"/>
    <w:rsid w:val="00F2559A"/>
    <w:rsid w:val="00F27EEA"/>
    <w:rsid w:val="00F3032C"/>
    <w:rsid w:val="00F324F8"/>
    <w:rsid w:val="00F348B9"/>
    <w:rsid w:val="00F3734F"/>
    <w:rsid w:val="00F422DF"/>
    <w:rsid w:val="00F43AF8"/>
    <w:rsid w:val="00F44FAF"/>
    <w:rsid w:val="00F47FB0"/>
    <w:rsid w:val="00F50146"/>
    <w:rsid w:val="00F534DC"/>
    <w:rsid w:val="00F56E3A"/>
    <w:rsid w:val="00F57D16"/>
    <w:rsid w:val="00F610BD"/>
    <w:rsid w:val="00F62EFE"/>
    <w:rsid w:val="00F6695F"/>
    <w:rsid w:val="00F67272"/>
    <w:rsid w:val="00F67461"/>
    <w:rsid w:val="00F703E6"/>
    <w:rsid w:val="00F73553"/>
    <w:rsid w:val="00F73FBA"/>
    <w:rsid w:val="00F7451E"/>
    <w:rsid w:val="00F82E1E"/>
    <w:rsid w:val="00F836B8"/>
    <w:rsid w:val="00F83E44"/>
    <w:rsid w:val="00F85368"/>
    <w:rsid w:val="00F85CD7"/>
    <w:rsid w:val="00F92DC1"/>
    <w:rsid w:val="00F9315D"/>
    <w:rsid w:val="00F93CF4"/>
    <w:rsid w:val="00F9627E"/>
    <w:rsid w:val="00F97515"/>
    <w:rsid w:val="00F97568"/>
    <w:rsid w:val="00F97F2B"/>
    <w:rsid w:val="00FA4EDF"/>
    <w:rsid w:val="00FB0F03"/>
    <w:rsid w:val="00FB168E"/>
    <w:rsid w:val="00FB3051"/>
    <w:rsid w:val="00FB477B"/>
    <w:rsid w:val="00FB7F2D"/>
    <w:rsid w:val="00FC17B9"/>
    <w:rsid w:val="00FC1C42"/>
    <w:rsid w:val="00FC500D"/>
    <w:rsid w:val="00FD66AE"/>
    <w:rsid w:val="00FE1F7C"/>
    <w:rsid w:val="00FE3B35"/>
    <w:rsid w:val="00FE4DEC"/>
    <w:rsid w:val="00FE63AA"/>
    <w:rsid w:val="00FF04DB"/>
    <w:rsid w:val="00FF2BD9"/>
    <w:rsid w:val="00FF49A8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CB034F-2437-4D35-A2AA-1CCB1DCF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62FFC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C0047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567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8E1531"/>
    <w:rPr>
      <w:rFonts w:cs="Times New Roman"/>
      <w:sz w:val="24"/>
      <w:szCs w:val="24"/>
    </w:rPr>
  </w:style>
  <w:style w:type="paragraph" w:styleId="Pta">
    <w:name w:val="footer"/>
    <w:basedOn w:val="Normlny"/>
    <w:link w:val="PtaChar"/>
    <w:uiPriority w:val="99"/>
    <w:rsid w:val="00567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8E1531"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sid w:val="00567832"/>
    <w:rPr>
      <w:rFonts w:cs="Times New Roman"/>
    </w:rPr>
  </w:style>
  <w:style w:type="paragraph" w:styleId="Odsekzoznamu">
    <w:name w:val="List Paragraph"/>
    <w:basedOn w:val="Normlny"/>
    <w:uiPriority w:val="99"/>
    <w:qFormat/>
    <w:rsid w:val="007B69F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rsid w:val="0094555E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94555E"/>
    <w:rPr>
      <w:rFonts w:ascii="Tahoma" w:hAnsi="Tahoma" w:cs="Tahoma"/>
      <w:sz w:val="16"/>
      <w:szCs w:val="16"/>
      <w:lang w:eastAsia="en-US"/>
    </w:rPr>
  </w:style>
  <w:style w:type="paragraph" w:customStyle="1" w:styleId="Style1">
    <w:name w:val="Style 1"/>
    <w:basedOn w:val="Normlny"/>
    <w:rsid w:val="00992AD2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992AD2"/>
    <w:rPr>
      <w:sz w:val="20"/>
    </w:rPr>
  </w:style>
  <w:style w:type="paragraph" w:customStyle="1" w:styleId="Style18">
    <w:name w:val="Style 18"/>
    <w:basedOn w:val="Normlny"/>
    <w:uiPriority w:val="99"/>
    <w:rsid w:val="00716BFD"/>
    <w:pPr>
      <w:widowControl w:val="0"/>
      <w:autoSpaceDE w:val="0"/>
      <w:autoSpaceDN w:val="0"/>
      <w:ind w:left="72"/>
    </w:pPr>
    <w:rPr>
      <w:rFonts w:ascii="Arial Narrow" w:hAnsi="Arial Narrow" w:cs="Arial Narrow"/>
    </w:rPr>
  </w:style>
  <w:style w:type="character" w:customStyle="1" w:styleId="CharacterStyle4">
    <w:name w:val="Character Style 4"/>
    <w:rsid w:val="00716BFD"/>
    <w:rPr>
      <w:rFonts w:ascii="Arial Narrow" w:hAnsi="Arial Narrow"/>
      <w:sz w:val="24"/>
    </w:rPr>
  </w:style>
  <w:style w:type="paragraph" w:customStyle="1" w:styleId="Style19">
    <w:name w:val="Style 19"/>
    <w:basedOn w:val="Normlny"/>
    <w:uiPriority w:val="99"/>
    <w:rsid w:val="00F93CF4"/>
    <w:pPr>
      <w:widowControl w:val="0"/>
      <w:autoSpaceDE w:val="0"/>
      <w:autoSpaceDN w:val="0"/>
      <w:ind w:left="216"/>
    </w:pPr>
    <w:rPr>
      <w:rFonts w:ascii="Arial Narrow" w:hAnsi="Arial Narrow" w:cs="Arial Narrow"/>
    </w:rPr>
  </w:style>
  <w:style w:type="paragraph" w:customStyle="1" w:styleId="Style20">
    <w:name w:val="Style 20"/>
    <w:basedOn w:val="Normlny"/>
    <w:uiPriority w:val="99"/>
    <w:rsid w:val="00F93CF4"/>
    <w:pPr>
      <w:widowControl w:val="0"/>
      <w:autoSpaceDE w:val="0"/>
      <w:autoSpaceDN w:val="0"/>
      <w:spacing w:before="216"/>
      <w:ind w:right="864"/>
    </w:pPr>
    <w:rPr>
      <w:rFonts w:ascii="Arial Narrow" w:hAnsi="Arial Narrow" w:cs="Arial Narrow"/>
    </w:rPr>
  </w:style>
  <w:style w:type="paragraph" w:customStyle="1" w:styleId="Style21">
    <w:name w:val="Style 21"/>
    <w:basedOn w:val="Normlny"/>
    <w:rsid w:val="00F93CF4"/>
    <w:pPr>
      <w:widowControl w:val="0"/>
      <w:autoSpaceDE w:val="0"/>
      <w:autoSpaceDN w:val="0"/>
      <w:jc w:val="center"/>
    </w:pPr>
    <w:rPr>
      <w:rFonts w:ascii="Arial Narrow" w:hAnsi="Arial Narrow" w:cs="Arial Narrow"/>
    </w:rPr>
  </w:style>
  <w:style w:type="paragraph" w:customStyle="1" w:styleId="Style17">
    <w:name w:val="Style 17"/>
    <w:basedOn w:val="Normlny"/>
    <w:rsid w:val="002C1139"/>
    <w:pPr>
      <w:widowControl w:val="0"/>
      <w:autoSpaceDE w:val="0"/>
      <w:autoSpaceDN w:val="0"/>
      <w:spacing w:line="276" w:lineRule="exact"/>
    </w:pPr>
    <w:rPr>
      <w:rFonts w:ascii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7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2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lov.inov.a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F4536-2415-4241-941D-CDAD152E9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38</Pages>
  <Words>9956</Words>
  <Characters>56754</Characters>
  <Application>Microsoft Office Word</Application>
  <DocSecurity>0</DocSecurity>
  <Lines>472</Lines>
  <Paragraphs>133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obce</vt:lpstr>
    </vt:vector>
  </TitlesOfParts>
  <Company>OÚ Tekovské Lužany</Company>
  <LinksUpToDate>false</LinksUpToDate>
  <CharactersWithSpaces>66577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obce</dc:title>
  <dc:creator>Obec Tekovské Lužany</dc:creator>
  <cp:lastModifiedBy>KOTORA Marián</cp:lastModifiedBy>
  <cp:revision>5</cp:revision>
  <cp:lastPrinted>2020-07-20T15:35:00Z</cp:lastPrinted>
  <dcterms:created xsi:type="dcterms:W3CDTF">2020-07-20T15:34:00Z</dcterms:created>
  <dcterms:modified xsi:type="dcterms:W3CDTF">2020-07-21T14:05:00Z</dcterms:modified>
</cp:coreProperties>
</file>